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25F" w:rsidRDefault="00A8125F" w:rsidP="00A8125F">
      <w:pPr>
        <w:jc w:val="center"/>
        <w:outlineLvl w:val="0"/>
        <w:rPr>
          <w:b/>
          <w:bCs/>
          <w:sz w:val="28"/>
          <w:szCs w:val="28"/>
          <w:lang w:val="tt-RU"/>
        </w:rPr>
      </w:pPr>
      <w:r>
        <w:rPr>
          <w:b/>
          <w:bCs/>
          <w:sz w:val="28"/>
          <w:szCs w:val="28"/>
          <w:lang w:val="tt-RU"/>
        </w:rPr>
        <w:t xml:space="preserve">Республика </w:t>
      </w:r>
      <w:r w:rsidRPr="00E97C85">
        <w:rPr>
          <w:b/>
          <w:bCs/>
          <w:sz w:val="28"/>
          <w:szCs w:val="28"/>
        </w:rPr>
        <w:t>Татарс</w:t>
      </w:r>
      <w:r>
        <w:rPr>
          <w:b/>
          <w:bCs/>
          <w:sz w:val="28"/>
          <w:szCs w:val="28"/>
          <w:lang w:val="tt-RU"/>
        </w:rPr>
        <w:t>тан</w:t>
      </w:r>
    </w:p>
    <w:p w:rsidR="00A8125F" w:rsidRPr="00E97C85" w:rsidRDefault="00A8125F" w:rsidP="00A8125F">
      <w:pPr>
        <w:jc w:val="center"/>
        <w:outlineLvl w:val="0"/>
        <w:rPr>
          <w:b/>
          <w:bCs/>
          <w:sz w:val="28"/>
          <w:szCs w:val="28"/>
        </w:rPr>
      </w:pPr>
      <w:r>
        <w:rPr>
          <w:b/>
          <w:bCs/>
          <w:sz w:val="28"/>
          <w:szCs w:val="28"/>
          <w:lang w:val="tt-RU"/>
        </w:rPr>
        <w:t>Муслюмовский муниципальный район</w:t>
      </w:r>
    </w:p>
    <w:p w:rsidR="00A8125F" w:rsidRPr="00E97C85" w:rsidRDefault="00A8125F" w:rsidP="00A8125F">
      <w:pPr>
        <w:jc w:val="center"/>
        <w:outlineLvl w:val="0"/>
        <w:rPr>
          <w:b/>
          <w:bCs/>
          <w:sz w:val="28"/>
          <w:szCs w:val="28"/>
        </w:rPr>
      </w:pPr>
    </w:p>
    <w:p w:rsidR="00A8125F" w:rsidRPr="00B54083" w:rsidRDefault="00A8125F" w:rsidP="00A8125F">
      <w:pPr>
        <w:pBdr>
          <w:bottom w:val="single" w:sz="6" w:space="0" w:color="auto"/>
        </w:pBdr>
        <w:jc w:val="right"/>
        <w:rPr>
          <w:b/>
          <w:bCs/>
          <w:i/>
          <w:sz w:val="28"/>
          <w:szCs w:val="28"/>
        </w:rPr>
      </w:pPr>
    </w:p>
    <w:p w:rsidR="00A8125F" w:rsidRDefault="00A8125F" w:rsidP="00A8125F">
      <w:pPr>
        <w:pBdr>
          <w:bottom w:val="single" w:sz="6" w:space="0" w:color="auto"/>
        </w:pBdr>
        <w:jc w:val="right"/>
        <w:rPr>
          <w:bCs/>
          <w:i/>
          <w:sz w:val="28"/>
          <w:szCs w:val="28"/>
        </w:rPr>
      </w:pPr>
    </w:p>
    <w:p w:rsidR="00A8125F" w:rsidRDefault="00A8125F" w:rsidP="00A8125F">
      <w:pPr>
        <w:pBdr>
          <w:bottom w:val="single" w:sz="6" w:space="0" w:color="auto"/>
        </w:pBdr>
        <w:jc w:val="right"/>
        <w:rPr>
          <w:bCs/>
          <w:i/>
          <w:sz w:val="28"/>
          <w:szCs w:val="28"/>
        </w:rPr>
      </w:pPr>
    </w:p>
    <w:p w:rsidR="00A8125F" w:rsidRDefault="00A8125F" w:rsidP="00A8125F">
      <w:pPr>
        <w:pBdr>
          <w:bottom w:val="single" w:sz="6" w:space="0" w:color="auto"/>
        </w:pBdr>
        <w:jc w:val="right"/>
        <w:rPr>
          <w:bCs/>
          <w:i/>
          <w:sz w:val="28"/>
          <w:szCs w:val="28"/>
        </w:rPr>
      </w:pPr>
    </w:p>
    <w:p w:rsidR="00A8125F" w:rsidRDefault="00A8125F" w:rsidP="00A8125F">
      <w:pPr>
        <w:pBdr>
          <w:bottom w:val="single" w:sz="6" w:space="0" w:color="auto"/>
        </w:pBdr>
        <w:jc w:val="right"/>
        <w:rPr>
          <w:bCs/>
          <w:i/>
          <w:sz w:val="28"/>
          <w:szCs w:val="28"/>
        </w:rPr>
      </w:pPr>
    </w:p>
    <w:p w:rsidR="00A8125F" w:rsidRDefault="00A8125F" w:rsidP="00A8125F">
      <w:pPr>
        <w:pBdr>
          <w:bottom w:val="single" w:sz="6" w:space="0" w:color="auto"/>
        </w:pBdr>
        <w:jc w:val="right"/>
        <w:rPr>
          <w:bCs/>
          <w:i/>
          <w:sz w:val="28"/>
          <w:szCs w:val="28"/>
        </w:rPr>
      </w:pPr>
    </w:p>
    <w:p w:rsidR="00A8125F" w:rsidRDefault="00A8125F" w:rsidP="00A8125F">
      <w:pPr>
        <w:pBdr>
          <w:bottom w:val="single" w:sz="6" w:space="0" w:color="auto"/>
        </w:pBdr>
        <w:jc w:val="right"/>
        <w:rPr>
          <w:b/>
          <w:bCs/>
          <w:sz w:val="28"/>
          <w:szCs w:val="28"/>
        </w:rPr>
      </w:pPr>
    </w:p>
    <w:p w:rsidR="00A8125F" w:rsidRDefault="00A8125F" w:rsidP="00A8125F">
      <w:pPr>
        <w:rPr>
          <w:b/>
          <w:bCs/>
          <w:sz w:val="28"/>
          <w:szCs w:val="28"/>
        </w:rPr>
      </w:pPr>
    </w:p>
    <w:p w:rsidR="00A8125F" w:rsidRDefault="00A8125F" w:rsidP="00A8125F">
      <w:pPr>
        <w:jc w:val="center"/>
        <w:rPr>
          <w:b/>
          <w:sz w:val="28"/>
          <w:szCs w:val="28"/>
        </w:rPr>
      </w:pPr>
      <w:r>
        <w:rPr>
          <w:b/>
          <w:sz w:val="28"/>
          <w:szCs w:val="28"/>
        </w:rPr>
        <w:t>КОЛЛЕКТИВНЫЙ ДОГОВОР</w:t>
      </w:r>
    </w:p>
    <w:p w:rsidR="00A8125F" w:rsidRDefault="00A8125F" w:rsidP="00A8125F">
      <w:pPr>
        <w:rPr>
          <w:b/>
          <w:bCs/>
          <w:sz w:val="28"/>
          <w:szCs w:val="28"/>
        </w:rPr>
      </w:pPr>
    </w:p>
    <w:p w:rsidR="00A8125F" w:rsidRDefault="00A8125F" w:rsidP="00A8125F">
      <w:pPr>
        <w:jc w:val="center"/>
        <w:rPr>
          <w:b/>
          <w:bCs/>
          <w:sz w:val="28"/>
          <w:szCs w:val="28"/>
        </w:rPr>
      </w:pPr>
      <w:r w:rsidRPr="00AA16BA">
        <w:rPr>
          <w:b/>
          <w:bCs/>
          <w:sz w:val="28"/>
          <w:szCs w:val="28"/>
        </w:rPr>
        <w:t>Муниципального</w:t>
      </w:r>
      <w:r>
        <w:rPr>
          <w:b/>
          <w:bCs/>
          <w:sz w:val="28"/>
          <w:szCs w:val="28"/>
        </w:rPr>
        <w:t xml:space="preserve"> бюджетного  образовательного учреждения</w:t>
      </w:r>
    </w:p>
    <w:p w:rsidR="00A8125F" w:rsidRDefault="00A8125F" w:rsidP="00A8125F">
      <w:pPr>
        <w:jc w:val="center"/>
        <w:rPr>
          <w:b/>
          <w:bCs/>
          <w:sz w:val="28"/>
          <w:szCs w:val="28"/>
        </w:rPr>
      </w:pPr>
      <w:r>
        <w:rPr>
          <w:b/>
          <w:bCs/>
          <w:sz w:val="28"/>
          <w:szCs w:val="28"/>
        </w:rPr>
        <w:t>дополнительного образования детей «Детско-юношеская спортивная школа» Муслюмовского муниципального района</w:t>
      </w:r>
    </w:p>
    <w:p w:rsidR="00A8125F" w:rsidRPr="00AA16BA" w:rsidRDefault="00A8125F" w:rsidP="00A8125F">
      <w:pPr>
        <w:jc w:val="center"/>
        <w:rPr>
          <w:b/>
          <w:sz w:val="28"/>
          <w:szCs w:val="28"/>
        </w:rPr>
      </w:pPr>
      <w:r>
        <w:rPr>
          <w:b/>
          <w:bCs/>
          <w:sz w:val="28"/>
          <w:szCs w:val="28"/>
        </w:rPr>
        <w:t>Республики Татарстан</w:t>
      </w:r>
    </w:p>
    <w:p w:rsidR="00A8125F" w:rsidRDefault="00A8125F" w:rsidP="00A8125F">
      <w:pPr>
        <w:jc w:val="center"/>
        <w:rPr>
          <w:b/>
          <w:sz w:val="28"/>
          <w:szCs w:val="28"/>
        </w:rPr>
      </w:pPr>
      <w:r>
        <w:rPr>
          <w:b/>
          <w:sz w:val="28"/>
          <w:szCs w:val="28"/>
        </w:rPr>
        <w:t>на 2017- 2019годы</w:t>
      </w:r>
    </w:p>
    <w:p w:rsidR="00A8125F" w:rsidRPr="0072502B" w:rsidRDefault="00A8125F" w:rsidP="00A8125F">
      <w:pPr>
        <w:jc w:val="center"/>
        <w:rPr>
          <w:b/>
          <w:sz w:val="28"/>
          <w:szCs w:val="28"/>
        </w:rPr>
      </w:pPr>
      <w:r w:rsidRPr="0072502B">
        <w:rPr>
          <w:b/>
          <w:sz w:val="28"/>
          <w:szCs w:val="28"/>
        </w:rPr>
        <w:t xml:space="preserve">423970, РФ, РТ, Муслюмовский район, с.Муслюмово, </w:t>
      </w:r>
    </w:p>
    <w:p w:rsidR="00A8125F" w:rsidRPr="0072502B" w:rsidRDefault="00A8125F" w:rsidP="00A8125F">
      <w:pPr>
        <w:jc w:val="center"/>
        <w:rPr>
          <w:b/>
          <w:color w:val="FF0000"/>
          <w:sz w:val="28"/>
          <w:szCs w:val="28"/>
        </w:rPr>
      </w:pPr>
      <w:r w:rsidRPr="0072502B">
        <w:rPr>
          <w:b/>
          <w:sz w:val="28"/>
          <w:szCs w:val="28"/>
        </w:rPr>
        <w:t>ул.Пушкина, дом 32.</w:t>
      </w:r>
    </w:p>
    <w:p w:rsidR="00A8125F" w:rsidRDefault="00A8125F" w:rsidP="00A8125F">
      <w:pPr>
        <w:jc w:val="right"/>
        <w:rPr>
          <w:sz w:val="28"/>
          <w:szCs w:val="28"/>
        </w:rPr>
      </w:pPr>
    </w:p>
    <w:p w:rsidR="00A8125F" w:rsidRDefault="00A8125F" w:rsidP="00A8125F">
      <w:pPr>
        <w:jc w:val="right"/>
        <w:rPr>
          <w:sz w:val="28"/>
          <w:szCs w:val="28"/>
        </w:rPr>
      </w:pPr>
    </w:p>
    <w:p w:rsidR="00A8125F" w:rsidRDefault="00A8125F" w:rsidP="00A8125F">
      <w:pPr>
        <w:jc w:val="right"/>
        <w:rPr>
          <w:sz w:val="28"/>
          <w:szCs w:val="28"/>
        </w:rPr>
      </w:pPr>
      <w:r>
        <w:rPr>
          <w:sz w:val="28"/>
          <w:szCs w:val="28"/>
        </w:rPr>
        <w:t>КОЛЛЕКТИВНЫЙ ДОГОВОР</w:t>
      </w:r>
    </w:p>
    <w:p w:rsidR="00A8125F" w:rsidRDefault="00A8125F" w:rsidP="00A8125F">
      <w:pPr>
        <w:jc w:val="right"/>
        <w:rPr>
          <w:sz w:val="28"/>
          <w:szCs w:val="28"/>
        </w:rPr>
      </w:pPr>
      <w:r>
        <w:rPr>
          <w:sz w:val="28"/>
          <w:szCs w:val="28"/>
        </w:rPr>
        <w:t>прошел уведомительную регистрацию</w:t>
      </w:r>
    </w:p>
    <w:p w:rsidR="00A8125F" w:rsidRDefault="00A8125F" w:rsidP="00A8125F">
      <w:pPr>
        <w:jc w:val="right"/>
        <w:rPr>
          <w:sz w:val="28"/>
          <w:szCs w:val="28"/>
        </w:rPr>
      </w:pPr>
      <w:r>
        <w:rPr>
          <w:sz w:val="28"/>
          <w:szCs w:val="28"/>
        </w:rPr>
        <w:t>в  ГКУ «Центре занятости населения</w:t>
      </w:r>
    </w:p>
    <w:p w:rsidR="00A8125F" w:rsidRDefault="00A8125F" w:rsidP="00A8125F">
      <w:pPr>
        <w:jc w:val="right"/>
        <w:rPr>
          <w:sz w:val="28"/>
          <w:szCs w:val="28"/>
        </w:rPr>
      </w:pPr>
      <w:r>
        <w:rPr>
          <w:sz w:val="28"/>
          <w:szCs w:val="28"/>
        </w:rPr>
        <w:t>Муслюмовского района»</w:t>
      </w:r>
    </w:p>
    <w:p w:rsidR="00A8125F" w:rsidRDefault="00A8125F" w:rsidP="00A8125F">
      <w:pPr>
        <w:jc w:val="right"/>
        <w:rPr>
          <w:sz w:val="28"/>
          <w:szCs w:val="28"/>
        </w:rPr>
      </w:pPr>
      <w:r>
        <w:rPr>
          <w:sz w:val="28"/>
          <w:szCs w:val="28"/>
        </w:rPr>
        <w:t xml:space="preserve">Регистрационный №___ </w:t>
      </w:r>
    </w:p>
    <w:p w:rsidR="00A8125F" w:rsidRDefault="00A8125F" w:rsidP="00A8125F">
      <w:pPr>
        <w:jc w:val="right"/>
        <w:rPr>
          <w:sz w:val="28"/>
          <w:szCs w:val="28"/>
        </w:rPr>
      </w:pPr>
      <w:r>
        <w:rPr>
          <w:sz w:val="28"/>
          <w:szCs w:val="28"/>
        </w:rPr>
        <w:t xml:space="preserve">                                                           от «___»_____________2017года</w:t>
      </w:r>
    </w:p>
    <w:p w:rsidR="00A8125F" w:rsidRDefault="00A8125F" w:rsidP="00A8125F">
      <w:pPr>
        <w:jc w:val="right"/>
        <w:rPr>
          <w:sz w:val="28"/>
          <w:szCs w:val="28"/>
        </w:rPr>
      </w:pPr>
    </w:p>
    <w:p w:rsidR="00A8125F" w:rsidRDefault="00A8125F" w:rsidP="00A8125F">
      <w:pPr>
        <w:jc w:val="right"/>
        <w:rPr>
          <w:sz w:val="28"/>
          <w:szCs w:val="28"/>
        </w:rPr>
      </w:pPr>
    </w:p>
    <w:p w:rsidR="00A8125F" w:rsidRDefault="00A8125F" w:rsidP="00A8125F">
      <w:pPr>
        <w:jc w:val="right"/>
        <w:rPr>
          <w:sz w:val="28"/>
          <w:szCs w:val="28"/>
        </w:rPr>
      </w:pPr>
      <w:r>
        <w:rPr>
          <w:sz w:val="28"/>
          <w:szCs w:val="28"/>
        </w:rPr>
        <w:t>Руководитель  органа по труду</w:t>
      </w:r>
    </w:p>
    <w:p w:rsidR="00A8125F" w:rsidRDefault="00A8125F" w:rsidP="00A8125F">
      <w:pPr>
        <w:jc w:val="right"/>
        <w:rPr>
          <w:sz w:val="28"/>
          <w:szCs w:val="28"/>
        </w:rPr>
      </w:pPr>
      <w:r>
        <w:rPr>
          <w:sz w:val="28"/>
          <w:szCs w:val="28"/>
        </w:rPr>
        <w:t>Муслюмовского района</w:t>
      </w:r>
    </w:p>
    <w:p w:rsidR="00A8125F" w:rsidRDefault="00A8125F" w:rsidP="00A8125F">
      <w:pPr>
        <w:jc w:val="right"/>
        <w:rPr>
          <w:sz w:val="28"/>
          <w:szCs w:val="28"/>
        </w:rPr>
      </w:pPr>
      <w:r>
        <w:rPr>
          <w:sz w:val="28"/>
          <w:szCs w:val="28"/>
        </w:rPr>
        <w:t xml:space="preserve">                                                        __________Мухаметлинов Д.З.</w:t>
      </w:r>
    </w:p>
    <w:p w:rsidR="00A8125F" w:rsidRDefault="00A8125F" w:rsidP="00A8125F">
      <w:pPr>
        <w:jc w:val="center"/>
        <w:rPr>
          <w:sz w:val="28"/>
          <w:szCs w:val="28"/>
        </w:rPr>
      </w:pPr>
    </w:p>
    <w:p w:rsidR="00A8125F" w:rsidRDefault="00A8125F" w:rsidP="00A8125F">
      <w:pPr>
        <w:jc w:val="center"/>
        <w:rPr>
          <w:sz w:val="28"/>
          <w:szCs w:val="28"/>
        </w:rPr>
      </w:pPr>
    </w:p>
    <w:p w:rsidR="00A8125F" w:rsidRPr="00C447F8" w:rsidRDefault="00A8125F" w:rsidP="00A8125F">
      <w:pPr>
        <w:rPr>
          <w:sz w:val="28"/>
          <w:szCs w:val="28"/>
        </w:rPr>
      </w:pPr>
      <w:r w:rsidRPr="00C447F8">
        <w:rPr>
          <w:sz w:val="28"/>
          <w:szCs w:val="28"/>
        </w:rPr>
        <w:t>В территориальном профсоюзном органе в Совете профсоюзных организаций учреждений образования Муслюмовского муниципального района</w:t>
      </w:r>
    </w:p>
    <w:p w:rsidR="00A8125F" w:rsidRPr="00C447F8" w:rsidRDefault="00A8125F" w:rsidP="00A8125F">
      <w:pPr>
        <w:rPr>
          <w:sz w:val="28"/>
          <w:szCs w:val="28"/>
        </w:rPr>
      </w:pPr>
    </w:p>
    <w:p w:rsidR="00A8125F" w:rsidRPr="00C447F8" w:rsidRDefault="00A8125F" w:rsidP="00A8125F">
      <w:pPr>
        <w:rPr>
          <w:sz w:val="28"/>
          <w:szCs w:val="28"/>
        </w:rPr>
      </w:pPr>
      <w:r w:rsidRPr="00C447F8">
        <w:rPr>
          <w:sz w:val="28"/>
          <w:szCs w:val="28"/>
        </w:rPr>
        <w:t>Регистрационный № ____  от «____» ____________2017 г.</w:t>
      </w:r>
    </w:p>
    <w:p w:rsidR="00A8125F" w:rsidRPr="00C447F8" w:rsidRDefault="00A8125F" w:rsidP="00A8125F">
      <w:pPr>
        <w:rPr>
          <w:sz w:val="28"/>
          <w:szCs w:val="28"/>
        </w:rPr>
      </w:pPr>
    </w:p>
    <w:p w:rsidR="00A8125F" w:rsidRPr="00C447F8" w:rsidRDefault="00A8125F" w:rsidP="00A8125F">
      <w:pPr>
        <w:rPr>
          <w:sz w:val="28"/>
          <w:szCs w:val="28"/>
        </w:rPr>
      </w:pPr>
      <w:r w:rsidRPr="00C447F8">
        <w:rPr>
          <w:sz w:val="28"/>
          <w:szCs w:val="28"/>
        </w:rPr>
        <w:t>Председатель СПО, РК профсоюза______________Шаймарданова Н.А.</w:t>
      </w:r>
    </w:p>
    <w:p w:rsidR="00A8125F" w:rsidRPr="00C447F8" w:rsidRDefault="00A8125F" w:rsidP="00A8125F">
      <w:pPr>
        <w:rPr>
          <w:sz w:val="28"/>
          <w:szCs w:val="28"/>
        </w:rPr>
      </w:pPr>
    </w:p>
    <w:p w:rsidR="00A8125F" w:rsidRDefault="00A8125F" w:rsidP="00A8125F">
      <w:pPr>
        <w:rPr>
          <w:sz w:val="32"/>
          <w:szCs w:val="32"/>
        </w:rPr>
      </w:pPr>
    </w:p>
    <w:p w:rsidR="00A8125F" w:rsidRPr="00C447F8" w:rsidRDefault="00A8125F" w:rsidP="00A8125F">
      <w:pPr>
        <w:rPr>
          <w:sz w:val="16"/>
          <w:szCs w:val="16"/>
        </w:rPr>
      </w:pPr>
      <w:r>
        <w:rPr>
          <w:sz w:val="32"/>
          <w:szCs w:val="32"/>
        </w:rPr>
        <w:tab/>
      </w:r>
      <w:r>
        <w:rPr>
          <w:sz w:val="32"/>
          <w:szCs w:val="32"/>
        </w:rPr>
        <w:tab/>
      </w:r>
      <w:r w:rsidRPr="00C447F8">
        <w:rPr>
          <w:sz w:val="16"/>
          <w:szCs w:val="16"/>
        </w:rPr>
        <w:t xml:space="preserve">М.П. </w:t>
      </w:r>
    </w:p>
    <w:p w:rsidR="00A8125F" w:rsidRPr="00FF3D0B" w:rsidRDefault="00A8125F" w:rsidP="00A8125F">
      <w:pPr>
        <w:rPr>
          <w:sz w:val="32"/>
          <w:szCs w:val="32"/>
        </w:rPr>
      </w:pPr>
    </w:p>
    <w:p w:rsidR="00A8125F" w:rsidRDefault="00A8125F" w:rsidP="00A8125F">
      <w:pPr>
        <w:jc w:val="center"/>
        <w:rPr>
          <w:b/>
          <w:sz w:val="28"/>
          <w:szCs w:val="28"/>
        </w:rPr>
      </w:pPr>
      <w:r>
        <w:rPr>
          <w:sz w:val="28"/>
          <w:szCs w:val="28"/>
        </w:rPr>
        <w:br w:type="page"/>
      </w:r>
      <w:r>
        <w:rPr>
          <w:b/>
          <w:sz w:val="28"/>
          <w:szCs w:val="28"/>
        </w:rPr>
        <w:lastRenderedPageBreak/>
        <w:t>I. ОБЩИЕ ПОЛОЖЕНИЯ</w:t>
      </w:r>
    </w:p>
    <w:p w:rsidR="00A8125F" w:rsidRDefault="00A8125F" w:rsidP="00A8125F">
      <w:pPr>
        <w:pStyle w:val="31"/>
      </w:pPr>
    </w:p>
    <w:p w:rsidR="00A8125F" w:rsidRPr="001E2BFB" w:rsidRDefault="00A8125F" w:rsidP="00A8125F">
      <w:pPr>
        <w:jc w:val="both"/>
        <w:rPr>
          <w:bCs/>
          <w:sz w:val="28"/>
          <w:szCs w:val="28"/>
        </w:rPr>
      </w:pPr>
      <w:r w:rsidRPr="001E2BFB">
        <w:rPr>
          <w:sz w:val="28"/>
          <w:szCs w:val="28"/>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w:t>
      </w:r>
      <w:r w:rsidR="00864A26">
        <w:rPr>
          <w:sz w:val="28"/>
          <w:szCs w:val="28"/>
        </w:rPr>
        <w:t xml:space="preserve"> </w:t>
      </w:r>
      <w:r>
        <w:rPr>
          <w:bCs/>
          <w:sz w:val="28"/>
          <w:szCs w:val="28"/>
        </w:rPr>
        <w:t>Муниципальном бюджетном  образовательном</w:t>
      </w:r>
      <w:r w:rsidRPr="001E2BFB">
        <w:rPr>
          <w:bCs/>
          <w:sz w:val="28"/>
          <w:szCs w:val="28"/>
        </w:rPr>
        <w:t xml:space="preserve"> учреждени</w:t>
      </w:r>
      <w:r>
        <w:rPr>
          <w:bCs/>
          <w:sz w:val="28"/>
          <w:szCs w:val="28"/>
        </w:rPr>
        <w:t xml:space="preserve">и  </w:t>
      </w:r>
      <w:r w:rsidRPr="001E2BFB">
        <w:rPr>
          <w:bCs/>
          <w:sz w:val="28"/>
          <w:szCs w:val="28"/>
        </w:rPr>
        <w:t>дополнительного образования детей «Детско-юношеская спортивная школа» Муслюмовского муниципального района  Республики Татарстан</w:t>
      </w:r>
      <w:r>
        <w:rPr>
          <w:bCs/>
          <w:sz w:val="28"/>
          <w:szCs w:val="28"/>
        </w:rPr>
        <w:t>.</w:t>
      </w:r>
    </w:p>
    <w:p w:rsidR="00A8125F" w:rsidRDefault="00A8125F" w:rsidP="00A8125F">
      <w:pPr>
        <w:pStyle w:val="31"/>
        <w:ind w:firstLine="567"/>
      </w:pPr>
      <w:r>
        <w:t>1.2. Основой для заключения коллективного договора являются:</w:t>
      </w:r>
    </w:p>
    <w:p w:rsidR="00A8125F" w:rsidRDefault="00A8125F" w:rsidP="00A8125F">
      <w:pPr>
        <w:pStyle w:val="31"/>
        <w:ind w:firstLine="567"/>
      </w:pPr>
      <w:r>
        <w:t>Трудовой кодекс Российской Федерации (далее – ТК РФ);</w:t>
      </w:r>
    </w:p>
    <w:p w:rsidR="00A8125F" w:rsidRDefault="00A8125F" w:rsidP="00A8125F">
      <w:pPr>
        <w:pStyle w:val="31"/>
        <w:ind w:firstLine="567"/>
      </w:pPr>
      <w:r>
        <w:t>Федеральный закон от 12 января 1996 г. № 10-ФЗ «О профессиональных союзах, их правах и гарантиях деятельности»;</w:t>
      </w:r>
    </w:p>
    <w:p w:rsidR="00A8125F" w:rsidRDefault="00A8125F" w:rsidP="00A8125F">
      <w:pPr>
        <w:pStyle w:val="31"/>
        <w:ind w:firstLine="567"/>
      </w:pPr>
      <w:r>
        <w:t>Федеральный закон от 29 декабря 2012 г. 273-ФЗ «Об образовании в Российской Федерации»;</w:t>
      </w:r>
    </w:p>
    <w:p w:rsidR="00A8125F" w:rsidRDefault="00A8125F" w:rsidP="00A8125F">
      <w:pPr>
        <w:pStyle w:val="31"/>
        <w:ind w:firstLine="567"/>
        <w:rPr>
          <w:color w:val="000000"/>
        </w:rPr>
      </w:pPr>
      <w:r>
        <w:t>Отраслевое Соглашение по организациям, находящимся в ведении Министерства образования и науки Российской Федерации на 2015-2017 годы;</w:t>
      </w:r>
    </w:p>
    <w:p w:rsidR="00A8125F" w:rsidRDefault="00A8125F" w:rsidP="00A8125F">
      <w:pPr>
        <w:ind w:firstLine="567"/>
        <w:jc w:val="both"/>
        <w:rPr>
          <w:sz w:val="28"/>
          <w:szCs w:val="28"/>
        </w:rPr>
      </w:pPr>
      <w:r>
        <w:rPr>
          <w:color w:val="22272F"/>
          <w:sz w:val="28"/>
          <w:szCs w:val="28"/>
          <w:shd w:val="clear" w:color="auto" w:fill="FFFFFF"/>
        </w:rPr>
        <w:t>Закон Республики Татарстан от 18 января 1995 г. № 2303-XII «О профессиональных союзах»;</w:t>
      </w:r>
    </w:p>
    <w:p w:rsidR="00A8125F" w:rsidRDefault="00A8125F" w:rsidP="00A8125F">
      <w:pPr>
        <w:pStyle w:val="31"/>
        <w:ind w:firstLine="567"/>
      </w:pPr>
      <w:r>
        <w:t>Указ Президента Республики Татарстан от 17 ноября 2015 года № УП-1105 «О развитии социального партнерства в сфере труда в Республике Татарстан»;</w:t>
      </w:r>
    </w:p>
    <w:p w:rsidR="00A8125F" w:rsidRDefault="00A8125F" w:rsidP="00A8125F">
      <w:pPr>
        <w:pStyle w:val="31"/>
        <w:ind w:firstLine="567"/>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A8125F" w:rsidRDefault="00A8125F" w:rsidP="00A8125F">
      <w:pPr>
        <w:shd w:val="clear" w:color="auto" w:fill="FFFFFF"/>
        <w:tabs>
          <w:tab w:val="left" w:pos="1022"/>
        </w:tabs>
        <w:jc w:val="both"/>
        <w:rPr>
          <w:color w:val="000000"/>
          <w:sz w:val="28"/>
          <w:szCs w:val="28"/>
        </w:rPr>
      </w:pPr>
      <w:r>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A8125F" w:rsidRPr="003208C1" w:rsidRDefault="00A8125F" w:rsidP="00A8125F">
      <w:pPr>
        <w:shd w:val="clear" w:color="auto" w:fill="FFFFFF"/>
        <w:tabs>
          <w:tab w:val="left" w:pos="1022"/>
        </w:tabs>
        <w:jc w:val="both"/>
        <w:rPr>
          <w:color w:val="000000" w:themeColor="text1"/>
          <w:sz w:val="28"/>
          <w:szCs w:val="28"/>
        </w:rPr>
      </w:pPr>
      <w:r>
        <w:rPr>
          <w:sz w:val="28"/>
          <w:szCs w:val="28"/>
        </w:rPr>
        <w:tab/>
      </w:r>
      <w:r w:rsidRPr="003208C1">
        <w:rPr>
          <w:color w:val="000000" w:themeColor="text1"/>
          <w:sz w:val="28"/>
          <w:szCs w:val="28"/>
        </w:rPr>
        <w:t>Территориальное соглашение на 2017-2019гг.  между Исполнительным комитетом  Муслюмовского муниципального района, МКУ «Управление образования Муслюмовского муниципального района РТ» и Муслюмовской территориальной организацией Профсоюза работников народного образования.</w:t>
      </w:r>
    </w:p>
    <w:p w:rsidR="00A8125F" w:rsidRDefault="00A8125F" w:rsidP="00A8125F">
      <w:pPr>
        <w:pStyle w:val="31"/>
        <w:ind w:firstLine="567"/>
      </w:pPr>
      <w: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A8125F" w:rsidRDefault="00A8125F" w:rsidP="00A8125F">
      <w:pPr>
        <w:pStyle w:val="31"/>
        <w:ind w:firstLine="567"/>
        <w:rPr>
          <w:sz w:val="10"/>
          <w:szCs w:val="10"/>
        </w:rPr>
      </w:pPr>
    </w:p>
    <w:p w:rsidR="00A8125F" w:rsidRDefault="00A8125F" w:rsidP="00A8125F">
      <w:pPr>
        <w:pStyle w:val="31"/>
        <w:ind w:firstLine="567"/>
      </w:pPr>
      <w:r>
        <w:t xml:space="preserve">Сторонами коллективного договора являются: </w:t>
      </w:r>
    </w:p>
    <w:p w:rsidR="00A8125F" w:rsidRPr="005B0763" w:rsidRDefault="00A8125F" w:rsidP="00A8125F">
      <w:pPr>
        <w:pStyle w:val="31"/>
        <w:ind w:firstLine="567"/>
      </w:pPr>
      <w:r>
        <w:t>- работодатель в лице его представителя – директора образовательной организации  Фазлиева  Ильшата Марселевича  (далее–работодатель);</w:t>
      </w:r>
    </w:p>
    <w:p w:rsidR="00A8125F" w:rsidRPr="009D3F0C" w:rsidRDefault="00A8125F" w:rsidP="00A8125F">
      <w:pPr>
        <w:pStyle w:val="31"/>
        <w:ind w:firstLine="567"/>
      </w:pPr>
      <w: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w:t>
      </w:r>
      <w:r>
        <w:lastRenderedPageBreak/>
        <w:t xml:space="preserve">организации Хамматуллина   Наиля   Сагитовича (далее – выборный орган первичной профсоюзной организации) </w:t>
      </w:r>
    </w:p>
    <w:p w:rsidR="00A8125F" w:rsidRDefault="00A8125F" w:rsidP="00A8125F">
      <w:pPr>
        <w:pStyle w:val="31"/>
        <w:ind w:firstLine="567"/>
      </w:pPr>
      <w: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8125F" w:rsidRDefault="00A8125F" w:rsidP="00A8125F">
      <w:pPr>
        <w:pStyle w:val="a7"/>
        <w:spacing w:after="0"/>
        <w:ind w:left="0"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A8125F" w:rsidRDefault="00A8125F" w:rsidP="00A8125F">
      <w:pPr>
        <w:pStyle w:val="31"/>
        <w:ind w:firstLine="567"/>
      </w:pPr>
      <w: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A8125F" w:rsidRDefault="00A8125F" w:rsidP="00A8125F">
      <w:pPr>
        <w:pStyle w:val="31"/>
        <w:ind w:firstLine="567"/>
      </w:pPr>
      <w: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A8125F" w:rsidRDefault="00A8125F" w:rsidP="00A8125F">
      <w:pPr>
        <w:pStyle w:val="31"/>
        <w:ind w:firstLine="567"/>
      </w:pPr>
      <w: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A8125F" w:rsidRDefault="00A8125F" w:rsidP="00A8125F">
      <w:pPr>
        <w:pStyle w:val="31"/>
        <w:ind w:firstLine="567"/>
      </w:pPr>
      <w: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8125F" w:rsidRDefault="00A8125F" w:rsidP="00A8125F">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A8125F" w:rsidRDefault="00A8125F" w:rsidP="00A8125F">
      <w:pPr>
        <w:pStyle w:val="31"/>
        <w:ind w:firstLine="567"/>
      </w:pPr>
      <w:r>
        <w:t>1.9. При ликвидации образовательной организации коллективный договор сохраняет свое действие в течение всего срока проведения ликвидации.</w:t>
      </w:r>
    </w:p>
    <w:p w:rsidR="00A8125F" w:rsidRDefault="00A8125F" w:rsidP="00A8125F">
      <w:pPr>
        <w:ind w:firstLine="567"/>
        <w:jc w:val="both"/>
        <w:rPr>
          <w:sz w:val="28"/>
          <w:szCs w:val="28"/>
        </w:rPr>
      </w:pPr>
      <w:r>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8125F" w:rsidRDefault="00A8125F" w:rsidP="00A8125F">
      <w:pPr>
        <w:autoSpaceDE w:val="0"/>
        <w:autoSpaceDN w:val="0"/>
        <w:adjustRightInd w:val="0"/>
        <w:ind w:firstLine="540"/>
        <w:jc w:val="both"/>
        <w:rPr>
          <w:sz w:val="28"/>
          <w:szCs w:val="28"/>
        </w:rPr>
      </w:pPr>
      <w:r>
        <w:rPr>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A8125F" w:rsidRDefault="00A8125F" w:rsidP="00A8125F">
      <w:pPr>
        <w:ind w:firstLine="567"/>
        <w:jc w:val="both"/>
        <w:rPr>
          <w:sz w:val="28"/>
          <w:szCs w:val="28"/>
        </w:rPr>
      </w:pPr>
      <w:r>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8125F" w:rsidRDefault="00A8125F" w:rsidP="00A8125F">
      <w:pPr>
        <w:ind w:firstLine="567"/>
        <w:jc w:val="both"/>
        <w:rPr>
          <w:sz w:val="28"/>
          <w:szCs w:val="28"/>
        </w:rPr>
      </w:pPr>
      <w:r>
        <w:rPr>
          <w:sz w:val="28"/>
          <w:szCs w:val="28"/>
        </w:rPr>
        <w:t xml:space="preserve">1.13. Локальные нормативные акты образовательной организации, содержащие нормы трудового права, являющиеся приложением к коллективному договору, </w:t>
      </w:r>
      <w:r>
        <w:rPr>
          <w:sz w:val="28"/>
          <w:szCs w:val="28"/>
        </w:rPr>
        <w:lastRenderedPageBreak/>
        <w:t>принимаются по согласованию с выборным органом первичной профсоюзной организации.</w:t>
      </w:r>
    </w:p>
    <w:p w:rsidR="00A8125F" w:rsidRDefault="00A8125F" w:rsidP="00A8125F">
      <w:pPr>
        <w:autoSpaceDE w:val="0"/>
        <w:autoSpaceDN w:val="0"/>
        <w:adjustRightInd w:val="0"/>
        <w:ind w:firstLine="540"/>
        <w:jc w:val="both"/>
        <w:rPr>
          <w:sz w:val="28"/>
          <w:szCs w:val="28"/>
        </w:rPr>
      </w:pPr>
      <w:r>
        <w:rPr>
          <w:sz w:val="28"/>
          <w:szCs w:val="28"/>
        </w:rPr>
        <w:t>1.14. Работодатель обязуется обеспечивать гласность содержания и выполнения условий коллективного договора.</w:t>
      </w:r>
    </w:p>
    <w:p w:rsidR="00A8125F" w:rsidRDefault="00A8125F" w:rsidP="00A8125F">
      <w:pPr>
        <w:pStyle w:val="31"/>
        <w:ind w:firstLine="567"/>
      </w:pPr>
      <w: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8125F" w:rsidRDefault="00A8125F" w:rsidP="00A8125F">
      <w:pPr>
        <w:pStyle w:val="31"/>
        <w:ind w:firstLine="567"/>
      </w:pPr>
      <w:r>
        <w:t xml:space="preserve">1.16. Настоящий коллективный договор вступает в силу с момента его подписания сторонами,  и действует в течение трех лет. </w:t>
      </w:r>
    </w:p>
    <w:p w:rsidR="00A8125F" w:rsidRDefault="00A8125F" w:rsidP="00A8125F">
      <w:pPr>
        <w:rPr>
          <w:b/>
          <w:bCs/>
          <w:caps/>
          <w:sz w:val="28"/>
          <w:szCs w:val="28"/>
        </w:rPr>
      </w:pPr>
    </w:p>
    <w:p w:rsidR="00A8125F" w:rsidRDefault="00A8125F" w:rsidP="00A8125F">
      <w:pPr>
        <w:pStyle w:val="31"/>
        <w:jc w:val="center"/>
        <w:outlineLvl w:val="0"/>
        <w:rPr>
          <w:b/>
          <w:bCs/>
          <w:caps/>
        </w:rPr>
      </w:pPr>
      <w:r>
        <w:rPr>
          <w:b/>
          <w:bCs/>
          <w:caps/>
          <w:lang w:val="en-US"/>
        </w:rPr>
        <w:t>II</w:t>
      </w:r>
      <w:r>
        <w:rPr>
          <w:b/>
          <w:bCs/>
          <w:caps/>
        </w:rPr>
        <w:t>. ГАРАНТИИ ПРИ ЗАКЛЮЧЕНИИ, изменении И РАСТОРЖЕНИИ ТРУДОВОГО ДОГОВОРа</w:t>
      </w:r>
    </w:p>
    <w:p w:rsidR="00A8125F" w:rsidRDefault="00A8125F" w:rsidP="00A8125F">
      <w:pPr>
        <w:rPr>
          <w:sz w:val="28"/>
          <w:szCs w:val="28"/>
        </w:rPr>
      </w:pPr>
    </w:p>
    <w:p w:rsidR="00A8125F" w:rsidRDefault="00A8125F" w:rsidP="00A8125F">
      <w:pPr>
        <w:pStyle w:val="31"/>
      </w:pPr>
      <w:r>
        <w:tab/>
        <w:t>2.</w:t>
      </w:r>
      <w:r>
        <w:tab/>
        <w:t>Стороны договорились, что:</w:t>
      </w:r>
    </w:p>
    <w:p w:rsidR="00A8125F" w:rsidRDefault="00A8125F" w:rsidP="00A8125F">
      <w:pPr>
        <w:pStyle w:val="31"/>
      </w:pPr>
      <w:r>
        <w:tab/>
        <w:t>2.1.</w:t>
      </w:r>
      <w: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A8125F" w:rsidRDefault="00A8125F" w:rsidP="00A8125F">
      <w:pPr>
        <w:pStyle w:val="31"/>
      </w:pPr>
      <w:r>
        <w:tab/>
        <w:t>2.2.</w:t>
      </w:r>
      <w:r>
        <w:tab/>
        <w:t>Работодатель обязуется:</w:t>
      </w:r>
    </w:p>
    <w:p w:rsidR="00A8125F" w:rsidRDefault="00A8125F" w:rsidP="00A8125F">
      <w:pPr>
        <w:pStyle w:val="31"/>
      </w:pPr>
      <w:r>
        <w:tab/>
        <w:t>2.2.1.</w:t>
      </w:r>
      <w: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8125F" w:rsidRDefault="00A8125F" w:rsidP="00A8125F">
      <w:pPr>
        <w:pStyle w:val="31"/>
        <w:ind w:firstLine="709"/>
        <w:rPr>
          <w:iCs/>
        </w:rPr>
      </w:pPr>
      <w:r>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8125F" w:rsidRDefault="00A8125F" w:rsidP="00A8125F">
      <w:pPr>
        <w:pStyle w:val="31"/>
        <w:ind w:firstLine="709"/>
      </w:pPr>
      <w:r>
        <w:t>2.2.3.</w:t>
      </w:r>
      <w:r>
        <w:tab/>
        <w:t>В трудовой договор включать обязательные условия, указанные в статье 57 ТК РФ.</w:t>
      </w:r>
    </w:p>
    <w:p w:rsidR="00A8125F" w:rsidRDefault="006021C3" w:rsidP="00A8125F">
      <w:pPr>
        <w:pStyle w:val="31"/>
        <w:ind w:firstLine="709"/>
      </w:pPr>
      <w:hyperlink r:id="rId7" w:history="1">
        <w:r w:rsidR="00A8125F">
          <w:rPr>
            <w:rStyle w:val="ad"/>
            <w:color w:val="000000"/>
          </w:rPr>
          <w:t>Номенклатура</w:t>
        </w:r>
      </w:hyperlink>
      <w:r w:rsidR="00A8125F">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A8125F">
        <w:rPr>
          <w:rFonts w:eastAsia="Calibri"/>
          <w:color w:val="000000"/>
          <w:lang w:eastAsia="ar-SA"/>
        </w:rPr>
        <w:t xml:space="preserve"> утверждена постановлением Правительства РФ от 8.08.2013года № 678 </w:t>
      </w:r>
      <w:hyperlink r:id="rId8" w:history="1">
        <w:r w:rsidR="00A8125F">
          <w:rPr>
            <w:rStyle w:val="ad"/>
            <w:color w:val="000000"/>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A8125F">
        <w:t>.</w:t>
      </w:r>
    </w:p>
    <w:p w:rsidR="00A8125F" w:rsidRDefault="00A8125F" w:rsidP="00A8125F">
      <w:pPr>
        <w:pStyle w:val="31"/>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A8125F" w:rsidRDefault="00A8125F" w:rsidP="00A8125F">
      <w:pPr>
        <w:pStyle w:val="31"/>
        <w:ind w:firstLine="709"/>
      </w:pPr>
      <w: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A8125F" w:rsidRDefault="00A8125F" w:rsidP="00A8125F">
      <w:pPr>
        <w:pStyle w:val="31"/>
        <w:ind w:firstLine="709"/>
        <w:rPr>
          <w:iCs/>
        </w:rPr>
      </w:pPr>
      <w:r>
        <w:rPr>
          <w:iCs/>
        </w:rPr>
        <w:lastRenderedPageBreak/>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A8125F" w:rsidRDefault="00A8125F" w:rsidP="00A8125F">
      <w:pPr>
        <w:pStyle w:val="31"/>
        <w:ind w:firstLine="708"/>
      </w:pPr>
      <w:r>
        <w:t>2.2.4.</w:t>
      </w:r>
      <w: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A8125F" w:rsidRDefault="00A8125F" w:rsidP="00A8125F">
      <w:pPr>
        <w:pStyle w:val="31"/>
        <w:ind w:firstLine="708"/>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A8125F" w:rsidRDefault="00A8125F" w:rsidP="00A8125F">
      <w:pPr>
        <w:pStyle w:val="31"/>
        <w:ind w:firstLine="708"/>
      </w:pPr>
      <w:r>
        <w:t>2.2.5.</w:t>
      </w:r>
      <w: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A8125F" w:rsidRDefault="00A8125F" w:rsidP="00A8125F">
      <w:pPr>
        <w:pStyle w:val="31"/>
        <w:ind w:firstLine="708"/>
      </w:pPr>
      <w:r>
        <w:t>2.2.6.</w:t>
      </w:r>
      <w: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A8125F" w:rsidRDefault="00A8125F" w:rsidP="00A8125F">
      <w:pPr>
        <w:pStyle w:val="31"/>
        <w:ind w:firstLine="708"/>
      </w:pPr>
      <w: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A8125F" w:rsidRDefault="00A8125F" w:rsidP="00A8125F">
      <w:pPr>
        <w:pStyle w:val="31"/>
        <w:ind w:firstLine="709"/>
      </w:pPr>
      <w:r>
        <w:t>2.2.7.</w:t>
      </w:r>
      <w: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A8125F" w:rsidRPr="003208C1" w:rsidRDefault="00A8125F" w:rsidP="00A8125F">
      <w:pPr>
        <w:shd w:val="clear" w:color="auto" w:fill="FFFFFF"/>
        <w:tabs>
          <w:tab w:val="left" w:pos="1022"/>
        </w:tabs>
        <w:jc w:val="both"/>
        <w:rPr>
          <w:color w:val="000000" w:themeColor="text1"/>
          <w:sz w:val="28"/>
          <w:szCs w:val="28"/>
        </w:rPr>
      </w:pPr>
      <w:r w:rsidRPr="00611C8F">
        <w:rPr>
          <w:sz w:val="28"/>
          <w:szCs w:val="28"/>
        </w:rPr>
        <w:t xml:space="preserve">Критерии массовости  увольнения работников определяются в соответствии с территориальным Соглашением между </w:t>
      </w:r>
      <w:r w:rsidRPr="00611C8F">
        <w:rPr>
          <w:color w:val="000000" w:themeColor="text1"/>
          <w:sz w:val="28"/>
          <w:szCs w:val="28"/>
        </w:rPr>
        <w:t>Исполнительным</w:t>
      </w:r>
      <w:r w:rsidRPr="003208C1">
        <w:rPr>
          <w:color w:val="000000" w:themeColor="text1"/>
          <w:sz w:val="28"/>
          <w:szCs w:val="28"/>
        </w:rPr>
        <w:t xml:space="preserve"> комитетом  Муслюмовского муниципального района, МКУ «Управление образования Муслюмовского муниципального района РТ» и Муслюмовской</w:t>
      </w:r>
      <w:r>
        <w:rPr>
          <w:color w:val="000000" w:themeColor="text1"/>
          <w:sz w:val="28"/>
          <w:szCs w:val="28"/>
        </w:rPr>
        <w:t xml:space="preserve"> </w:t>
      </w:r>
      <w:r w:rsidRPr="003208C1">
        <w:rPr>
          <w:color w:val="000000" w:themeColor="text1"/>
          <w:sz w:val="28"/>
          <w:szCs w:val="28"/>
        </w:rPr>
        <w:t>территориальной организацией Профсоюза работников народного образования.</w:t>
      </w:r>
    </w:p>
    <w:p w:rsidR="00A8125F" w:rsidRDefault="00A8125F" w:rsidP="00A8125F">
      <w:pPr>
        <w:pStyle w:val="31"/>
        <w:ind w:firstLine="709"/>
      </w:pPr>
      <w:r>
        <w:t>2.2.8.</w:t>
      </w:r>
      <w: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8125F" w:rsidRDefault="00A8125F" w:rsidP="00A8125F">
      <w:pPr>
        <w:pStyle w:val="31"/>
      </w:pPr>
      <w:r>
        <w:tab/>
        <w:t>-  одинокие матери и отцы, воспитывающие ребенка в возрасте до 16 лет;</w:t>
      </w:r>
    </w:p>
    <w:p w:rsidR="00A8125F" w:rsidRDefault="00A8125F" w:rsidP="00A8125F">
      <w:pPr>
        <w:pStyle w:val="31"/>
      </w:pPr>
      <w:r>
        <w:tab/>
        <w:t>- родители, имеющие ребенка – инвалида в возрасте до 18 лет;</w:t>
      </w:r>
    </w:p>
    <w:p w:rsidR="00A8125F" w:rsidRDefault="00A8125F" w:rsidP="00A8125F">
      <w:pPr>
        <w:pStyle w:val="31"/>
      </w:pPr>
      <w:r>
        <w:tab/>
        <w:t>- предпенсионного возраста (за 2 года до пенсии);</w:t>
      </w:r>
    </w:p>
    <w:p w:rsidR="00A8125F" w:rsidRDefault="00A8125F" w:rsidP="00A8125F">
      <w:pPr>
        <w:pStyle w:val="31"/>
      </w:pPr>
      <w:r>
        <w:tab/>
        <w:t>- проработавшие в организации свыше 10 лет;</w:t>
      </w:r>
    </w:p>
    <w:p w:rsidR="00A8125F" w:rsidRDefault="00A8125F" w:rsidP="00A8125F">
      <w:pPr>
        <w:pStyle w:val="31"/>
      </w:pPr>
      <w:r>
        <w:tab/>
        <w:t>- награжденные государственными и (или) ведомственными наградами в связи с педагогической деятельностью;</w:t>
      </w:r>
    </w:p>
    <w:p w:rsidR="00A8125F" w:rsidRDefault="00A8125F" w:rsidP="00A8125F">
      <w:pPr>
        <w:pStyle w:val="31"/>
      </w:pPr>
      <w: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8125F" w:rsidRDefault="00A8125F" w:rsidP="00A8125F">
      <w:pPr>
        <w:pStyle w:val="31"/>
        <w:ind w:firstLine="709"/>
      </w:pPr>
      <w: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A8125F" w:rsidRDefault="00A8125F" w:rsidP="00A8125F">
      <w:pPr>
        <w:pStyle w:val="31"/>
        <w:ind w:firstLine="709"/>
      </w:pPr>
      <w: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A8125F" w:rsidRDefault="00A8125F" w:rsidP="00A8125F">
      <w:pPr>
        <w:pStyle w:val="31"/>
        <w:tabs>
          <w:tab w:val="left" w:pos="1620"/>
        </w:tabs>
        <w:ind w:firstLine="708"/>
      </w:pPr>
      <w:r>
        <w:t>2.2.11.</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A8125F" w:rsidRDefault="00A8125F" w:rsidP="00A8125F">
      <w:pPr>
        <w:pStyle w:val="31"/>
        <w:tabs>
          <w:tab w:val="left" w:pos="1620"/>
        </w:tabs>
        <w:ind w:firstLine="708"/>
      </w:pPr>
      <w: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8125F" w:rsidRDefault="00A8125F" w:rsidP="00A8125F">
      <w:pPr>
        <w:pStyle w:val="31"/>
        <w:tabs>
          <w:tab w:val="left" w:pos="1620"/>
        </w:tabs>
        <w:ind w:firstLine="708"/>
      </w:pPr>
      <w:r>
        <w:rPr>
          <w:color w:val="000000"/>
        </w:rPr>
        <w:t>2.2.13.</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A8125F" w:rsidRDefault="00A8125F" w:rsidP="00A8125F">
      <w:pPr>
        <w:shd w:val="clear" w:color="auto" w:fill="FFFFFF"/>
        <w:tabs>
          <w:tab w:val="left" w:pos="1464"/>
        </w:tabs>
        <w:ind w:firstLine="709"/>
        <w:jc w:val="both"/>
        <w:rPr>
          <w:color w:val="000000"/>
          <w:sz w:val="28"/>
          <w:szCs w:val="28"/>
        </w:rPr>
      </w:pPr>
      <w:r>
        <w:rPr>
          <w:color w:val="000000"/>
          <w:sz w:val="28"/>
          <w:szCs w:val="28"/>
        </w:rPr>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A8125F" w:rsidRPr="008A0D64" w:rsidRDefault="00A8125F" w:rsidP="00A8125F">
      <w:pPr>
        <w:shd w:val="clear" w:color="auto" w:fill="FFFFFF"/>
        <w:tabs>
          <w:tab w:val="left" w:pos="1464"/>
        </w:tabs>
        <w:ind w:firstLine="709"/>
        <w:jc w:val="both"/>
        <w:rPr>
          <w:color w:val="000000" w:themeColor="text1"/>
          <w:sz w:val="28"/>
          <w:szCs w:val="28"/>
        </w:rPr>
      </w:pPr>
      <w:r w:rsidRPr="008A0D64">
        <w:rPr>
          <w:rFonts w:eastAsia="Arial Unicode MS"/>
          <w:color w:val="000000" w:themeColor="text1"/>
          <w:kern w:val="2"/>
          <w:sz w:val="28"/>
          <w:szCs w:val="28"/>
        </w:rPr>
        <w:t xml:space="preserve"> до 550  рублей – по Республике Татарстан;  </w:t>
      </w:r>
    </w:p>
    <w:p w:rsidR="00A8125F" w:rsidRPr="008A0D64" w:rsidRDefault="00A8125F" w:rsidP="00A8125F">
      <w:pPr>
        <w:shd w:val="clear" w:color="auto" w:fill="FFFFFF"/>
        <w:ind w:firstLine="709"/>
        <w:jc w:val="both"/>
        <w:rPr>
          <w:rFonts w:eastAsia="Arial Unicode MS"/>
          <w:color w:val="000000" w:themeColor="text1"/>
          <w:kern w:val="2"/>
          <w:sz w:val="28"/>
          <w:szCs w:val="28"/>
        </w:rPr>
      </w:pPr>
      <w:r w:rsidRPr="008A0D64">
        <w:rPr>
          <w:rFonts w:eastAsia="Arial Unicode MS"/>
          <w:color w:val="000000" w:themeColor="text1"/>
          <w:kern w:val="2"/>
          <w:sz w:val="28"/>
          <w:szCs w:val="28"/>
        </w:rPr>
        <w:t xml:space="preserve"> до 550 рублей – за пределы Республики Татарстан;  </w:t>
      </w:r>
    </w:p>
    <w:p w:rsidR="00A8125F" w:rsidRPr="00195BFB" w:rsidRDefault="00A8125F" w:rsidP="00A8125F">
      <w:pPr>
        <w:shd w:val="clear" w:color="auto" w:fill="FFFFFF"/>
        <w:ind w:firstLine="709"/>
        <w:jc w:val="both"/>
        <w:rPr>
          <w:rFonts w:eastAsia="Arial Unicode MS"/>
          <w:color w:val="FF0000"/>
          <w:kern w:val="2"/>
          <w:sz w:val="28"/>
          <w:szCs w:val="28"/>
        </w:rPr>
      </w:pPr>
      <w:r w:rsidRPr="008A0D64">
        <w:rPr>
          <w:rFonts w:eastAsia="Arial Unicode MS"/>
          <w:color w:val="000000" w:themeColor="text1"/>
          <w:kern w:val="2"/>
          <w:sz w:val="28"/>
          <w:szCs w:val="28"/>
        </w:rPr>
        <w:t xml:space="preserve"> до 920 рублей – при </w:t>
      </w:r>
      <w:r w:rsidRPr="008A0D64">
        <w:rPr>
          <w:iCs/>
          <w:color w:val="000000" w:themeColor="text1"/>
          <w:sz w:val="28"/>
          <w:szCs w:val="28"/>
        </w:rPr>
        <w:t>направлении</w:t>
      </w:r>
      <w:r w:rsidRPr="008A0D64">
        <w:rPr>
          <w:rFonts w:eastAsia="Arial Unicode MS"/>
          <w:color w:val="000000" w:themeColor="text1"/>
          <w:kern w:val="2"/>
          <w:sz w:val="28"/>
          <w:szCs w:val="28"/>
        </w:rPr>
        <w:t xml:space="preserve"> в г. Москву и г. Санкт-Петербург.  </w:t>
      </w:r>
    </w:p>
    <w:p w:rsidR="00A8125F" w:rsidRDefault="00A8125F" w:rsidP="00A8125F">
      <w:pPr>
        <w:pStyle w:val="31"/>
        <w:tabs>
          <w:tab w:val="left" w:pos="1620"/>
        </w:tabs>
        <w:ind w:firstLine="708"/>
        <w:rPr>
          <w:rFonts w:eastAsia="Arial Unicode MS"/>
          <w:color w:val="000000"/>
          <w:kern w:val="2"/>
        </w:rPr>
      </w:pPr>
      <w:r>
        <w:rPr>
          <w:rFonts w:eastAsia="Arial Unicode MS"/>
          <w:color w:val="000000"/>
        </w:rPr>
        <w:t>2.2.15.</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A8125F" w:rsidRDefault="00A8125F" w:rsidP="00A8125F">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kern w:val="0"/>
          <w:sz w:val="28"/>
          <w:szCs w:val="28"/>
        </w:rPr>
        <w:t>2.2.16. Содействовать</w:t>
      </w:r>
      <w:r>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w:t>
      </w:r>
      <w:r>
        <w:rPr>
          <w:rFonts w:ascii="Times New Roman" w:eastAsia="Arial Unicode MS" w:hAnsi="Times New Roman" w:cs="Times New Roman"/>
          <w:color w:val="000000"/>
          <w:sz w:val="28"/>
          <w:szCs w:val="28"/>
        </w:rPr>
        <w:lastRenderedPageBreak/>
        <w:t>программам повышения квалификации и программам профессиональной переподготовки педагогических работников и приобрести другую профессию.</w:t>
      </w:r>
    </w:p>
    <w:p w:rsidR="00A8125F" w:rsidRDefault="00A8125F" w:rsidP="00A8125F">
      <w:pPr>
        <w:pStyle w:val="31"/>
        <w:tabs>
          <w:tab w:val="left" w:pos="709"/>
          <w:tab w:val="left" w:pos="1620"/>
        </w:tabs>
        <w:ind w:firstLine="709"/>
      </w:pPr>
      <w:r>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A8125F" w:rsidRDefault="00A8125F" w:rsidP="00A8125F">
      <w:pPr>
        <w:ind w:firstLine="708"/>
        <w:jc w:val="both"/>
        <w:rPr>
          <w:sz w:val="28"/>
          <w:szCs w:val="28"/>
        </w:rPr>
      </w:pPr>
      <w:r>
        <w:rPr>
          <w:sz w:val="28"/>
          <w:szCs w:val="28"/>
        </w:rPr>
        <w:t>2.2.18.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A8125F" w:rsidRDefault="00A8125F" w:rsidP="00A8125F">
      <w:pPr>
        <w:pStyle w:val="31"/>
        <w:ind w:firstLine="708"/>
      </w:pPr>
      <w:r>
        <w:t>2.3.</w:t>
      </w:r>
      <w: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A8125F" w:rsidRDefault="00A8125F" w:rsidP="00A8125F">
      <w:pPr>
        <w:pStyle w:val="31"/>
        <w:ind w:firstLine="708"/>
      </w:pPr>
    </w:p>
    <w:p w:rsidR="00A8125F" w:rsidRDefault="00A8125F" w:rsidP="00A8125F">
      <w:pPr>
        <w:pStyle w:val="31"/>
        <w:jc w:val="center"/>
        <w:outlineLvl w:val="0"/>
        <w:rPr>
          <w:b/>
          <w:bCs/>
          <w:caps/>
        </w:rPr>
      </w:pPr>
      <w:r>
        <w:rPr>
          <w:b/>
          <w:bCs/>
          <w:caps/>
          <w:lang w:val="en-US"/>
        </w:rPr>
        <w:t>III</w:t>
      </w:r>
      <w:r>
        <w:rPr>
          <w:b/>
          <w:bCs/>
          <w:caps/>
        </w:rPr>
        <w:t>. рабочее время и время отдыха</w:t>
      </w:r>
    </w:p>
    <w:p w:rsidR="00A8125F" w:rsidRDefault="00A8125F" w:rsidP="00A8125F">
      <w:pPr>
        <w:pStyle w:val="31"/>
        <w:jc w:val="center"/>
        <w:rPr>
          <w:b/>
          <w:bCs/>
        </w:rPr>
      </w:pPr>
    </w:p>
    <w:p w:rsidR="00A8125F" w:rsidRDefault="00A8125F" w:rsidP="00A8125F">
      <w:pPr>
        <w:pStyle w:val="31"/>
        <w:ind w:firstLine="705"/>
      </w:pPr>
      <w:r>
        <w:t>3.Стороны пришли к соглашению о том, что:</w:t>
      </w:r>
    </w:p>
    <w:p w:rsidR="00A8125F" w:rsidRDefault="00A8125F" w:rsidP="00A8125F">
      <w:pPr>
        <w:tabs>
          <w:tab w:val="left" w:pos="6865"/>
        </w:tabs>
        <w:ind w:firstLine="708"/>
        <w:jc w:val="both"/>
        <w:rPr>
          <w:sz w:val="28"/>
          <w:szCs w:val="28"/>
        </w:rPr>
      </w:pPr>
      <w:r>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A8125F" w:rsidRDefault="00A8125F" w:rsidP="00A8125F">
      <w:pPr>
        <w:tabs>
          <w:tab w:val="left" w:pos="6865"/>
        </w:tabs>
        <w:ind w:firstLine="708"/>
        <w:jc w:val="both"/>
        <w:rPr>
          <w:sz w:val="28"/>
          <w:szCs w:val="28"/>
        </w:rPr>
      </w:pPr>
      <w:r>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9" w:history="1">
        <w:r>
          <w:rPr>
            <w:rStyle w:val="ad"/>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A8125F" w:rsidRPr="000C3D72" w:rsidRDefault="00A8125F" w:rsidP="00A8125F">
      <w:pPr>
        <w:pStyle w:val="31"/>
        <w:ind w:firstLine="705"/>
      </w:pPr>
      <w:r>
        <w:t>3.1.</w:t>
      </w:r>
      <w: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w:t>
      </w:r>
      <w:r w:rsidRPr="004C11BD">
        <w:t xml:space="preserve">годовым календарным </w:t>
      </w:r>
      <w:r w:rsidRPr="004C11BD">
        <w:lastRenderedPageBreak/>
        <w:t>учебным графиком</w:t>
      </w:r>
      <w:r>
        <w:t xml:space="preserve">, согласованными с выборным органом первичной профсоюзной организации. </w:t>
      </w:r>
    </w:p>
    <w:p w:rsidR="00A8125F" w:rsidRDefault="00A8125F" w:rsidP="00A8125F">
      <w:pPr>
        <w:pStyle w:val="31"/>
        <w:ind w:firstLine="705"/>
      </w:pPr>
      <w:r>
        <w:t>3.2.</w:t>
      </w:r>
      <w: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8125F" w:rsidRDefault="00A8125F" w:rsidP="00A8125F">
      <w:pPr>
        <w:pStyle w:val="31"/>
        <w:ind w:firstLine="705"/>
        <w:rPr>
          <w:rFonts w:eastAsia="Arial CYR"/>
        </w:rPr>
      </w:pPr>
      <w:r>
        <w:rPr>
          <w:rFonts w:eastAsia="Arial CYR"/>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rStyle w:val="ac"/>
          <w:rFonts w:eastAsia="Arial CYR"/>
        </w:rPr>
        <w:footnoteReference w:id="2"/>
      </w:r>
      <w:r>
        <w:rPr>
          <w:rFonts w:eastAsia="Arial CYR"/>
        </w:rPr>
        <w:t>.</w:t>
      </w:r>
    </w:p>
    <w:p w:rsidR="00A8125F" w:rsidRDefault="00A8125F" w:rsidP="00A8125F">
      <w:pPr>
        <w:pStyle w:val="31"/>
        <w:ind w:firstLine="705"/>
      </w:pPr>
      <w:r>
        <w:t>3.4.</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8125F" w:rsidRDefault="00A8125F" w:rsidP="00A8125F">
      <w:pPr>
        <w:pStyle w:val="31"/>
        <w:ind w:firstLine="705"/>
      </w:pPr>
      <w:r>
        <w:t xml:space="preserve">В зависимости от должности и (или) специальности педагогических работников с учетом особенностей их труда </w:t>
      </w:r>
      <w:hyperlink r:id="rId10" w:history="1">
        <w:r>
          <w:rPr>
            <w:rStyle w:val="a3"/>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A8125F" w:rsidRDefault="00A8125F" w:rsidP="00A8125F">
      <w:pPr>
        <w:pStyle w:val="31"/>
        <w:ind w:firstLine="705"/>
        <w:rPr>
          <w:rFonts w:eastAsia="MS Mincho"/>
        </w:rPr>
      </w:pPr>
      <w:r>
        <w:t xml:space="preserve">3.5. В образовательной организации </w:t>
      </w:r>
      <w:r>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A8125F" w:rsidRDefault="00A8125F" w:rsidP="00A8125F">
      <w:pPr>
        <w:pStyle w:val="31"/>
        <w:ind w:firstLine="705"/>
      </w:pPr>
      <w: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A8125F" w:rsidRDefault="00A8125F" w:rsidP="00A8125F">
      <w:pPr>
        <w:autoSpaceDE w:val="0"/>
        <w:autoSpaceDN w:val="0"/>
        <w:adjustRightInd w:val="0"/>
        <w:ind w:firstLine="540"/>
        <w:jc w:val="both"/>
        <w:rPr>
          <w:sz w:val="28"/>
          <w:szCs w:val="28"/>
        </w:rPr>
      </w:pPr>
      <w:r>
        <w:rPr>
          <w:sz w:val="28"/>
          <w:szCs w:val="28"/>
        </w:rPr>
        <w:t>3.6.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A8125F" w:rsidRDefault="00A8125F" w:rsidP="00A8125F">
      <w:pPr>
        <w:autoSpaceDE w:val="0"/>
        <w:autoSpaceDN w:val="0"/>
        <w:adjustRightInd w:val="0"/>
        <w:ind w:firstLine="540"/>
        <w:jc w:val="both"/>
        <w:rPr>
          <w:sz w:val="28"/>
          <w:szCs w:val="28"/>
        </w:rPr>
      </w:pPr>
      <w:r>
        <w:rPr>
          <w:sz w:val="28"/>
          <w:szCs w:val="28"/>
        </w:rPr>
        <w:t xml:space="preserve">3.7.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w:t>
      </w:r>
      <w:r>
        <w:rPr>
          <w:sz w:val="28"/>
          <w:szCs w:val="28"/>
        </w:rPr>
        <w:lastRenderedPageBreak/>
        <w:t>классов (групп продленного дня)), определенные сторонами условия трудового договора не могут быть сохранены.</w:t>
      </w:r>
    </w:p>
    <w:p w:rsidR="00A8125F" w:rsidRDefault="00A8125F" w:rsidP="00A8125F">
      <w:pPr>
        <w:autoSpaceDE w:val="0"/>
        <w:autoSpaceDN w:val="0"/>
        <w:adjustRightInd w:val="0"/>
        <w:ind w:firstLine="540"/>
        <w:jc w:val="both"/>
        <w:rPr>
          <w:rFonts w:eastAsia="MS Mincho"/>
          <w:sz w:val="28"/>
          <w:szCs w:val="28"/>
        </w:rPr>
      </w:pPr>
      <w:r>
        <w:rPr>
          <w:sz w:val="28"/>
          <w:szCs w:val="28"/>
        </w:rPr>
        <w:t>3.8.</w:t>
      </w:r>
      <w:r>
        <w:rPr>
          <w:rFonts w:eastAsia="MS Mincho"/>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A8125F" w:rsidRDefault="00A8125F" w:rsidP="00A8125F">
      <w:pPr>
        <w:pStyle w:val="21"/>
        <w:spacing w:after="0" w:line="240" w:lineRule="auto"/>
        <w:ind w:left="0" w:firstLine="539"/>
        <w:jc w:val="both"/>
        <w:rPr>
          <w:rFonts w:eastAsia="MS Mincho"/>
          <w:sz w:val="28"/>
          <w:szCs w:val="28"/>
        </w:rPr>
      </w:pPr>
      <w:r>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A8125F" w:rsidRDefault="00A8125F" w:rsidP="00A8125F">
      <w:pPr>
        <w:pStyle w:val="21"/>
        <w:spacing w:after="0" w:line="240" w:lineRule="auto"/>
        <w:ind w:left="0" w:firstLine="539"/>
        <w:jc w:val="both"/>
        <w:rPr>
          <w:sz w:val="28"/>
          <w:szCs w:val="28"/>
        </w:rPr>
      </w:pPr>
      <w:r>
        <w:rPr>
          <w:sz w:val="28"/>
          <w:szCs w:val="28"/>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A8125F" w:rsidRDefault="00A8125F" w:rsidP="00A8125F">
      <w:pPr>
        <w:pStyle w:val="21"/>
        <w:spacing w:after="0" w:line="240" w:lineRule="auto"/>
        <w:ind w:left="0" w:firstLine="540"/>
        <w:jc w:val="both"/>
        <w:rPr>
          <w:sz w:val="28"/>
          <w:szCs w:val="28"/>
        </w:rPr>
      </w:pPr>
      <w:r>
        <w:rPr>
          <w:iCs/>
          <w:sz w:val="28"/>
          <w:szCs w:val="28"/>
        </w:rPr>
        <w:t xml:space="preserve">3.9. </w:t>
      </w:r>
      <w:r>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A8125F" w:rsidRDefault="00A8125F" w:rsidP="00A8125F">
      <w:pPr>
        <w:pStyle w:val="21"/>
        <w:spacing w:after="0" w:line="240" w:lineRule="auto"/>
        <w:ind w:left="0" w:firstLine="540"/>
        <w:jc w:val="both"/>
        <w:rPr>
          <w:sz w:val="28"/>
          <w:szCs w:val="28"/>
        </w:rPr>
      </w:pPr>
      <w:r>
        <w:rPr>
          <w:iCs/>
          <w:sz w:val="28"/>
          <w:szCs w:val="28"/>
        </w:rPr>
        <w:t xml:space="preserve">3.10. </w:t>
      </w:r>
      <w:r>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A8125F" w:rsidRDefault="00A8125F" w:rsidP="00A8125F">
      <w:pPr>
        <w:pStyle w:val="21"/>
        <w:spacing w:after="0" w:line="240" w:lineRule="auto"/>
        <w:ind w:left="0" w:firstLine="540"/>
        <w:jc w:val="both"/>
        <w:rPr>
          <w:sz w:val="28"/>
          <w:szCs w:val="28"/>
        </w:rPr>
      </w:pPr>
      <w:r>
        <w:rPr>
          <w:sz w:val="28"/>
          <w:szCs w:val="28"/>
        </w:rPr>
        <w:t>3.11.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Pr>
          <w:color w:val="0070C0"/>
          <w:sz w:val="28"/>
          <w:szCs w:val="28"/>
        </w:rPr>
        <w:t>.</w:t>
      </w:r>
    </w:p>
    <w:p w:rsidR="00A8125F" w:rsidRDefault="00A8125F" w:rsidP="00A8125F">
      <w:pPr>
        <w:pStyle w:val="31"/>
        <w:ind w:firstLine="705"/>
      </w:pPr>
      <w:r>
        <w:t xml:space="preserve">3.12. Продолжительность рабочей недели </w:t>
      </w:r>
      <w:r w:rsidRPr="00897EB9">
        <w:t>шестидневная</w:t>
      </w:r>
      <w:r>
        <w:t xml:space="preserve"> непрерывная рабочая неделя с </w:t>
      </w:r>
      <w:r w:rsidRPr="00897EB9">
        <w:t>одним</w:t>
      </w:r>
      <w:r>
        <w:t xml:space="preserve"> выходными днями в неделю устанавливается для работников правилами внутреннего трудового распорядки и трудовыми договорами.</w:t>
      </w:r>
    </w:p>
    <w:p w:rsidR="00A8125F" w:rsidRDefault="00A8125F" w:rsidP="00A8125F">
      <w:pPr>
        <w:pStyle w:val="31"/>
        <w:ind w:firstLine="705"/>
      </w:pPr>
      <w:r>
        <w:t>Общим выходным днем является воскресенье.</w:t>
      </w:r>
    </w:p>
    <w:p w:rsidR="00A8125F" w:rsidRDefault="00A8125F" w:rsidP="00A8125F">
      <w:pPr>
        <w:pStyle w:val="31"/>
        <w:ind w:firstLine="705"/>
      </w:pPr>
      <w:r>
        <w:t>3.13.</w:t>
      </w:r>
      <w: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A8125F" w:rsidRDefault="00A8125F" w:rsidP="00A8125F">
      <w:pPr>
        <w:pStyle w:val="31"/>
        <w:ind w:firstLine="705"/>
      </w:pPr>
      <w: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A8125F" w:rsidRDefault="00A8125F" w:rsidP="00A8125F">
      <w:pPr>
        <w:pStyle w:val="31"/>
        <w:ind w:firstLine="705"/>
      </w:pPr>
      <w: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A8125F" w:rsidRDefault="00A8125F" w:rsidP="00A8125F">
      <w:pPr>
        <w:pStyle w:val="31"/>
        <w:ind w:firstLine="705"/>
      </w:pPr>
      <w:r>
        <w:lastRenderedPageBreak/>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A8125F" w:rsidRDefault="00A8125F" w:rsidP="00A8125F">
      <w:pPr>
        <w:pStyle w:val="31"/>
        <w:ind w:firstLine="705"/>
      </w:pPr>
      <w: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8125F" w:rsidRDefault="00A8125F" w:rsidP="00A8125F">
      <w:pPr>
        <w:pStyle w:val="31"/>
        <w:ind w:firstLine="705"/>
      </w:pPr>
      <w: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A8125F" w:rsidRDefault="00A8125F" w:rsidP="00A8125F">
      <w:pPr>
        <w:pStyle w:val="31"/>
        <w:ind w:firstLine="705"/>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A8125F" w:rsidRDefault="00A8125F" w:rsidP="00A8125F">
      <w:pPr>
        <w:pStyle w:val="31"/>
        <w:ind w:firstLine="705"/>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8125F" w:rsidRDefault="00A8125F" w:rsidP="00A8125F">
      <w:pPr>
        <w:pStyle w:val="31"/>
        <w:ind w:firstLine="705"/>
      </w:pPr>
      <w:r>
        <w:t>3.16.</w:t>
      </w:r>
      <w: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A8125F" w:rsidRDefault="00A8125F" w:rsidP="00A8125F">
      <w:pPr>
        <w:pStyle w:val="31"/>
        <w:ind w:firstLine="705"/>
      </w:pPr>
      <w:r>
        <w:t>3.17.</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8125F" w:rsidRDefault="00A8125F" w:rsidP="00A8125F">
      <w:pPr>
        <w:pStyle w:val="31"/>
        <w:ind w:firstLine="705"/>
      </w:pPr>
      <w:r>
        <w:t>Без согласия работников допускается привлечение их к работе в случаях, определенных частью третьей статьи 113 ТК РФ.</w:t>
      </w:r>
    </w:p>
    <w:p w:rsidR="00A8125F" w:rsidRDefault="00A8125F" w:rsidP="00A8125F">
      <w:pPr>
        <w:pStyle w:val="31"/>
        <w:ind w:firstLine="705"/>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8125F" w:rsidRDefault="00A8125F" w:rsidP="00A8125F">
      <w:pPr>
        <w:pStyle w:val="31"/>
        <w:ind w:firstLine="705"/>
      </w:pPr>
      <w:r>
        <w:t>Привлечение работника к работе в выходные и нерабочие праздничные дни производится по письменному распоряжению работодателя.</w:t>
      </w:r>
    </w:p>
    <w:p w:rsidR="00A8125F" w:rsidRDefault="00A8125F" w:rsidP="00A8125F">
      <w:pPr>
        <w:pStyle w:val="31"/>
        <w:ind w:firstLine="705"/>
      </w:pPr>
      <w:r>
        <w:t>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A8125F" w:rsidRDefault="00A8125F" w:rsidP="00A8125F">
      <w:pPr>
        <w:pStyle w:val="31"/>
        <w:ind w:firstLine="705"/>
      </w:pPr>
      <w:r>
        <w:t>3.19.</w:t>
      </w:r>
      <w: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8125F" w:rsidRDefault="00A8125F" w:rsidP="00A8125F">
      <w:pPr>
        <w:pStyle w:val="31"/>
        <w:ind w:firstLine="705"/>
      </w:pPr>
      <w:r>
        <w:lastRenderedPageBreak/>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A8125F" w:rsidRDefault="00A8125F" w:rsidP="00A8125F">
      <w:pPr>
        <w:pStyle w:val="a7"/>
        <w:spacing w:after="0"/>
        <w:ind w:left="0"/>
        <w:jc w:val="both"/>
        <w:rPr>
          <w:sz w:val="28"/>
          <w:szCs w:val="28"/>
        </w:rPr>
      </w:pPr>
      <w:r>
        <w:rPr>
          <w:sz w:val="28"/>
          <w:szCs w:val="28"/>
        </w:rPr>
        <w:tab/>
        <w:t>3.20.</w:t>
      </w:r>
      <w:r>
        <w:rPr>
          <w:sz w:val="28"/>
          <w:szCs w:val="28"/>
        </w:rPr>
        <w:tab/>
        <w:t xml:space="preserve">Педагогическим работникам предоставляется ежегодный основной удлиненный оплачиваемый отпуск, </w:t>
      </w:r>
      <w:r>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8125F" w:rsidRDefault="00A8125F" w:rsidP="00A8125F">
      <w:pPr>
        <w:pStyle w:val="31"/>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A8125F" w:rsidRDefault="00A8125F" w:rsidP="00A8125F">
      <w:pPr>
        <w:pStyle w:val="31"/>
        <w:ind w:firstLine="709"/>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A8125F" w:rsidRDefault="00A8125F" w:rsidP="00A8125F">
      <w:pPr>
        <w:pStyle w:val="31"/>
        <w:ind w:firstLine="709"/>
      </w:pPr>
      <w:r>
        <w:t>3.21.</w:t>
      </w:r>
      <w: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A8125F" w:rsidRDefault="00A8125F" w:rsidP="00A8125F">
      <w:pPr>
        <w:pStyle w:val="31"/>
        <w:ind w:firstLine="709"/>
      </w:pPr>
      <w:r>
        <w:t>О времени начала отпуска работник должен быть письменно извещен не позднее, чем за две недели до его начала.</w:t>
      </w:r>
    </w:p>
    <w:p w:rsidR="00A8125F" w:rsidRDefault="00A8125F" w:rsidP="00A8125F">
      <w:pPr>
        <w:pStyle w:val="a7"/>
        <w:spacing w:after="0"/>
        <w:ind w:left="0"/>
        <w:jc w:val="both"/>
        <w:rPr>
          <w:color w:val="000000"/>
          <w:sz w:val="28"/>
          <w:szCs w:val="28"/>
        </w:rPr>
      </w:pPr>
      <w:r>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A8125F" w:rsidRDefault="00A8125F" w:rsidP="00A8125F">
      <w:pPr>
        <w:pStyle w:val="a7"/>
        <w:spacing w:after="0"/>
        <w:ind w:left="0" w:firstLine="708"/>
        <w:jc w:val="both"/>
        <w:rPr>
          <w:color w:val="000000"/>
          <w:sz w:val="28"/>
          <w:szCs w:val="28"/>
        </w:rPr>
      </w:pPr>
      <w:r>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8125F" w:rsidRDefault="00A8125F" w:rsidP="00A8125F">
      <w:pPr>
        <w:pStyle w:val="a7"/>
        <w:spacing w:after="0"/>
        <w:ind w:left="0" w:firstLine="708"/>
        <w:jc w:val="both"/>
        <w:rPr>
          <w:color w:val="000000"/>
          <w:sz w:val="28"/>
          <w:szCs w:val="28"/>
        </w:rPr>
      </w:pPr>
      <w:r>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8125F" w:rsidRDefault="00A8125F" w:rsidP="00A8125F">
      <w:pPr>
        <w:pStyle w:val="a7"/>
        <w:spacing w:after="0"/>
        <w:ind w:left="0"/>
        <w:jc w:val="both"/>
        <w:rPr>
          <w:color w:val="000000"/>
          <w:sz w:val="28"/>
          <w:szCs w:val="28"/>
        </w:rPr>
      </w:pPr>
      <w:r>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8125F" w:rsidRDefault="00A8125F" w:rsidP="00A8125F">
      <w:pPr>
        <w:pStyle w:val="31"/>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A8125F" w:rsidRDefault="00A8125F" w:rsidP="00A8125F">
      <w:pPr>
        <w:pStyle w:val="31"/>
        <w:ind w:firstLine="709"/>
      </w:pPr>
      <w:r>
        <w:lastRenderedPageBreak/>
        <w:t>3.22.</w:t>
      </w:r>
      <w:r>
        <w:tab/>
        <w:t>В соответствии с законодательством работникам предоставляются ежегодные дополнительные оплачиваемые отпуска:</w:t>
      </w:r>
    </w:p>
    <w:p w:rsidR="00A8125F" w:rsidRDefault="00A8125F" w:rsidP="00A8125F">
      <w:pPr>
        <w:pStyle w:val="31"/>
        <w:ind w:firstLine="705"/>
      </w:pPr>
      <w:r>
        <w:t>- за работу с вредными условиями труда;</w:t>
      </w:r>
    </w:p>
    <w:p w:rsidR="00A8125F" w:rsidRDefault="00A8125F" w:rsidP="00A8125F">
      <w:pPr>
        <w:pStyle w:val="31"/>
        <w:ind w:firstLine="705"/>
      </w:pPr>
      <w:r>
        <w:t>- за ненормированный рабочий день;</w:t>
      </w:r>
    </w:p>
    <w:p w:rsidR="00A8125F" w:rsidRPr="0058646E" w:rsidRDefault="00A8125F" w:rsidP="00A8125F">
      <w:pPr>
        <w:pStyle w:val="31"/>
        <w:ind w:firstLine="705"/>
      </w:pPr>
      <w:r>
        <w:t>- за особый характер работы;</w:t>
      </w:r>
    </w:p>
    <w:p w:rsidR="00A8125F" w:rsidRDefault="00A8125F" w:rsidP="00A8125F">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A8125F" w:rsidRDefault="00A8125F" w:rsidP="00A8125F">
      <w:pPr>
        <w:pStyle w:val="31"/>
        <w:ind w:firstLine="705"/>
      </w:pPr>
      <w:r>
        <w:t>3.23.</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A8125F" w:rsidRDefault="00A8125F" w:rsidP="00A8125F">
      <w:pPr>
        <w:pStyle w:val="31"/>
        <w:ind w:firstLine="705"/>
      </w:pPr>
      <w:r>
        <w:t>3.24.</w:t>
      </w:r>
      <w:r>
        <w:tab/>
        <w:t>Ежегодный оплачиваемый отпуск продлевается в случае временной нетрудоспособности работника, наступившей во время отпуска.</w:t>
      </w:r>
    </w:p>
    <w:p w:rsidR="00A8125F" w:rsidRDefault="00A8125F" w:rsidP="00A8125F">
      <w:pPr>
        <w:pStyle w:val="31"/>
        <w:ind w:firstLine="705"/>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8125F" w:rsidRDefault="00A8125F" w:rsidP="00A8125F">
      <w:pPr>
        <w:ind w:firstLine="709"/>
        <w:jc w:val="both"/>
        <w:rPr>
          <w:sz w:val="28"/>
          <w:szCs w:val="28"/>
        </w:rPr>
      </w:pP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8125F" w:rsidRDefault="00A8125F" w:rsidP="00A8125F">
      <w:pPr>
        <w:ind w:firstLine="709"/>
        <w:jc w:val="both"/>
        <w:rPr>
          <w:sz w:val="28"/>
          <w:szCs w:val="28"/>
        </w:rPr>
      </w:pPr>
      <w:r>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A8125F" w:rsidRDefault="00A8125F" w:rsidP="00A8125F">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8125F" w:rsidRDefault="00A8125F" w:rsidP="00A8125F">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8125F" w:rsidRDefault="00A8125F" w:rsidP="00A8125F">
      <w:pPr>
        <w:ind w:firstLine="709"/>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8125F" w:rsidRDefault="00A8125F" w:rsidP="00A8125F">
      <w:pPr>
        <w:ind w:firstLine="709"/>
        <w:jc w:val="both"/>
        <w:rPr>
          <w:sz w:val="28"/>
          <w:szCs w:val="28"/>
        </w:rPr>
      </w:pPr>
      <w:r>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Pr>
            <w:sz w:val="28"/>
            <w:szCs w:val="28"/>
          </w:rPr>
          <w:t>1930 г</w:t>
        </w:r>
      </w:smartTag>
      <w:r>
        <w:rPr>
          <w:sz w:val="28"/>
          <w:szCs w:val="28"/>
        </w:rPr>
        <w:t>. № 169).</w:t>
      </w:r>
    </w:p>
    <w:p w:rsidR="00A8125F" w:rsidRDefault="00A8125F" w:rsidP="00A8125F">
      <w:pPr>
        <w:pStyle w:val="31"/>
        <w:ind w:firstLine="705"/>
      </w:pPr>
      <w:r>
        <w:t>3.26.</w:t>
      </w:r>
      <w:r>
        <w:tab/>
        <w:t>Исчисление среднего заработка для оплаты ежегодного отпуска производится в соответствии со статьей 139 ТК РФ.</w:t>
      </w:r>
    </w:p>
    <w:p w:rsidR="00A8125F" w:rsidRDefault="00A8125F" w:rsidP="00A8125F">
      <w:pPr>
        <w:pStyle w:val="31"/>
        <w:ind w:firstLine="705"/>
      </w:pPr>
      <w:r>
        <w:t>3.27.</w:t>
      </w:r>
      <w:r>
        <w:tab/>
        <w:t xml:space="preserve">Отпуска без сохранения заработной платы предоставляются работнику по семейным обстоятельствам и другим уважительным причинам </w:t>
      </w:r>
      <w:r>
        <w:lastRenderedPageBreak/>
        <w:t>продолжительностью, определяемой по соглашению между работником и работодателем.</w:t>
      </w:r>
    </w:p>
    <w:p w:rsidR="00A8125F" w:rsidRDefault="00A8125F" w:rsidP="00A8125F">
      <w:pPr>
        <w:pStyle w:val="31"/>
        <w:ind w:firstLine="705"/>
      </w:pPr>
      <w:r>
        <w:t>3.28.</w:t>
      </w:r>
      <w: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A8125F" w:rsidRDefault="00A8125F" w:rsidP="00A8125F">
      <w:pPr>
        <w:pStyle w:val="31"/>
        <w:ind w:firstLine="705"/>
      </w:pPr>
      <w:r>
        <w:t>- родителям, воспитывающим детей в возрасте до 14 лет – 14 календарных дней;</w:t>
      </w:r>
    </w:p>
    <w:p w:rsidR="00A8125F" w:rsidRDefault="00A8125F" w:rsidP="00A8125F">
      <w:pPr>
        <w:pStyle w:val="31"/>
        <w:ind w:firstLine="705"/>
      </w:pPr>
      <w:r>
        <w:t xml:space="preserve">- тяжелого заболевания близкого родственника – </w:t>
      </w:r>
      <w:r w:rsidRPr="00D07702">
        <w:rPr>
          <w:color w:val="000000" w:themeColor="text1"/>
        </w:rPr>
        <w:t>14</w:t>
      </w:r>
      <w:r>
        <w:t>календарных дня;</w:t>
      </w:r>
    </w:p>
    <w:p w:rsidR="00A8125F" w:rsidRDefault="00A8125F" w:rsidP="00A8125F">
      <w:pPr>
        <w:pStyle w:val="31"/>
        <w:ind w:firstLine="705"/>
      </w:pPr>
      <w:r>
        <w:t>- работающим пенсионерам по старости (по возрасту) – до 14 календарных дней в году;</w:t>
      </w:r>
    </w:p>
    <w:p w:rsidR="00A8125F" w:rsidRDefault="00A8125F" w:rsidP="00A8125F">
      <w:pPr>
        <w:pStyle w:val="31"/>
        <w:ind w:firstLine="705"/>
      </w:pPr>
      <w:r>
        <w:t>- работающим инвалидам – до 60 календарных дней в году.</w:t>
      </w:r>
    </w:p>
    <w:p w:rsidR="00A8125F" w:rsidRDefault="00A8125F" w:rsidP="00A8125F">
      <w:pPr>
        <w:ind w:firstLine="708"/>
        <w:jc w:val="both"/>
        <w:rPr>
          <w:sz w:val="28"/>
          <w:szCs w:val="28"/>
        </w:rPr>
      </w:pPr>
      <w:r>
        <w:rPr>
          <w:sz w:val="28"/>
          <w:szCs w:val="28"/>
        </w:rPr>
        <w:t>3.29.</w:t>
      </w:r>
      <w:r>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A8125F" w:rsidRDefault="00A8125F" w:rsidP="00A8125F">
      <w:pPr>
        <w:ind w:firstLine="708"/>
        <w:jc w:val="both"/>
        <w:rPr>
          <w:sz w:val="28"/>
          <w:szCs w:val="28"/>
        </w:rPr>
      </w:pPr>
      <w:bookmarkStart w:id="0" w:name="sub_1006"/>
      <w:r>
        <w:rPr>
          <w:sz w:val="28"/>
          <w:szCs w:val="28"/>
        </w:rPr>
        <w:t>3.29.1. Длительный отпуск предоставляется педагогическому работнику на основании его заявления, и оформляется распорядительным актом организации.</w:t>
      </w:r>
    </w:p>
    <w:p w:rsidR="00A8125F" w:rsidRDefault="00A8125F" w:rsidP="00A8125F">
      <w:pPr>
        <w:ind w:firstLine="708"/>
        <w:jc w:val="both"/>
        <w:rPr>
          <w:sz w:val="28"/>
          <w:szCs w:val="28"/>
        </w:rPr>
      </w:pPr>
      <w:bookmarkStart w:id="1" w:name="sub_1007"/>
      <w:bookmarkEnd w:id="0"/>
      <w:r>
        <w:rPr>
          <w:sz w:val="28"/>
          <w:szCs w:val="28"/>
        </w:rPr>
        <w:t>За педагогическими работниками, находящимися в длительном отпуске, сохраняется место работы (должность).</w:t>
      </w:r>
    </w:p>
    <w:bookmarkEnd w:id="1"/>
    <w:p w:rsidR="00A8125F" w:rsidRDefault="00A8125F" w:rsidP="00A8125F">
      <w:pPr>
        <w:ind w:firstLine="708"/>
        <w:jc w:val="both"/>
        <w:rPr>
          <w:sz w:val="28"/>
          <w:szCs w:val="28"/>
        </w:rPr>
      </w:pPr>
      <w:r>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8125F" w:rsidRDefault="00A8125F" w:rsidP="00A8125F">
      <w:pPr>
        <w:ind w:firstLine="708"/>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8125F" w:rsidRDefault="00A8125F" w:rsidP="00A8125F">
      <w:pPr>
        <w:pStyle w:val="31"/>
        <w:ind w:firstLine="567"/>
      </w:pPr>
      <w:r>
        <w:t>3.30.</w:t>
      </w:r>
      <w:r>
        <w:tab/>
      </w:r>
      <w:r>
        <w:rPr>
          <w:b/>
        </w:rPr>
        <w:t>Выборный орган первичной профсоюзной организации обязуется:</w:t>
      </w:r>
    </w:p>
    <w:p w:rsidR="00A8125F" w:rsidRDefault="00A8125F" w:rsidP="00A8125F">
      <w:pPr>
        <w:pStyle w:val="31"/>
        <w:ind w:firstLine="567"/>
      </w:pPr>
      <w:r>
        <w:t>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8125F" w:rsidRDefault="00A8125F" w:rsidP="00A8125F">
      <w:pPr>
        <w:pStyle w:val="31"/>
        <w:ind w:firstLine="567"/>
      </w:pPr>
      <w:r>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8125F" w:rsidRDefault="00A8125F" w:rsidP="00A8125F">
      <w:pPr>
        <w:pStyle w:val="31"/>
        <w:ind w:firstLine="567"/>
      </w:pPr>
      <w:r>
        <w:t>3.30.3. Вносить работодателю представления об устранении выявленных нарушений.</w:t>
      </w:r>
    </w:p>
    <w:p w:rsidR="00A8125F" w:rsidRDefault="00A8125F" w:rsidP="00A8125F">
      <w:pPr>
        <w:pStyle w:val="31"/>
        <w:jc w:val="center"/>
        <w:outlineLvl w:val="0"/>
        <w:rPr>
          <w:b/>
          <w:bCs/>
          <w:caps/>
        </w:rPr>
      </w:pPr>
      <w:r>
        <w:rPr>
          <w:b/>
          <w:bCs/>
          <w:caps/>
          <w:lang w:val="en-US"/>
        </w:rPr>
        <w:t>IV</w:t>
      </w:r>
      <w:r>
        <w:rPr>
          <w:b/>
          <w:bCs/>
          <w:caps/>
        </w:rPr>
        <w:t>. Оплата и нормирование труда</w:t>
      </w:r>
    </w:p>
    <w:p w:rsidR="00A8125F" w:rsidRDefault="00A8125F" w:rsidP="00A8125F">
      <w:pPr>
        <w:rPr>
          <w:sz w:val="28"/>
          <w:szCs w:val="28"/>
        </w:rPr>
      </w:pPr>
    </w:p>
    <w:p w:rsidR="00A8125F" w:rsidRDefault="00A8125F" w:rsidP="00A8125F">
      <w:pPr>
        <w:pStyle w:val="a9"/>
        <w:ind w:firstLine="708"/>
        <w:jc w:val="both"/>
        <w:rPr>
          <w:rFonts w:ascii="Times New Roman" w:eastAsia="MS Mincho" w:hAnsi="Times New Roman"/>
          <w:sz w:val="28"/>
          <w:szCs w:val="28"/>
        </w:rPr>
      </w:pPr>
      <w:r>
        <w:rPr>
          <w:rFonts w:ascii="Times New Roman" w:eastAsia="MS Mincho" w:hAnsi="Times New Roman"/>
          <w:sz w:val="28"/>
          <w:szCs w:val="28"/>
        </w:rPr>
        <w:t>4.1.</w:t>
      </w:r>
      <w:r>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Pr>
          <w:rFonts w:ascii="Times New Roman" w:eastAsia="MS Mincho" w:hAnsi="Times New Roman"/>
          <w:sz w:val="28"/>
          <w:szCs w:val="28"/>
        </w:rPr>
        <w:t xml:space="preserve"> в денежной форме. </w:t>
      </w:r>
    </w:p>
    <w:p w:rsidR="00A8125F" w:rsidRPr="003B2D5C" w:rsidRDefault="00A8125F" w:rsidP="00A8125F">
      <w:pPr>
        <w:pStyle w:val="a9"/>
        <w:ind w:firstLine="708"/>
        <w:jc w:val="both"/>
        <w:rPr>
          <w:rFonts w:ascii="Times New Roman" w:eastAsia="MS Mincho" w:hAnsi="Times New Roman"/>
          <w:iCs/>
          <w:sz w:val="28"/>
          <w:szCs w:val="28"/>
        </w:rPr>
      </w:pPr>
      <w:r>
        <w:rPr>
          <w:rFonts w:ascii="Times New Roman" w:eastAsia="MS Mincho" w:hAnsi="Times New Roman"/>
          <w:sz w:val="28"/>
          <w:szCs w:val="28"/>
        </w:rPr>
        <w:lastRenderedPageBreak/>
        <w:t xml:space="preserve">Днями выплаты заработной платы являются: 15-30 числа текущего месяца. </w:t>
      </w:r>
      <w:r w:rsidRPr="003B2D5C">
        <w:rPr>
          <w:rFonts w:ascii="Times New Roman" w:eastAsia="MS Mincho" w:hAnsi="Times New Roman"/>
          <w:iCs/>
          <w:sz w:val="28"/>
          <w:szCs w:val="28"/>
        </w:rPr>
        <w:t>Установить следующие соотношения частей зар</w:t>
      </w:r>
      <w:r>
        <w:rPr>
          <w:rFonts w:ascii="Times New Roman" w:eastAsia="MS Mincho" w:hAnsi="Times New Roman"/>
          <w:iCs/>
          <w:sz w:val="28"/>
          <w:szCs w:val="28"/>
        </w:rPr>
        <w:t>аботной платы -  40 и 60 %.</w:t>
      </w:r>
    </w:p>
    <w:p w:rsidR="00A8125F" w:rsidRDefault="00A8125F" w:rsidP="00A8125F">
      <w:pPr>
        <w:autoSpaceDE w:val="0"/>
        <w:autoSpaceDN w:val="0"/>
        <w:adjustRightInd w:val="0"/>
        <w:ind w:firstLine="708"/>
        <w:jc w:val="both"/>
        <w:rPr>
          <w:rFonts w:eastAsia="MS Mincho"/>
          <w:iCs/>
          <w:sz w:val="28"/>
          <w:szCs w:val="28"/>
        </w:rPr>
      </w:pPr>
      <w:r>
        <w:rPr>
          <w:rFonts w:eastAsia="MS Mincho"/>
          <w:iCs/>
          <w:sz w:val="28"/>
          <w:szCs w:val="28"/>
        </w:rPr>
        <w:t>При выплате заработной платы работнику вручается расчетный листок, с указанием:</w:t>
      </w:r>
    </w:p>
    <w:p w:rsidR="00A8125F" w:rsidRDefault="00A8125F" w:rsidP="00A8125F">
      <w:pPr>
        <w:autoSpaceDE w:val="0"/>
        <w:autoSpaceDN w:val="0"/>
        <w:adjustRightInd w:val="0"/>
        <w:ind w:firstLine="708"/>
        <w:jc w:val="both"/>
        <w:rPr>
          <w:iCs/>
          <w:sz w:val="28"/>
          <w:szCs w:val="28"/>
        </w:rPr>
      </w:pPr>
      <w:r>
        <w:rPr>
          <w:iCs/>
          <w:sz w:val="28"/>
          <w:szCs w:val="28"/>
        </w:rPr>
        <w:t>- составных частей заработной платы, причитающейся ему за соответствующий период;</w:t>
      </w:r>
    </w:p>
    <w:p w:rsidR="00A8125F" w:rsidRDefault="00A8125F" w:rsidP="00A8125F">
      <w:pPr>
        <w:autoSpaceDE w:val="0"/>
        <w:autoSpaceDN w:val="0"/>
        <w:adjustRightInd w:val="0"/>
        <w:ind w:firstLine="708"/>
        <w:jc w:val="both"/>
        <w:rPr>
          <w:iCs/>
          <w:sz w:val="28"/>
          <w:szCs w:val="28"/>
        </w:rPr>
      </w:pPr>
      <w:r>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8125F" w:rsidRDefault="00A8125F" w:rsidP="00A8125F">
      <w:pPr>
        <w:autoSpaceDE w:val="0"/>
        <w:autoSpaceDN w:val="0"/>
        <w:adjustRightInd w:val="0"/>
        <w:ind w:firstLine="708"/>
        <w:jc w:val="both"/>
        <w:rPr>
          <w:iCs/>
          <w:sz w:val="28"/>
          <w:szCs w:val="28"/>
        </w:rPr>
      </w:pPr>
      <w:r>
        <w:rPr>
          <w:iCs/>
          <w:sz w:val="28"/>
          <w:szCs w:val="28"/>
        </w:rPr>
        <w:t>- размеров и оснований произведенных удержаний;</w:t>
      </w:r>
    </w:p>
    <w:p w:rsidR="00A8125F" w:rsidRDefault="00A8125F" w:rsidP="00A8125F">
      <w:pPr>
        <w:autoSpaceDE w:val="0"/>
        <w:autoSpaceDN w:val="0"/>
        <w:adjustRightInd w:val="0"/>
        <w:ind w:firstLine="708"/>
        <w:jc w:val="both"/>
        <w:rPr>
          <w:iCs/>
          <w:sz w:val="28"/>
          <w:szCs w:val="28"/>
        </w:rPr>
      </w:pPr>
      <w:r>
        <w:rPr>
          <w:iCs/>
          <w:sz w:val="28"/>
          <w:szCs w:val="28"/>
        </w:rPr>
        <w:t>- общей денежной суммы, подлежащей выплате.</w:t>
      </w:r>
    </w:p>
    <w:p w:rsidR="00A8125F" w:rsidRDefault="00A8125F" w:rsidP="00A8125F">
      <w:pPr>
        <w:autoSpaceDE w:val="0"/>
        <w:autoSpaceDN w:val="0"/>
        <w:adjustRightInd w:val="0"/>
        <w:ind w:firstLine="708"/>
        <w:jc w:val="both"/>
        <w:rPr>
          <w:i/>
          <w:iCs/>
          <w:sz w:val="28"/>
          <w:szCs w:val="28"/>
        </w:rPr>
      </w:pPr>
      <w:r>
        <w:rPr>
          <w:sz w:val="28"/>
          <w:szCs w:val="28"/>
        </w:rPr>
        <w:t>Форма расчетного листка утверждается работодателем с учетом мнения выборного органа первичной профсоюзной организации.</w:t>
      </w:r>
    </w:p>
    <w:p w:rsidR="00A8125F" w:rsidRDefault="00A8125F" w:rsidP="00A8125F">
      <w:pPr>
        <w:autoSpaceDE w:val="0"/>
        <w:autoSpaceDN w:val="0"/>
        <w:adjustRightInd w:val="0"/>
        <w:ind w:firstLine="540"/>
        <w:jc w:val="both"/>
        <w:rPr>
          <w:rFonts w:eastAsia="MS Mincho"/>
          <w:sz w:val="28"/>
          <w:szCs w:val="28"/>
        </w:rPr>
      </w:pPr>
      <w:r>
        <w:rPr>
          <w:rFonts w:eastAsia="MS Mincho"/>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A8125F" w:rsidRDefault="00A8125F" w:rsidP="00A8125F">
      <w:pPr>
        <w:pStyle w:val="ConsPlusNormal"/>
        <w:widowControl/>
        <w:suppressAutoHyphens w:val="0"/>
        <w:autoSpaceDN w:val="0"/>
        <w:adjustRightInd w:val="0"/>
        <w:jc w:val="both"/>
        <w:rPr>
          <w:rFonts w:ascii="Times New Roman" w:eastAsia="MS Mincho" w:hAnsi="Times New Roman" w:cs="Times New Roman"/>
          <w:sz w:val="28"/>
          <w:szCs w:val="28"/>
        </w:rPr>
      </w:pPr>
      <w:r>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8125F" w:rsidRDefault="00A8125F" w:rsidP="00A8125F">
      <w:pPr>
        <w:pStyle w:val="a7"/>
        <w:spacing w:after="0"/>
        <w:ind w:left="0" w:firstLine="708"/>
        <w:jc w:val="both"/>
        <w:rPr>
          <w:sz w:val="28"/>
          <w:szCs w:val="28"/>
        </w:rPr>
      </w:pPr>
      <w:r>
        <w:rPr>
          <w:sz w:val="28"/>
          <w:szCs w:val="28"/>
        </w:rPr>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A8125F" w:rsidRDefault="00A8125F" w:rsidP="00A8125F">
      <w:pPr>
        <w:ind w:firstLine="708"/>
        <w:jc w:val="both"/>
        <w:rPr>
          <w:sz w:val="28"/>
          <w:szCs w:val="28"/>
        </w:rPr>
      </w:pPr>
      <w:r>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Pr>
            <w:rStyle w:val="ad"/>
            <w:sz w:val="28"/>
            <w:szCs w:val="28"/>
          </w:rPr>
          <w:t>ключевой ставки</w:t>
        </w:r>
      </w:hyperlink>
      <w:r>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8125F" w:rsidRDefault="00A8125F" w:rsidP="00A8125F">
      <w:pPr>
        <w:ind w:firstLine="708"/>
        <w:jc w:val="both"/>
        <w:rPr>
          <w:sz w:val="28"/>
          <w:szCs w:val="28"/>
        </w:rPr>
      </w:pPr>
      <w:bookmarkStart w:id="2" w:name="sub_34910416"/>
      <w:r>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A8125F" w:rsidRDefault="00A8125F" w:rsidP="00A8125F">
      <w:pPr>
        <w:pStyle w:val="a6"/>
        <w:ind w:left="0" w:firstLine="708"/>
        <w:jc w:val="both"/>
        <w:rPr>
          <w:iCs/>
          <w:sz w:val="28"/>
          <w:szCs w:val="28"/>
        </w:rPr>
      </w:pPr>
      <w:r>
        <w:rPr>
          <w:rFonts w:eastAsia="MS Mincho"/>
          <w:sz w:val="28"/>
          <w:szCs w:val="28"/>
        </w:rPr>
        <w:t>4.5. В случае задержки выплаты заработной</w:t>
      </w:r>
      <w:r>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A8125F" w:rsidRDefault="00A8125F" w:rsidP="00A8125F">
      <w:pPr>
        <w:pStyle w:val="a6"/>
        <w:ind w:left="0" w:firstLine="708"/>
        <w:jc w:val="both"/>
        <w:rPr>
          <w:sz w:val="28"/>
          <w:szCs w:val="28"/>
        </w:rPr>
      </w:pPr>
      <w:r>
        <w:rPr>
          <w:sz w:val="28"/>
          <w:szCs w:val="28"/>
        </w:rPr>
        <w:lastRenderedPageBreak/>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8125F" w:rsidRDefault="00A8125F" w:rsidP="00A8125F">
      <w:pPr>
        <w:autoSpaceDE w:val="0"/>
        <w:autoSpaceDN w:val="0"/>
        <w:adjustRightInd w:val="0"/>
        <w:ind w:firstLine="708"/>
        <w:jc w:val="both"/>
        <w:rPr>
          <w:i/>
          <w:sz w:val="28"/>
          <w:szCs w:val="28"/>
        </w:rPr>
      </w:pPr>
      <w:r>
        <w:rPr>
          <w:sz w:val="28"/>
          <w:szCs w:val="28"/>
        </w:rPr>
        <w:t>4.7. 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Pr>
          <w:rFonts w:eastAsia="MS Mincho"/>
          <w:i/>
          <w:sz w:val="28"/>
          <w:szCs w:val="28"/>
        </w:rPr>
        <w:t>(</w:t>
      </w:r>
      <w:r>
        <w:rPr>
          <w:i/>
          <w:sz w:val="28"/>
          <w:szCs w:val="28"/>
        </w:rPr>
        <w:t>размер выплачиваемой работнику денежной компенсации может быть повышен коллективным договором).</w:t>
      </w:r>
    </w:p>
    <w:p w:rsidR="00A8125F" w:rsidRDefault="00A8125F" w:rsidP="00A8125F">
      <w:pPr>
        <w:pStyle w:val="a9"/>
        <w:ind w:firstLine="708"/>
        <w:jc w:val="both"/>
        <w:rPr>
          <w:rFonts w:ascii="Times New Roman" w:eastAsia="MS Mincho" w:hAnsi="Times New Roman"/>
          <w:sz w:val="28"/>
          <w:szCs w:val="28"/>
        </w:rPr>
      </w:pPr>
      <w:r>
        <w:rPr>
          <w:rFonts w:ascii="Times New Roman" w:eastAsia="MS Mincho" w:hAnsi="Times New Roman"/>
          <w:sz w:val="28"/>
          <w:szCs w:val="28"/>
        </w:rPr>
        <w:t>4.8.Изменение условий оплаты труда, предусмотренных трудовым договором, осуществляется при наличии следующих оснований:</w:t>
      </w:r>
    </w:p>
    <w:p w:rsidR="00A8125F" w:rsidRDefault="00A8125F" w:rsidP="00A8125F">
      <w:pPr>
        <w:pStyle w:val="a9"/>
        <w:numPr>
          <w:ilvl w:val="0"/>
          <w:numId w:val="1"/>
        </w:numPr>
        <w:tabs>
          <w:tab w:val="num" w:pos="-440"/>
        </w:tabs>
        <w:ind w:left="0" w:firstLine="624"/>
        <w:jc w:val="both"/>
        <w:rPr>
          <w:rFonts w:ascii="Times New Roman" w:eastAsia="MS Mincho" w:hAnsi="Times New Roman"/>
          <w:sz w:val="28"/>
          <w:szCs w:val="28"/>
        </w:rPr>
      </w:pPr>
      <w:r>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A8125F" w:rsidRDefault="00A8125F" w:rsidP="00A8125F">
      <w:pPr>
        <w:pStyle w:val="a9"/>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A8125F" w:rsidRPr="00EF3F9B" w:rsidRDefault="00A8125F" w:rsidP="00A8125F">
      <w:pPr>
        <w:pStyle w:val="a9"/>
        <w:numPr>
          <w:ilvl w:val="0"/>
          <w:numId w:val="1"/>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A8125F" w:rsidRDefault="00A8125F" w:rsidP="00A8125F">
      <w:pPr>
        <w:autoSpaceDE w:val="0"/>
        <w:autoSpaceDN w:val="0"/>
        <w:adjustRightInd w:val="0"/>
        <w:ind w:firstLine="708"/>
        <w:jc w:val="both"/>
        <w:rPr>
          <w:sz w:val="28"/>
          <w:szCs w:val="28"/>
        </w:rPr>
      </w:pPr>
      <w:r>
        <w:rPr>
          <w:bCs/>
          <w:sz w:val="28"/>
          <w:szCs w:val="28"/>
        </w:rPr>
        <w:t xml:space="preserve">4.9. </w:t>
      </w:r>
      <w:r>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Pr>
          <w:i/>
          <w:sz w:val="28"/>
          <w:szCs w:val="28"/>
        </w:rPr>
        <w:t xml:space="preserve">(аттестации рабочих мест) </w:t>
      </w:r>
      <w:r>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A8125F" w:rsidRDefault="00A8125F" w:rsidP="00A8125F">
      <w:pPr>
        <w:ind w:firstLine="708"/>
        <w:jc w:val="both"/>
        <w:rPr>
          <w:sz w:val="28"/>
          <w:szCs w:val="28"/>
        </w:rPr>
      </w:pPr>
      <w:r>
        <w:rPr>
          <w:sz w:val="28"/>
          <w:szCs w:val="28"/>
        </w:rPr>
        <w:t xml:space="preserve">4.10.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8125F" w:rsidRDefault="00A8125F" w:rsidP="00A8125F">
      <w:pPr>
        <w:pStyle w:val="3"/>
        <w:ind w:left="0" w:firstLine="708"/>
        <w:jc w:val="both"/>
        <w:rPr>
          <w:i/>
          <w:sz w:val="28"/>
          <w:szCs w:val="28"/>
        </w:rPr>
      </w:pPr>
    </w:p>
    <w:p w:rsidR="00A8125F" w:rsidRPr="00A1450F" w:rsidRDefault="00A8125F" w:rsidP="00A8125F">
      <w:pPr>
        <w:pStyle w:val="31"/>
        <w:jc w:val="center"/>
        <w:outlineLvl w:val="0"/>
        <w:rPr>
          <w:b/>
          <w:bCs/>
          <w:caps/>
        </w:rPr>
      </w:pPr>
      <w:r>
        <w:rPr>
          <w:b/>
          <w:bCs/>
          <w:caps/>
          <w:lang w:val="en-US"/>
        </w:rPr>
        <w:t>V</w:t>
      </w:r>
      <w:r>
        <w:rPr>
          <w:b/>
          <w:bCs/>
          <w:caps/>
        </w:rPr>
        <w:t>. Охрана труда и здоровья</w:t>
      </w:r>
    </w:p>
    <w:p w:rsidR="00A8125F" w:rsidRDefault="00A8125F" w:rsidP="00A8125F">
      <w:pPr>
        <w:ind w:firstLine="709"/>
        <w:jc w:val="both"/>
        <w:rPr>
          <w:i/>
          <w:iCs/>
          <w:sz w:val="28"/>
          <w:szCs w:val="28"/>
        </w:rPr>
      </w:pPr>
      <w:r>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Pr>
          <w:i/>
          <w:sz w:val="28"/>
          <w:szCs w:val="28"/>
        </w:rPr>
        <w:t>соглашение по охране труда (Приложение №</w:t>
      </w:r>
      <w:r>
        <w:rPr>
          <w:i/>
          <w:color w:val="000000" w:themeColor="text1"/>
          <w:sz w:val="28"/>
          <w:szCs w:val="28"/>
        </w:rPr>
        <w:t xml:space="preserve">1 </w:t>
      </w:r>
      <w:r>
        <w:rPr>
          <w:i/>
          <w:sz w:val="28"/>
          <w:szCs w:val="28"/>
        </w:rPr>
        <w:t xml:space="preserve"> к коллективному договору)</w:t>
      </w:r>
      <w:r>
        <w:rPr>
          <w:i/>
          <w:iCs/>
          <w:sz w:val="28"/>
          <w:szCs w:val="28"/>
        </w:rPr>
        <w:t>.</w:t>
      </w:r>
    </w:p>
    <w:p w:rsidR="00A8125F" w:rsidRDefault="00A8125F" w:rsidP="00A8125F">
      <w:pPr>
        <w:tabs>
          <w:tab w:val="left" w:pos="993"/>
        </w:tabs>
        <w:ind w:firstLine="709"/>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8125F" w:rsidRDefault="00A8125F" w:rsidP="00A8125F">
      <w:pPr>
        <w:pStyle w:val="33"/>
        <w:spacing w:after="0"/>
        <w:ind w:left="0" w:firstLine="709"/>
        <w:rPr>
          <w:b/>
          <w:sz w:val="28"/>
          <w:szCs w:val="28"/>
        </w:rPr>
      </w:pPr>
      <w:r>
        <w:rPr>
          <w:b/>
          <w:sz w:val="28"/>
          <w:szCs w:val="28"/>
        </w:rPr>
        <w:t>5.1. Работодатель обязуется:</w:t>
      </w:r>
    </w:p>
    <w:p w:rsidR="00A8125F" w:rsidRDefault="00A8125F" w:rsidP="00A8125F">
      <w:pPr>
        <w:pStyle w:val="33"/>
        <w:spacing w:after="0"/>
        <w:ind w:left="0" w:firstLine="709"/>
        <w:jc w:val="both"/>
        <w:rPr>
          <w:sz w:val="28"/>
          <w:szCs w:val="28"/>
        </w:rPr>
      </w:pPr>
      <w:r>
        <w:rPr>
          <w:sz w:val="28"/>
          <w:szCs w:val="28"/>
        </w:rPr>
        <w:t>5.1.1. Обеспечивать безопасные и здоровые условия труда.</w:t>
      </w:r>
    </w:p>
    <w:p w:rsidR="00A8125F" w:rsidRDefault="00A8125F" w:rsidP="00A8125F">
      <w:pPr>
        <w:tabs>
          <w:tab w:val="left" w:pos="993"/>
        </w:tabs>
        <w:ind w:firstLine="709"/>
        <w:jc w:val="both"/>
        <w:rPr>
          <w:iCs/>
          <w:sz w:val="28"/>
          <w:szCs w:val="28"/>
        </w:rPr>
      </w:pPr>
      <w:r>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A8125F" w:rsidRDefault="00A8125F" w:rsidP="00A8125F">
      <w:pPr>
        <w:tabs>
          <w:tab w:val="left" w:pos="993"/>
        </w:tabs>
        <w:ind w:firstLine="709"/>
        <w:jc w:val="both"/>
        <w:rPr>
          <w:sz w:val="28"/>
          <w:szCs w:val="28"/>
        </w:rPr>
      </w:pPr>
      <w:r>
        <w:rPr>
          <w:sz w:val="28"/>
          <w:szCs w:val="28"/>
        </w:rPr>
        <w:lastRenderedPageBreak/>
        <w:t xml:space="preserve">5.1.3. </w:t>
      </w:r>
      <w:r>
        <w:rPr>
          <w:iCs/>
          <w:sz w:val="28"/>
          <w:szCs w:val="28"/>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ст.226 ТК РФ. </w:t>
      </w:r>
    </w:p>
    <w:p w:rsidR="00A8125F" w:rsidRDefault="00A8125F" w:rsidP="00A8125F">
      <w:pPr>
        <w:pStyle w:val="ab"/>
        <w:ind w:firstLine="709"/>
        <w:jc w:val="both"/>
        <w:rPr>
          <w:rFonts w:ascii="Times New Roman" w:hAnsi="Times New Roman" w:cs="Times New Roman"/>
          <w:sz w:val="28"/>
          <w:szCs w:val="28"/>
        </w:rPr>
      </w:pPr>
      <w:r>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8125F" w:rsidRDefault="00A8125F" w:rsidP="00A8125F">
      <w:pPr>
        <w:ind w:firstLine="709"/>
        <w:jc w:val="both"/>
        <w:rPr>
          <w:sz w:val="28"/>
          <w:szCs w:val="28"/>
        </w:rPr>
      </w:pPr>
      <w:r>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A8125F" w:rsidRDefault="00A8125F" w:rsidP="00A8125F">
      <w:pPr>
        <w:pStyle w:val="33"/>
        <w:spacing w:after="0"/>
        <w:ind w:left="0" w:firstLine="709"/>
        <w:jc w:val="both"/>
        <w:rPr>
          <w:sz w:val="28"/>
          <w:szCs w:val="28"/>
        </w:rPr>
      </w:pPr>
      <w:r>
        <w:rPr>
          <w:sz w:val="28"/>
          <w:szCs w:val="28"/>
        </w:rPr>
        <w:t>5.1.6. Обеспечивать проверку знаний работников образовательной организации по охране труда к началу каждого учебного года.</w:t>
      </w:r>
    </w:p>
    <w:p w:rsidR="00A8125F" w:rsidRDefault="00A8125F" w:rsidP="00A8125F">
      <w:pPr>
        <w:pStyle w:val="a7"/>
        <w:spacing w:after="0"/>
        <w:ind w:left="0" w:firstLine="709"/>
        <w:jc w:val="both"/>
        <w:rPr>
          <w:sz w:val="28"/>
          <w:szCs w:val="28"/>
        </w:rPr>
      </w:pPr>
      <w:r>
        <w:rPr>
          <w:sz w:val="28"/>
          <w:szCs w:val="28"/>
        </w:rPr>
        <w:t>5.1.7.Обеспечить наличие правил, инструкций, журналов инструктажа и других обязательных материалов на рабочих местах.</w:t>
      </w:r>
    </w:p>
    <w:p w:rsidR="00A8125F" w:rsidRDefault="00A8125F" w:rsidP="00A8125F">
      <w:pPr>
        <w:pStyle w:val="a7"/>
        <w:spacing w:after="0"/>
        <w:ind w:left="0" w:firstLine="709"/>
        <w:jc w:val="both"/>
        <w:rPr>
          <w:sz w:val="28"/>
          <w:szCs w:val="28"/>
        </w:rPr>
      </w:pPr>
      <w:r>
        <w:rPr>
          <w:sz w:val="28"/>
          <w:szCs w:val="28"/>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8125F" w:rsidRDefault="00A8125F" w:rsidP="00A8125F">
      <w:pPr>
        <w:pStyle w:val="33"/>
        <w:spacing w:after="0"/>
        <w:ind w:left="0" w:firstLine="709"/>
        <w:jc w:val="both"/>
        <w:rPr>
          <w:sz w:val="28"/>
          <w:szCs w:val="28"/>
        </w:rPr>
      </w:pPr>
      <w:r>
        <w:rPr>
          <w:sz w:val="28"/>
          <w:szCs w:val="28"/>
        </w:rPr>
        <w:t>5.1.9. Обеспечивать проведение в установленном порядке работ по специальной оценке условий труда на рабочих местах.</w:t>
      </w:r>
    </w:p>
    <w:p w:rsidR="00A8125F" w:rsidRDefault="00A8125F" w:rsidP="00A8125F">
      <w:pPr>
        <w:shd w:val="clear" w:color="auto" w:fill="FFFFFF"/>
        <w:tabs>
          <w:tab w:val="left" w:pos="835"/>
          <w:tab w:val="left" w:pos="993"/>
        </w:tabs>
        <w:ind w:firstLine="709"/>
        <w:jc w:val="both"/>
        <w:rPr>
          <w:sz w:val="28"/>
          <w:szCs w:val="28"/>
        </w:rPr>
      </w:pPr>
      <w:r>
        <w:rPr>
          <w:sz w:val="28"/>
          <w:szCs w:val="28"/>
        </w:rPr>
        <w:t xml:space="preserve">5.1.10.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8125F" w:rsidRDefault="00A8125F" w:rsidP="00A8125F">
      <w:pPr>
        <w:shd w:val="clear" w:color="auto" w:fill="FFFFFF"/>
        <w:tabs>
          <w:tab w:val="left" w:pos="835"/>
          <w:tab w:val="left" w:pos="993"/>
        </w:tabs>
        <w:ind w:firstLine="709"/>
        <w:jc w:val="both"/>
        <w:rPr>
          <w:sz w:val="28"/>
          <w:szCs w:val="28"/>
        </w:rPr>
      </w:pPr>
      <w:r>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A8125F" w:rsidRDefault="00A8125F" w:rsidP="00A8125F">
      <w:pPr>
        <w:shd w:val="clear" w:color="auto" w:fill="FFFFFF"/>
        <w:tabs>
          <w:tab w:val="left" w:pos="835"/>
          <w:tab w:val="left" w:pos="993"/>
        </w:tabs>
        <w:ind w:firstLine="709"/>
        <w:jc w:val="both"/>
        <w:rPr>
          <w:sz w:val="28"/>
          <w:szCs w:val="28"/>
        </w:rPr>
      </w:pPr>
      <w:r>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w:t>
      </w:r>
    </w:p>
    <w:p w:rsidR="00A8125F" w:rsidRDefault="00A8125F" w:rsidP="00A8125F">
      <w:pPr>
        <w:shd w:val="clear" w:color="auto" w:fill="FFFFFF"/>
        <w:tabs>
          <w:tab w:val="left" w:pos="835"/>
          <w:tab w:val="left" w:pos="993"/>
        </w:tabs>
        <w:ind w:firstLine="709"/>
        <w:jc w:val="both"/>
        <w:rPr>
          <w:sz w:val="28"/>
          <w:szCs w:val="28"/>
        </w:rPr>
      </w:pPr>
      <w:r>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8125F" w:rsidRDefault="00A8125F" w:rsidP="00A8125F">
      <w:pPr>
        <w:tabs>
          <w:tab w:val="left" w:pos="993"/>
        </w:tabs>
        <w:ind w:firstLine="709"/>
        <w:jc w:val="both"/>
        <w:rPr>
          <w:sz w:val="28"/>
          <w:szCs w:val="28"/>
        </w:rPr>
      </w:pPr>
      <w:r>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8125F" w:rsidRDefault="00A8125F" w:rsidP="00A8125F">
      <w:pPr>
        <w:tabs>
          <w:tab w:val="left" w:pos="993"/>
        </w:tabs>
        <w:ind w:firstLine="709"/>
        <w:jc w:val="both"/>
        <w:rPr>
          <w:sz w:val="28"/>
          <w:szCs w:val="28"/>
        </w:rPr>
      </w:pPr>
      <w:r>
        <w:rPr>
          <w:sz w:val="28"/>
          <w:szCs w:val="28"/>
        </w:rPr>
        <w:t xml:space="preserve">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w:t>
      </w:r>
      <w:r>
        <w:rPr>
          <w:sz w:val="28"/>
          <w:szCs w:val="28"/>
        </w:rPr>
        <w:lastRenderedPageBreak/>
        <w:t>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8125F" w:rsidRDefault="00A8125F" w:rsidP="00A8125F">
      <w:pPr>
        <w:tabs>
          <w:tab w:val="left" w:pos="993"/>
        </w:tabs>
        <w:ind w:firstLine="709"/>
        <w:jc w:val="both"/>
        <w:rPr>
          <w:sz w:val="28"/>
          <w:szCs w:val="28"/>
        </w:rPr>
      </w:pPr>
      <w:r>
        <w:rPr>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8125F" w:rsidRDefault="00A8125F" w:rsidP="00A8125F">
      <w:pPr>
        <w:tabs>
          <w:tab w:val="left" w:pos="993"/>
        </w:tabs>
        <w:ind w:firstLine="709"/>
        <w:jc w:val="both"/>
        <w:rPr>
          <w:sz w:val="28"/>
          <w:szCs w:val="28"/>
        </w:rPr>
      </w:pPr>
      <w:r>
        <w:rPr>
          <w:sz w:val="28"/>
          <w:szCs w:val="28"/>
        </w:rPr>
        <w:t>5.1.13.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A8125F" w:rsidRDefault="00A8125F" w:rsidP="00A8125F">
      <w:pPr>
        <w:tabs>
          <w:tab w:val="left" w:pos="993"/>
        </w:tabs>
        <w:ind w:firstLine="709"/>
        <w:jc w:val="both"/>
        <w:rPr>
          <w:sz w:val="28"/>
          <w:szCs w:val="28"/>
        </w:rPr>
      </w:pPr>
      <w:r>
        <w:rPr>
          <w:sz w:val="28"/>
          <w:szCs w:val="28"/>
        </w:rPr>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Pr>
          <w:sz w:val="28"/>
          <w:szCs w:val="28"/>
        </w:rPr>
        <w:t xml:space="preserve"> с сохранением за работниками места работы (должности) и среднего заработка на время их прохождения.</w:t>
      </w:r>
    </w:p>
    <w:p w:rsidR="00A8125F" w:rsidRDefault="00A8125F" w:rsidP="00A8125F">
      <w:pPr>
        <w:tabs>
          <w:tab w:val="left" w:pos="993"/>
        </w:tabs>
        <w:ind w:firstLine="709"/>
        <w:jc w:val="both"/>
        <w:rPr>
          <w:sz w:val="28"/>
          <w:szCs w:val="28"/>
        </w:rPr>
      </w:pPr>
      <w:r>
        <w:rPr>
          <w:sz w:val="28"/>
          <w:szCs w:val="28"/>
        </w:rPr>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8125F" w:rsidRDefault="00A8125F" w:rsidP="00A8125F">
      <w:pPr>
        <w:ind w:firstLine="709"/>
        <w:jc w:val="both"/>
        <w:rPr>
          <w:sz w:val="28"/>
          <w:szCs w:val="28"/>
        </w:rPr>
      </w:pPr>
      <w:r>
        <w:rPr>
          <w:sz w:val="28"/>
          <w:szCs w:val="28"/>
        </w:rPr>
        <w:lastRenderedPageBreak/>
        <w:t>5.1.16. Обеспечивать установленный санитарными нормами тепловой режим в помещениях.</w:t>
      </w:r>
    </w:p>
    <w:p w:rsidR="00A8125F" w:rsidRDefault="00A8125F" w:rsidP="00A8125F">
      <w:pPr>
        <w:tabs>
          <w:tab w:val="left" w:pos="1560"/>
        </w:tabs>
        <w:ind w:firstLine="709"/>
        <w:jc w:val="both"/>
        <w:rPr>
          <w:sz w:val="28"/>
          <w:szCs w:val="28"/>
        </w:rPr>
      </w:pPr>
      <w:r>
        <w:rPr>
          <w:sz w:val="28"/>
          <w:szCs w:val="28"/>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A8125F" w:rsidRDefault="00A8125F" w:rsidP="00A8125F">
      <w:pPr>
        <w:tabs>
          <w:tab w:val="left" w:pos="1620"/>
        </w:tabs>
        <w:ind w:firstLine="709"/>
        <w:jc w:val="both"/>
        <w:rPr>
          <w:sz w:val="28"/>
          <w:szCs w:val="28"/>
        </w:rPr>
      </w:pPr>
      <w:r>
        <w:rPr>
          <w:sz w:val="28"/>
          <w:szCs w:val="28"/>
        </w:rPr>
        <w:t xml:space="preserve">5.1.18. Предусмотреть выплату денежной компенсации семье работника, погибшего в результате несчастного случая на производстве, в </w:t>
      </w:r>
      <w:r w:rsidRPr="001F442F">
        <w:rPr>
          <w:color w:val="000000" w:themeColor="text1"/>
          <w:sz w:val="28"/>
          <w:szCs w:val="28"/>
        </w:rPr>
        <w:t>размере   средне месячной  зарплаты</w:t>
      </w:r>
      <w:r>
        <w:rPr>
          <w:color w:val="000000" w:themeColor="text1"/>
          <w:sz w:val="28"/>
          <w:szCs w:val="28"/>
        </w:rPr>
        <w:t>,</w:t>
      </w:r>
      <w:r>
        <w:rPr>
          <w:color w:val="FF0000"/>
          <w:sz w:val="28"/>
          <w:szCs w:val="28"/>
        </w:rPr>
        <w:t xml:space="preserve"> </w:t>
      </w:r>
      <w:r>
        <w:rPr>
          <w:sz w:val="28"/>
          <w:szCs w:val="28"/>
        </w:rPr>
        <w:t>если несчастный случай на производстве произошел не по вине работника.</w:t>
      </w:r>
    </w:p>
    <w:p w:rsidR="00A8125F" w:rsidRDefault="00A8125F" w:rsidP="00A8125F">
      <w:pPr>
        <w:tabs>
          <w:tab w:val="left" w:pos="1620"/>
        </w:tabs>
        <w:ind w:firstLine="709"/>
        <w:jc w:val="both"/>
        <w:rPr>
          <w:sz w:val="28"/>
          <w:szCs w:val="28"/>
        </w:rPr>
      </w:pPr>
      <w:r>
        <w:rPr>
          <w:sz w:val="28"/>
          <w:szCs w:val="28"/>
        </w:rPr>
        <w:t>5.1.19. Обеспечивать соблюдение работниками требований, правил и инструкций по охране труда.</w:t>
      </w:r>
    </w:p>
    <w:p w:rsidR="00A8125F" w:rsidRDefault="00A8125F" w:rsidP="00A8125F">
      <w:pPr>
        <w:tabs>
          <w:tab w:val="left" w:pos="1620"/>
        </w:tabs>
        <w:ind w:firstLine="709"/>
        <w:jc w:val="both"/>
        <w:rPr>
          <w:sz w:val="28"/>
          <w:szCs w:val="28"/>
        </w:rPr>
      </w:pPr>
      <w:r>
        <w:rPr>
          <w:sz w:val="28"/>
          <w:szCs w:val="28"/>
        </w:rPr>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A8125F" w:rsidRDefault="00A8125F" w:rsidP="00A8125F">
      <w:pPr>
        <w:tabs>
          <w:tab w:val="left" w:pos="993"/>
        </w:tabs>
        <w:ind w:firstLine="709"/>
        <w:jc w:val="both"/>
        <w:rPr>
          <w:sz w:val="28"/>
          <w:szCs w:val="28"/>
        </w:rPr>
      </w:pPr>
      <w:r>
        <w:rPr>
          <w:sz w:val="28"/>
          <w:szCs w:val="28"/>
        </w:rPr>
        <w:t>5.1.21.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8125F" w:rsidRDefault="00A8125F" w:rsidP="00A8125F">
      <w:pPr>
        <w:tabs>
          <w:tab w:val="left" w:pos="993"/>
        </w:tabs>
        <w:ind w:firstLine="709"/>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A8125F" w:rsidRDefault="00A8125F" w:rsidP="00A8125F">
      <w:pPr>
        <w:ind w:firstLine="709"/>
        <w:jc w:val="both"/>
        <w:rPr>
          <w:sz w:val="28"/>
          <w:szCs w:val="28"/>
        </w:rPr>
      </w:pPr>
      <w:r>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8125F" w:rsidRDefault="00A8125F" w:rsidP="00A8125F">
      <w:pPr>
        <w:ind w:firstLine="709"/>
        <w:jc w:val="both"/>
        <w:rPr>
          <w:b/>
          <w:sz w:val="28"/>
          <w:szCs w:val="28"/>
        </w:rPr>
      </w:pPr>
      <w:r>
        <w:rPr>
          <w:b/>
          <w:sz w:val="28"/>
          <w:szCs w:val="28"/>
        </w:rPr>
        <w:t>5.3. Работники обязуются:</w:t>
      </w:r>
    </w:p>
    <w:p w:rsidR="00A8125F" w:rsidRDefault="00A8125F" w:rsidP="00A8125F">
      <w:pPr>
        <w:ind w:firstLine="709"/>
        <w:jc w:val="both"/>
        <w:rPr>
          <w:sz w:val="28"/>
          <w:szCs w:val="28"/>
        </w:rPr>
      </w:pPr>
      <w:r>
        <w:rPr>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8125F" w:rsidRDefault="00A8125F" w:rsidP="00A8125F">
      <w:pPr>
        <w:ind w:firstLine="709"/>
        <w:jc w:val="both"/>
        <w:rPr>
          <w:sz w:val="28"/>
          <w:szCs w:val="28"/>
        </w:rPr>
      </w:pPr>
      <w:r>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8125F" w:rsidRDefault="00A8125F" w:rsidP="00A8125F">
      <w:pPr>
        <w:ind w:firstLine="709"/>
        <w:jc w:val="both"/>
        <w:rPr>
          <w:sz w:val="28"/>
          <w:szCs w:val="28"/>
        </w:rPr>
      </w:pPr>
      <w:r>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8125F" w:rsidRDefault="00A8125F" w:rsidP="00A8125F">
      <w:pPr>
        <w:autoSpaceDE w:val="0"/>
        <w:autoSpaceDN w:val="0"/>
        <w:adjustRightInd w:val="0"/>
        <w:ind w:firstLine="709"/>
        <w:jc w:val="both"/>
        <w:rPr>
          <w:sz w:val="28"/>
          <w:szCs w:val="28"/>
        </w:rPr>
      </w:pPr>
      <w:r>
        <w:rPr>
          <w:sz w:val="28"/>
          <w:szCs w:val="28"/>
        </w:rPr>
        <w:t>5.3.4. Правильно применять средства индивидуальной и коллективной защиты.</w:t>
      </w:r>
    </w:p>
    <w:p w:rsidR="00A8125F" w:rsidRDefault="00A8125F" w:rsidP="00A8125F">
      <w:pPr>
        <w:ind w:firstLine="709"/>
        <w:jc w:val="both"/>
        <w:rPr>
          <w:sz w:val="28"/>
          <w:szCs w:val="28"/>
        </w:rPr>
      </w:pPr>
      <w:r>
        <w:rPr>
          <w:sz w:val="28"/>
          <w:szCs w:val="28"/>
        </w:rPr>
        <w:t xml:space="preserve">5.3.5. Незамедлительно извещать руководителя, заместителя руководителя либо руководителя структурного подразделения образовательной организации о </w:t>
      </w:r>
      <w:r>
        <w:rPr>
          <w:sz w:val="28"/>
          <w:szCs w:val="28"/>
        </w:rPr>
        <w:lastRenderedPageBreak/>
        <w:t>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8125F" w:rsidRDefault="00A8125F" w:rsidP="00A8125F">
      <w:pPr>
        <w:ind w:firstLine="709"/>
        <w:jc w:val="both"/>
        <w:rPr>
          <w:sz w:val="28"/>
          <w:szCs w:val="28"/>
        </w:rPr>
      </w:pPr>
      <w:r>
        <w:rPr>
          <w:sz w:val="28"/>
          <w:szCs w:val="28"/>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8125F" w:rsidRDefault="00A8125F" w:rsidP="00A8125F">
      <w:pPr>
        <w:pStyle w:val="31"/>
        <w:jc w:val="center"/>
        <w:outlineLvl w:val="0"/>
        <w:rPr>
          <w:b/>
          <w:bCs/>
          <w:caps/>
        </w:rPr>
      </w:pPr>
    </w:p>
    <w:p w:rsidR="00A8125F" w:rsidRDefault="00A8125F" w:rsidP="00A8125F">
      <w:pPr>
        <w:pStyle w:val="31"/>
        <w:jc w:val="center"/>
        <w:outlineLvl w:val="0"/>
        <w:rPr>
          <w:b/>
          <w:bCs/>
          <w:caps/>
        </w:rPr>
      </w:pPr>
      <w:r>
        <w:rPr>
          <w:b/>
          <w:bCs/>
          <w:caps/>
          <w:lang w:val="en-US"/>
        </w:rPr>
        <w:t>Vi</w:t>
      </w:r>
      <w:r>
        <w:rPr>
          <w:b/>
          <w:bCs/>
          <w:caps/>
        </w:rPr>
        <w:t>. Социальные гарантии и льготы</w:t>
      </w:r>
    </w:p>
    <w:p w:rsidR="00A8125F" w:rsidRDefault="00A8125F" w:rsidP="00A8125F">
      <w:pPr>
        <w:pStyle w:val="31"/>
        <w:rPr>
          <w:b/>
          <w:bCs/>
        </w:rPr>
      </w:pPr>
    </w:p>
    <w:p w:rsidR="00A8125F" w:rsidRDefault="00A8125F" w:rsidP="00A8125F">
      <w:pPr>
        <w:pStyle w:val="31"/>
        <w:ind w:firstLine="705"/>
        <w:rPr>
          <w:b/>
          <w:color w:val="000000"/>
        </w:rPr>
      </w:pPr>
      <w:r>
        <w:rPr>
          <w:color w:val="000000"/>
        </w:rPr>
        <w:tab/>
        <w:t xml:space="preserve">6.1. В целях социальной защиты работников образовательной организации, в пределах отпущенных средств, </w:t>
      </w:r>
      <w:r>
        <w:t xml:space="preserve">стороны договорились: </w:t>
      </w:r>
    </w:p>
    <w:p w:rsidR="00A8125F" w:rsidRDefault="00A8125F" w:rsidP="00A8125F">
      <w:pPr>
        <w:pStyle w:val="a7"/>
        <w:spacing w:after="0"/>
        <w:ind w:left="0"/>
        <w:jc w:val="both"/>
        <w:rPr>
          <w:color w:val="000000"/>
          <w:sz w:val="28"/>
          <w:szCs w:val="28"/>
        </w:rPr>
      </w:pPr>
      <w:r>
        <w:rPr>
          <w:color w:val="000000"/>
          <w:sz w:val="28"/>
          <w:szCs w:val="28"/>
        </w:rPr>
        <w:tab/>
        <w:t>6.1.1.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8125F" w:rsidRDefault="00A8125F" w:rsidP="00A8125F">
      <w:pPr>
        <w:pStyle w:val="a7"/>
        <w:spacing w:after="0"/>
        <w:ind w:left="0"/>
        <w:jc w:val="both"/>
        <w:rPr>
          <w:color w:val="000000"/>
          <w:sz w:val="28"/>
          <w:szCs w:val="28"/>
        </w:rPr>
      </w:pPr>
      <w:r>
        <w:rPr>
          <w:color w:val="000000"/>
          <w:sz w:val="28"/>
          <w:szCs w:val="28"/>
        </w:rPr>
        <w:tab/>
        <w:t>6.1.2. Предоставлять работникам образования оплачиваемые свободные дни по следующим причинам:</w:t>
      </w:r>
    </w:p>
    <w:p w:rsidR="00A8125F" w:rsidRDefault="00A8125F" w:rsidP="00A8125F">
      <w:pPr>
        <w:pStyle w:val="a7"/>
        <w:spacing w:after="0"/>
        <w:ind w:left="0"/>
        <w:jc w:val="both"/>
        <w:rPr>
          <w:color w:val="000000"/>
          <w:sz w:val="28"/>
          <w:szCs w:val="28"/>
        </w:rPr>
      </w:pPr>
      <w:r>
        <w:rPr>
          <w:color w:val="000000"/>
          <w:sz w:val="28"/>
          <w:szCs w:val="28"/>
        </w:rPr>
        <w:tab/>
        <w:t>- бракосочетание работника - три рабочих дня;</w:t>
      </w:r>
    </w:p>
    <w:p w:rsidR="00A8125F" w:rsidRDefault="00A8125F" w:rsidP="00A8125F">
      <w:pPr>
        <w:pStyle w:val="a7"/>
        <w:spacing w:after="0"/>
        <w:ind w:left="0"/>
        <w:jc w:val="both"/>
        <w:rPr>
          <w:color w:val="000000"/>
          <w:sz w:val="28"/>
          <w:szCs w:val="28"/>
        </w:rPr>
      </w:pPr>
      <w:r>
        <w:rPr>
          <w:color w:val="000000"/>
          <w:sz w:val="28"/>
          <w:szCs w:val="28"/>
        </w:rPr>
        <w:tab/>
        <w:t>- бракосочетание детей - один рабочий день;</w:t>
      </w:r>
    </w:p>
    <w:p w:rsidR="00A8125F" w:rsidRDefault="00A8125F" w:rsidP="00A8125F">
      <w:pPr>
        <w:pStyle w:val="a7"/>
        <w:spacing w:after="0"/>
        <w:ind w:left="0"/>
        <w:jc w:val="both"/>
        <w:rPr>
          <w:color w:val="000000"/>
          <w:sz w:val="28"/>
          <w:szCs w:val="28"/>
        </w:rPr>
      </w:pPr>
      <w:r>
        <w:rPr>
          <w:color w:val="000000"/>
          <w:sz w:val="28"/>
          <w:szCs w:val="28"/>
        </w:rPr>
        <w:tab/>
        <w:t>- родителям первоклассников - 1 сентября; родителям выпускников в день последнего звонка;</w:t>
      </w:r>
    </w:p>
    <w:p w:rsidR="00A8125F" w:rsidRDefault="00A8125F" w:rsidP="00A8125F">
      <w:pPr>
        <w:pStyle w:val="a7"/>
        <w:spacing w:after="0"/>
        <w:ind w:left="0"/>
        <w:jc w:val="both"/>
        <w:rPr>
          <w:color w:val="000000"/>
          <w:sz w:val="28"/>
          <w:szCs w:val="28"/>
        </w:rPr>
      </w:pPr>
      <w:r>
        <w:rPr>
          <w:color w:val="000000"/>
          <w:sz w:val="28"/>
          <w:szCs w:val="28"/>
        </w:rPr>
        <w:tab/>
        <w:t>- смерть детей, родителей, супруга, супруги - три рабочих дня;</w:t>
      </w:r>
    </w:p>
    <w:p w:rsidR="00A8125F" w:rsidRDefault="00A8125F" w:rsidP="00A8125F">
      <w:pPr>
        <w:pStyle w:val="a7"/>
        <w:spacing w:after="0"/>
        <w:ind w:left="0"/>
        <w:jc w:val="both"/>
        <w:rPr>
          <w:color w:val="000000"/>
          <w:sz w:val="28"/>
          <w:szCs w:val="28"/>
        </w:rPr>
      </w:pPr>
      <w:r>
        <w:rPr>
          <w:color w:val="000000"/>
          <w:sz w:val="28"/>
          <w:szCs w:val="28"/>
        </w:rPr>
        <w:tab/>
        <w:t>- переезд на новое место жительства - два рабочих дня;</w:t>
      </w:r>
    </w:p>
    <w:p w:rsidR="00A8125F" w:rsidRDefault="00A8125F" w:rsidP="00A8125F">
      <w:pPr>
        <w:pStyle w:val="a7"/>
        <w:spacing w:after="0"/>
        <w:ind w:left="0"/>
        <w:jc w:val="both"/>
        <w:rPr>
          <w:color w:val="000000"/>
          <w:sz w:val="28"/>
          <w:szCs w:val="28"/>
        </w:rPr>
      </w:pPr>
      <w:r>
        <w:rPr>
          <w:color w:val="000000"/>
          <w:sz w:val="28"/>
          <w:szCs w:val="28"/>
        </w:rPr>
        <w:tab/>
        <w:t>- проводы сына на службу в армию - один рабочий день;</w:t>
      </w:r>
    </w:p>
    <w:p w:rsidR="00A8125F" w:rsidRDefault="00A8125F" w:rsidP="00A8125F">
      <w:pPr>
        <w:pStyle w:val="a7"/>
        <w:spacing w:after="0"/>
        <w:ind w:left="0"/>
        <w:jc w:val="both"/>
        <w:rPr>
          <w:color w:val="000000"/>
          <w:sz w:val="28"/>
          <w:szCs w:val="28"/>
        </w:rPr>
      </w:pPr>
      <w:r>
        <w:rPr>
          <w:color w:val="000000"/>
          <w:sz w:val="28"/>
          <w:szCs w:val="28"/>
        </w:rPr>
        <w:tab/>
        <w:t>- работникам, имеющим родителей в возрасте 80 лет и старше– один рабочий день в квартал;</w:t>
      </w:r>
    </w:p>
    <w:p w:rsidR="00A8125F" w:rsidRDefault="00A8125F" w:rsidP="00A8125F">
      <w:pPr>
        <w:pStyle w:val="a7"/>
        <w:spacing w:after="0"/>
        <w:ind w:left="0"/>
        <w:jc w:val="both"/>
        <w:rPr>
          <w:sz w:val="28"/>
          <w:szCs w:val="28"/>
        </w:rPr>
      </w:pPr>
      <w:r>
        <w:rPr>
          <w:sz w:val="28"/>
          <w:szCs w:val="28"/>
        </w:rPr>
        <w:tab/>
        <w:t>- работникам, являющимся участниками боевых действий – один рабочий  день в квартал.</w:t>
      </w:r>
    </w:p>
    <w:p w:rsidR="00A8125F" w:rsidRDefault="00A8125F" w:rsidP="00A8125F">
      <w:pPr>
        <w:pStyle w:val="a7"/>
        <w:spacing w:after="0"/>
        <w:ind w:left="0" w:firstLine="708"/>
        <w:jc w:val="both"/>
        <w:rPr>
          <w:color w:val="000000"/>
          <w:sz w:val="28"/>
          <w:szCs w:val="28"/>
        </w:rPr>
      </w:pPr>
      <w:r>
        <w:rPr>
          <w:color w:val="000000"/>
          <w:sz w:val="28"/>
          <w:szCs w:val="28"/>
        </w:rPr>
        <w:t>6.1.3.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A8125F" w:rsidRDefault="00A8125F" w:rsidP="00A8125F">
      <w:pPr>
        <w:pStyle w:val="a7"/>
        <w:spacing w:after="0"/>
        <w:ind w:left="0" w:firstLine="708"/>
        <w:jc w:val="both"/>
        <w:rPr>
          <w:color w:val="000000"/>
          <w:sz w:val="28"/>
          <w:szCs w:val="28"/>
        </w:rPr>
      </w:pPr>
      <w:r>
        <w:rPr>
          <w:color w:val="000000"/>
          <w:sz w:val="28"/>
          <w:szCs w:val="28"/>
        </w:rPr>
        <w:t xml:space="preserve">6.1.4. Предоставлять не освобожденным председателям выборных профсоюзных органов </w:t>
      </w:r>
      <w:r>
        <w:rPr>
          <w:sz w:val="28"/>
          <w:szCs w:val="28"/>
        </w:rPr>
        <w:t xml:space="preserve">образовательных </w:t>
      </w:r>
      <w:r>
        <w:rPr>
          <w:color w:val="000000"/>
          <w:sz w:val="28"/>
          <w:szCs w:val="28"/>
        </w:rPr>
        <w:t>организаций дополнительного оплачиваемого отпуска в количестве до 10 календарных дней (ст.116 ТК РФ).</w:t>
      </w:r>
    </w:p>
    <w:p w:rsidR="00A8125F" w:rsidRDefault="00A8125F" w:rsidP="00A8125F">
      <w:pPr>
        <w:pStyle w:val="a7"/>
        <w:spacing w:after="0"/>
        <w:ind w:left="0"/>
        <w:rPr>
          <w:color w:val="000000"/>
          <w:sz w:val="28"/>
          <w:szCs w:val="28"/>
        </w:rPr>
      </w:pPr>
      <w:r>
        <w:rPr>
          <w:color w:val="000000"/>
          <w:sz w:val="28"/>
          <w:szCs w:val="28"/>
        </w:rPr>
        <w:tab/>
        <w:t>6.1.5. Оплатить за счет средств образовательной организации подписку на Приложение к «Учительской газете» газеты «Мой профсоюз»;</w:t>
      </w:r>
    </w:p>
    <w:p w:rsidR="00A8125F" w:rsidRDefault="00A8125F" w:rsidP="00A8125F">
      <w:pPr>
        <w:pStyle w:val="a7"/>
        <w:spacing w:after="0"/>
        <w:ind w:left="0" w:firstLine="708"/>
        <w:jc w:val="both"/>
        <w:rPr>
          <w:sz w:val="28"/>
          <w:szCs w:val="28"/>
        </w:rPr>
      </w:pPr>
      <w:r>
        <w:rPr>
          <w:sz w:val="28"/>
          <w:szCs w:val="28"/>
        </w:rPr>
        <w:t>6.1.6. Выплачивать работникам образовательных</w:t>
      </w:r>
      <w:r>
        <w:rPr>
          <w:color w:val="000000"/>
          <w:sz w:val="28"/>
          <w:szCs w:val="28"/>
        </w:rPr>
        <w:t xml:space="preserve"> организаций</w:t>
      </w:r>
      <w:r>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Pr>
          <w:color w:val="000000"/>
          <w:sz w:val="28"/>
          <w:szCs w:val="28"/>
        </w:rPr>
        <w:t xml:space="preserve">, педагогическим работникам и руководителям образовательных учреждений - в размере должностного оклада. </w:t>
      </w:r>
      <w:r>
        <w:rPr>
          <w:sz w:val="28"/>
          <w:szCs w:val="28"/>
        </w:rPr>
        <w:lastRenderedPageBreak/>
        <w:t>Руководителю образовательной организации при составлении сметы расходов на очередной финансовый год предусматривать данные выплаты.</w:t>
      </w:r>
    </w:p>
    <w:p w:rsidR="00A8125F" w:rsidRDefault="00A8125F" w:rsidP="00A8125F">
      <w:pPr>
        <w:pStyle w:val="a7"/>
        <w:spacing w:after="0"/>
        <w:ind w:left="0" w:firstLine="708"/>
        <w:jc w:val="both"/>
        <w:rPr>
          <w:sz w:val="28"/>
          <w:szCs w:val="28"/>
        </w:rPr>
      </w:pPr>
      <w:r>
        <w:rPr>
          <w:sz w:val="28"/>
          <w:szCs w:val="28"/>
        </w:rPr>
        <w:t>6.1.7. Работникам-членам профсоюза из средств территориальной профсоюзной организации (например: фонд социальной защиты) предоставляются меры социальной поддержки в следующих случаях и размерах. (Каждая организация вписывает конкретные меры социальной поддержки, предусмотренные соответствующими Положениями территориальной профсоюзной организации).</w:t>
      </w:r>
    </w:p>
    <w:p w:rsidR="00A8125F" w:rsidRDefault="00A8125F" w:rsidP="00A8125F">
      <w:pPr>
        <w:pStyle w:val="a7"/>
        <w:spacing w:after="0"/>
        <w:ind w:left="0" w:firstLine="708"/>
        <w:rPr>
          <w:b/>
          <w:sz w:val="28"/>
          <w:szCs w:val="28"/>
        </w:rPr>
      </w:pPr>
      <w:r>
        <w:rPr>
          <w:b/>
          <w:sz w:val="28"/>
          <w:szCs w:val="28"/>
        </w:rPr>
        <w:t>6.2. Стороны подтверждают:</w:t>
      </w:r>
    </w:p>
    <w:p w:rsidR="00A8125F" w:rsidRDefault="00A8125F" w:rsidP="00A8125F">
      <w:pPr>
        <w:pStyle w:val="a7"/>
        <w:spacing w:after="0"/>
        <w:ind w:left="0"/>
        <w:jc w:val="both"/>
        <w:rPr>
          <w:color w:val="000000"/>
          <w:sz w:val="28"/>
          <w:szCs w:val="28"/>
        </w:rPr>
      </w:pPr>
      <w:r>
        <w:rPr>
          <w:color w:val="000000"/>
          <w:sz w:val="28"/>
          <w:szCs w:val="28"/>
        </w:rPr>
        <w:tab/>
        <w:t>6.2.1.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A8125F" w:rsidRDefault="00A8125F" w:rsidP="00A8125F">
      <w:pPr>
        <w:pStyle w:val="a7"/>
        <w:spacing w:after="0"/>
        <w:ind w:left="0"/>
        <w:rPr>
          <w:color w:val="000000"/>
          <w:sz w:val="28"/>
          <w:szCs w:val="28"/>
        </w:rPr>
      </w:pPr>
      <w:r>
        <w:rPr>
          <w:color w:val="000000"/>
          <w:sz w:val="28"/>
          <w:szCs w:val="28"/>
        </w:rPr>
        <w:tab/>
        <w:t xml:space="preserve">6.2.2. Женщинам, работающим в </w:t>
      </w:r>
      <w:r>
        <w:rPr>
          <w:sz w:val="28"/>
          <w:szCs w:val="28"/>
        </w:rPr>
        <w:t xml:space="preserve">образовательных </w:t>
      </w:r>
      <w:r>
        <w:rPr>
          <w:color w:val="000000"/>
          <w:sz w:val="28"/>
          <w:szCs w:val="28"/>
        </w:rPr>
        <w:t>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A8125F" w:rsidRDefault="00A8125F" w:rsidP="00A8125F">
      <w:pPr>
        <w:pStyle w:val="a7"/>
        <w:spacing w:after="0"/>
        <w:ind w:left="0" w:firstLine="708"/>
        <w:jc w:val="both"/>
        <w:rPr>
          <w:sz w:val="28"/>
          <w:szCs w:val="28"/>
        </w:rPr>
      </w:pPr>
      <w:r>
        <w:rPr>
          <w:sz w:val="28"/>
          <w:szCs w:val="28"/>
        </w:rPr>
        <w:t xml:space="preserve">6.2.3.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A8125F" w:rsidRDefault="00A8125F" w:rsidP="00A8125F">
      <w:pPr>
        <w:pStyle w:val="a7"/>
        <w:spacing w:after="0"/>
        <w:ind w:left="0"/>
        <w:jc w:val="both"/>
        <w:rPr>
          <w:color w:val="000000"/>
          <w:sz w:val="28"/>
          <w:szCs w:val="28"/>
        </w:rPr>
      </w:pPr>
      <w:r>
        <w:rPr>
          <w:color w:val="000000"/>
          <w:sz w:val="28"/>
          <w:szCs w:val="28"/>
        </w:rPr>
        <w:tab/>
        <w:t>6.2.4.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A8125F" w:rsidRDefault="00A8125F" w:rsidP="00A8125F">
      <w:pPr>
        <w:ind w:firstLine="709"/>
        <w:jc w:val="both"/>
        <w:rPr>
          <w:sz w:val="28"/>
          <w:szCs w:val="28"/>
        </w:rPr>
      </w:pPr>
      <w:r>
        <w:rPr>
          <w:sz w:val="28"/>
          <w:szCs w:val="28"/>
        </w:rPr>
        <w:t>6.2.5.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A8125F" w:rsidRDefault="00A8125F" w:rsidP="00A8125F">
      <w:pPr>
        <w:ind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8125F" w:rsidRDefault="00A8125F" w:rsidP="00A8125F">
      <w:pPr>
        <w:ind w:firstLine="709"/>
        <w:jc w:val="both"/>
        <w:rPr>
          <w:sz w:val="28"/>
          <w:szCs w:val="28"/>
        </w:rPr>
      </w:pPr>
      <w:r>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A8125F" w:rsidRDefault="00A8125F" w:rsidP="00A8125F">
      <w:pPr>
        <w:ind w:firstLine="709"/>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8125F" w:rsidRDefault="00A8125F" w:rsidP="00A8125F">
      <w:pPr>
        <w:pStyle w:val="a7"/>
        <w:spacing w:after="0"/>
        <w:ind w:left="0"/>
        <w:rPr>
          <w:color w:val="000000"/>
          <w:sz w:val="28"/>
          <w:szCs w:val="28"/>
        </w:rPr>
      </w:pPr>
      <w:r>
        <w:rPr>
          <w:color w:val="000000"/>
          <w:sz w:val="28"/>
          <w:szCs w:val="28"/>
        </w:rPr>
        <w:lastRenderedPageBreak/>
        <w:tab/>
        <w:t xml:space="preserve">- финансирование за счет средств профсоюзного бюджета, социального страхования, бюджетов </w:t>
      </w:r>
      <w:r>
        <w:rPr>
          <w:sz w:val="28"/>
          <w:szCs w:val="28"/>
        </w:rPr>
        <w:t xml:space="preserve">образовательных </w:t>
      </w:r>
      <w:r>
        <w:rPr>
          <w:color w:val="000000"/>
          <w:sz w:val="28"/>
          <w:szCs w:val="28"/>
        </w:rPr>
        <w:t>организаций мероприятий по созданию условий для отдыха работников отрасли и их детей.</w:t>
      </w:r>
    </w:p>
    <w:p w:rsidR="00A8125F" w:rsidRDefault="00A8125F" w:rsidP="00A8125F">
      <w:pPr>
        <w:pStyle w:val="a7"/>
        <w:spacing w:after="0"/>
        <w:ind w:left="0"/>
        <w:rPr>
          <w:color w:val="000000"/>
          <w:sz w:val="28"/>
          <w:szCs w:val="28"/>
        </w:rPr>
      </w:pPr>
      <w:r>
        <w:rPr>
          <w:color w:val="000000"/>
          <w:sz w:val="28"/>
          <w:szCs w:val="28"/>
        </w:rPr>
        <w:tab/>
        <w:t>6.3. Стороны осуществляют систематический контроль за предоставлением социальных льгот и гарантий работникам отрасли.</w:t>
      </w:r>
    </w:p>
    <w:p w:rsidR="00A8125F" w:rsidRDefault="00A8125F" w:rsidP="00A8125F">
      <w:pPr>
        <w:pStyle w:val="a7"/>
        <w:spacing w:after="0"/>
        <w:ind w:left="0"/>
        <w:rPr>
          <w:b/>
          <w:sz w:val="28"/>
          <w:szCs w:val="28"/>
        </w:rPr>
      </w:pPr>
      <w:r>
        <w:rPr>
          <w:b/>
          <w:color w:val="000000"/>
          <w:sz w:val="28"/>
          <w:szCs w:val="28"/>
        </w:rPr>
        <w:tab/>
      </w:r>
      <w:r>
        <w:rPr>
          <w:b/>
          <w:bCs/>
          <w:sz w:val="28"/>
          <w:szCs w:val="28"/>
        </w:rPr>
        <w:t xml:space="preserve">6.4. </w:t>
      </w:r>
      <w:r>
        <w:rPr>
          <w:b/>
          <w:sz w:val="28"/>
          <w:szCs w:val="28"/>
        </w:rPr>
        <w:t>Работодатель обязуется:</w:t>
      </w:r>
    </w:p>
    <w:p w:rsidR="00A8125F" w:rsidRDefault="00A8125F" w:rsidP="00A8125F">
      <w:pPr>
        <w:pStyle w:val="31"/>
        <w:ind w:firstLine="705"/>
      </w:pPr>
      <w:r>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8125F" w:rsidRDefault="00A8125F" w:rsidP="00A8125F">
      <w:pPr>
        <w:pStyle w:val="31"/>
        <w:ind w:firstLine="705"/>
      </w:pPr>
      <w:r>
        <w:t>6.4.2.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A8125F" w:rsidRDefault="00A8125F" w:rsidP="00A8125F">
      <w:pPr>
        <w:pStyle w:val="31"/>
        <w:ind w:firstLine="705"/>
      </w:pPr>
      <w:r>
        <w:t>6.4.3.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8125F" w:rsidRDefault="00A8125F" w:rsidP="00A8125F">
      <w:pPr>
        <w:ind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A8125F" w:rsidRDefault="00A8125F" w:rsidP="00A8125F">
      <w:pPr>
        <w:ind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8125F" w:rsidRDefault="00A8125F" w:rsidP="00A8125F">
      <w:pPr>
        <w:ind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8125F" w:rsidRDefault="00A8125F" w:rsidP="00A8125F">
      <w:pPr>
        <w:jc w:val="both"/>
        <w:rPr>
          <w:sz w:val="28"/>
          <w:szCs w:val="28"/>
        </w:rPr>
      </w:pPr>
      <w:r>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8125F" w:rsidRDefault="00A8125F" w:rsidP="00A8125F">
      <w:pPr>
        <w:pStyle w:val="31"/>
        <w:ind w:firstLine="705"/>
      </w:pPr>
      <w:r>
        <w:t>6.4.4.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8125F" w:rsidRDefault="00A8125F" w:rsidP="00A8125F">
      <w:pPr>
        <w:pStyle w:val="31"/>
        <w:ind w:firstLine="705"/>
      </w:pPr>
      <w:r>
        <w:t>6.4.5. Ежегодно финансировать проведение е культурно-массовых мероприятий и физкультурно-оздоровительной работы.</w:t>
      </w:r>
    </w:p>
    <w:p w:rsidR="00A8125F" w:rsidRDefault="00A8125F" w:rsidP="00A8125F">
      <w:pPr>
        <w:rPr>
          <w:b/>
          <w:sz w:val="28"/>
          <w:szCs w:val="28"/>
        </w:rPr>
      </w:pPr>
    </w:p>
    <w:p w:rsidR="00A8125F" w:rsidRDefault="00A8125F" w:rsidP="00A8125F">
      <w:pPr>
        <w:jc w:val="center"/>
        <w:rPr>
          <w:b/>
          <w:color w:val="000000"/>
          <w:sz w:val="28"/>
          <w:szCs w:val="28"/>
        </w:rPr>
      </w:pPr>
      <w:r>
        <w:rPr>
          <w:b/>
          <w:color w:val="000000"/>
          <w:sz w:val="28"/>
          <w:szCs w:val="28"/>
          <w:lang w:val="en-US"/>
        </w:rPr>
        <w:t>VII</w:t>
      </w:r>
      <w:r>
        <w:rPr>
          <w:b/>
          <w:color w:val="000000"/>
          <w:sz w:val="28"/>
          <w:szCs w:val="28"/>
        </w:rPr>
        <w:t>. Пенсионное обеспечение.</w:t>
      </w:r>
    </w:p>
    <w:p w:rsidR="00A8125F" w:rsidRDefault="00A8125F" w:rsidP="00A8125F">
      <w:pPr>
        <w:jc w:val="center"/>
        <w:rPr>
          <w:b/>
          <w:color w:val="000000"/>
          <w:sz w:val="28"/>
          <w:szCs w:val="28"/>
          <w:u w:val="single"/>
        </w:rPr>
      </w:pPr>
    </w:p>
    <w:p w:rsidR="00A8125F" w:rsidRDefault="00A8125F" w:rsidP="00A8125F">
      <w:pPr>
        <w:pStyle w:val="a7"/>
        <w:spacing w:after="0"/>
        <w:ind w:left="0" w:firstLine="709"/>
        <w:jc w:val="both"/>
        <w:rPr>
          <w:color w:val="000000"/>
          <w:sz w:val="28"/>
          <w:szCs w:val="28"/>
        </w:rPr>
      </w:pPr>
      <w:r>
        <w:rPr>
          <w:color w:val="000000"/>
          <w:sz w:val="28"/>
          <w:szCs w:val="28"/>
        </w:rPr>
        <w:t xml:space="preserve">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w:t>
      </w:r>
      <w:r>
        <w:rPr>
          <w:color w:val="000000"/>
          <w:sz w:val="28"/>
          <w:szCs w:val="28"/>
        </w:rPr>
        <w:lastRenderedPageBreak/>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A8125F" w:rsidRDefault="00A8125F" w:rsidP="00A8125F">
      <w:pPr>
        <w:pStyle w:val="a7"/>
        <w:spacing w:after="0"/>
        <w:ind w:left="0"/>
        <w:jc w:val="both"/>
        <w:rPr>
          <w:color w:val="000000"/>
          <w:sz w:val="28"/>
          <w:szCs w:val="28"/>
        </w:rPr>
      </w:pPr>
      <w:r>
        <w:rPr>
          <w:color w:val="000000"/>
          <w:sz w:val="28"/>
          <w:szCs w:val="28"/>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A8125F" w:rsidRDefault="00A8125F" w:rsidP="00A8125F">
      <w:pPr>
        <w:pStyle w:val="a7"/>
        <w:spacing w:after="0"/>
        <w:ind w:left="0" w:firstLine="709"/>
        <w:jc w:val="both"/>
        <w:rPr>
          <w:color w:val="000000"/>
          <w:sz w:val="28"/>
          <w:szCs w:val="28"/>
        </w:rPr>
      </w:pPr>
      <w:r>
        <w:rPr>
          <w:color w:val="000000"/>
          <w:sz w:val="28"/>
          <w:szCs w:val="28"/>
        </w:rPr>
        <w:t>-обеспечивает своевременную и полную уплату страховых взносов в Пенсионный фонд РФ;</w:t>
      </w:r>
    </w:p>
    <w:p w:rsidR="00A8125F" w:rsidRDefault="00A8125F" w:rsidP="00A8125F">
      <w:pPr>
        <w:pStyle w:val="a7"/>
        <w:spacing w:after="0"/>
        <w:ind w:left="0" w:firstLine="709"/>
        <w:jc w:val="both"/>
        <w:rPr>
          <w:color w:val="000000"/>
          <w:sz w:val="28"/>
          <w:szCs w:val="28"/>
        </w:rPr>
      </w:pPr>
      <w:r>
        <w:rPr>
          <w:color w:val="000000"/>
          <w:sz w:val="28"/>
          <w:szCs w:val="28"/>
        </w:rPr>
        <w:t>-своевременно представляет в Пенсионный фонд РФ достоверные индивидуальные сведения;</w:t>
      </w:r>
    </w:p>
    <w:p w:rsidR="00A8125F" w:rsidRDefault="00A8125F" w:rsidP="00A8125F">
      <w:pPr>
        <w:pStyle w:val="a7"/>
        <w:spacing w:after="0"/>
        <w:ind w:left="0" w:firstLine="709"/>
        <w:jc w:val="both"/>
        <w:rPr>
          <w:color w:val="000000"/>
          <w:sz w:val="28"/>
          <w:szCs w:val="28"/>
        </w:rPr>
      </w:pPr>
      <w:r>
        <w:rPr>
          <w:color w:val="000000"/>
          <w:sz w:val="28"/>
          <w:szCs w:val="28"/>
        </w:rPr>
        <w:t>-знакомит работников с информацией персонифицированного учета, представленной в Пенсионный фонд РФ;</w:t>
      </w:r>
    </w:p>
    <w:p w:rsidR="00A8125F" w:rsidRDefault="00A8125F" w:rsidP="00A8125F">
      <w:pPr>
        <w:pStyle w:val="a7"/>
        <w:spacing w:after="0"/>
        <w:ind w:left="0" w:firstLine="709"/>
        <w:jc w:val="both"/>
        <w:rPr>
          <w:color w:val="000000"/>
          <w:sz w:val="28"/>
          <w:szCs w:val="28"/>
        </w:rPr>
      </w:pPr>
      <w:r>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A8125F" w:rsidRDefault="00A8125F" w:rsidP="00A8125F">
      <w:pPr>
        <w:pStyle w:val="a7"/>
        <w:spacing w:after="0"/>
        <w:ind w:left="0"/>
        <w:jc w:val="both"/>
        <w:rPr>
          <w:color w:val="000000"/>
          <w:sz w:val="28"/>
          <w:szCs w:val="28"/>
        </w:rPr>
      </w:pPr>
      <w:r>
        <w:rPr>
          <w:color w:val="000000"/>
          <w:sz w:val="28"/>
          <w:szCs w:val="28"/>
        </w:rPr>
        <w:tab/>
        <w:t>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8125F" w:rsidRDefault="00A8125F" w:rsidP="00A8125F">
      <w:pPr>
        <w:pStyle w:val="a7"/>
        <w:spacing w:after="0"/>
        <w:ind w:left="0"/>
        <w:jc w:val="both"/>
        <w:rPr>
          <w:color w:val="000000"/>
          <w:sz w:val="28"/>
          <w:szCs w:val="28"/>
        </w:rPr>
      </w:pPr>
    </w:p>
    <w:p w:rsidR="00A8125F" w:rsidRDefault="00A8125F" w:rsidP="00A8125F">
      <w:pPr>
        <w:pStyle w:val="a7"/>
        <w:spacing w:after="0"/>
        <w:ind w:left="0"/>
        <w:jc w:val="center"/>
        <w:rPr>
          <w:b/>
          <w:color w:val="000000"/>
          <w:sz w:val="28"/>
          <w:szCs w:val="28"/>
        </w:rPr>
      </w:pPr>
      <w:r>
        <w:rPr>
          <w:b/>
          <w:color w:val="000000"/>
          <w:sz w:val="28"/>
          <w:szCs w:val="28"/>
          <w:lang w:val="en-US"/>
        </w:rPr>
        <w:t>VIII</w:t>
      </w:r>
      <w:r>
        <w:rPr>
          <w:b/>
          <w:color w:val="000000"/>
          <w:sz w:val="28"/>
          <w:szCs w:val="28"/>
        </w:rPr>
        <w:t>. Молодежная политика.</w:t>
      </w:r>
    </w:p>
    <w:p w:rsidR="00A8125F" w:rsidRDefault="00A8125F" w:rsidP="00A8125F">
      <w:pPr>
        <w:pStyle w:val="a7"/>
        <w:spacing w:after="0"/>
        <w:ind w:left="0"/>
        <w:jc w:val="center"/>
        <w:rPr>
          <w:b/>
          <w:color w:val="000000"/>
          <w:sz w:val="28"/>
          <w:szCs w:val="28"/>
        </w:rPr>
      </w:pPr>
    </w:p>
    <w:p w:rsidR="00A8125F" w:rsidRDefault="00A8125F" w:rsidP="00A8125F">
      <w:pPr>
        <w:ind w:firstLine="283"/>
        <w:jc w:val="both"/>
        <w:rPr>
          <w:color w:val="000000"/>
          <w:sz w:val="28"/>
          <w:szCs w:val="28"/>
        </w:rPr>
      </w:pPr>
      <w:r>
        <w:rPr>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rsidR="00A8125F" w:rsidRDefault="00A8125F" w:rsidP="00A8125F">
      <w:pPr>
        <w:ind w:firstLine="708"/>
        <w:jc w:val="both"/>
        <w:rPr>
          <w:b/>
          <w:color w:val="000000"/>
          <w:sz w:val="28"/>
          <w:szCs w:val="28"/>
          <w:u w:val="single"/>
        </w:rPr>
      </w:pPr>
      <w:r>
        <w:rPr>
          <w:b/>
          <w:color w:val="000000"/>
          <w:sz w:val="28"/>
          <w:szCs w:val="28"/>
          <w:u w:val="single"/>
        </w:rPr>
        <w:t>Работодатель:</w:t>
      </w:r>
    </w:p>
    <w:p w:rsidR="00A8125F" w:rsidRDefault="00A8125F" w:rsidP="00A8125F">
      <w:pPr>
        <w:ind w:firstLine="708"/>
        <w:jc w:val="both"/>
        <w:rPr>
          <w:b/>
          <w:sz w:val="10"/>
          <w:szCs w:val="10"/>
          <w:u w:val="single"/>
        </w:rPr>
      </w:pPr>
    </w:p>
    <w:p w:rsidR="00A8125F" w:rsidRDefault="00A8125F" w:rsidP="00A8125F">
      <w:pPr>
        <w:ind w:firstLine="708"/>
        <w:jc w:val="both"/>
        <w:rPr>
          <w:color w:val="000000"/>
          <w:kern w:val="2"/>
          <w:sz w:val="28"/>
          <w:szCs w:val="28"/>
          <w:lang w:eastAsia="ar-SA"/>
        </w:rPr>
      </w:pPr>
      <w:r>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A8125F" w:rsidRDefault="00A8125F" w:rsidP="00A8125F">
      <w:pPr>
        <w:shd w:val="clear" w:color="auto" w:fill="FFFFFF"/>
        <w:ind w:firstLine="708"/>
        <w:jc w:val="both"/>
        <w:rPr>
          <w:color w:val="000000"/>
          <w:sz w:val="28"/>
          <w:szCs w:val="28"/>
          <w:lang w:eastAsia="en-US"/>
        </w:rPr>
      </w:pPr>
      <w:r>
        <w:rPr>
          <w:color w:val="000000"/>
          <w:kern w:val="2"/>
          <w:sz w:val="28"/>
          <w:szCs w:val="28"/>
          <w:lang w:eastAsia="ar-SA"/>
        </w:rPr>
        <w:t>- з</w:t>
      </w:r>
      <w:r>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A8125F" w:rsidRDefault="00A8125F" w:rsidP="00A8125F">
      <w:pPr>
        <w:shd w:val="clear" w:color="auto" w:fill="FFFFFF"/>
        <w:ind w:firstLine="708"/>
        <w:jc w:val="both"/>
        <w:rPr>
          <w:color w:val="000000"/>
          <w:sz w:val="28"/>
          <w:szCs w:val="28"/>
        </w:rPr>
      </w:pPr>
      <w:r>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A8125F" w:rsidRDefault="00A8125F" w:rsidP="00A8125F">
      <w:pPr>
        <w:shd w:val="clear" w:color="auto" w:fill="FFFFFF"/>
        <w:ind w:firstLine="708"/>
        <w:jc w:val="both"/>
        <w:rPr>
          <w:color w:val="000000"/>
          <w:sz w:val="28"/>
          <w:szCs w:val="28"/>
        </w:rPr>
      </w:pPr>
      <w:r>
        <w:rPr>
          <w:color w:val="000000"/>
          <w:sz w:val="28"/>
          <w:szCs w:val="28"/>
        </w:rPr>
        <w:lastRenderedPageBreak/>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A8125F" w:rsidRDefault="00A8125F" w:rsidP="00A8125F">
      <w:pPr>
        <w:shd w:val="clear" w:color="auto" w:fill="FFFFFF"/>
        <w:ind w:firstLine="708"/>
        <w:jc w:val="both"/>
        <w:rPr>
          <w:color w:val="000000"/>
          <w:kern w:val="2"/>
          <w:sz w:val="28"/>
          <w:szCs w:val="28"/>
          <w:lang w:eastAsia="ar-SA"/>
        </w:rPr>
      </w:pPr>
      <w:r>
        <w:rPr>
          <w:color w:val="000000"/>
          <w:sz w:val="28"/>
          <w:szCs w:val="28"/>
        </w:rPr>
        <w:t xml:space="preserve">- обеспечивают </w:t>
      </w:r>
      <w:r>
        <w:rPr>
          <w:color w:val="000000"/>
          <w:kern w:val="2"/>
          <w:sz w:val="28"/>
          <w:szCs w:val="28"/>
          <w:lang w:eastAsia="ar-SA"/>
        </w:rPr>
        <w:t>повышение профессионального уровня и непрерывного повышения квалификации молодых педагогов;</w:t>
      </w:r>
    </w:p>
    <w:p w:rsidR="00A8125F" w:rsidRDefault="00A8125F" w:rsidP="00A8125F">
      <w:pPr>
        <w:shd w:val="clear" w:color="auto" w:fill="FFFFFF"/>
        <w:ind w:firstLine="708"/>
        <w:jc w:val="both"/>
        <w:rPr>
          <w:color w:val="000000"/>
          <w:sz w:val="28"/>
          <w:szCs w:val="28"/>
          <w:lang w:eastAsia="en-US"/>
        </w:rPr>
      </w:pPr>
      <w:r>
        <w:rPr>
          <w:color w:val="000000"/>
          <w:sz w:val="28"/>
          <w:szCs w:val="28"/>
        </w:rPr>
        <w:t>- организуют семинаров, «круглых столов» по конкретным молодежным проблемам;</w:t>
      </w:r>
    </w:p>
    <w:p w:rsidR="00A8125F" w:rsidRDefault="00A8125F" w:rsidP="00A8125F">
      <w:pPr>
        <w:shd w:val="clear" w:color="auto" w:fill="FFFFFF"/>
        <w:ind w:firstLine="708"/>
        <w:jc w:val="both"/>
        <w:rPr>
          <w:sz w:val="28"/>
          <w:szCs w:val="28"/>
        </w:rPr>
      </w:pPr>
      <w:r>
        <w:rPr>
          <w:sz w:val="28"/>
          <w:szCs w:val="28"/>
        </w:rPr>
        <w:t>- обеспечивает участие молодых педагогов в сессиях Республиканской педагогической школы;</w:t>
      </w:r>
    </w:p>
    <w:p w:rsidR="00A8125F" w:rsidRDefault="00A8125F" w:rsidP="00A8125F">
      <w:pPr>
        <w:shd w:val="clear" w:color="auto" w:fill="FFFFFF"/>
        <w:ind w:firstLine="708"/>
        <w:jc w:val="both"/>
        <w:rPr>
          <w:sz w:val="28"/>
          <w:szCs w:val="28"/>
        </w:rPr>
      </w:pPr>
    </w:p>
    <w:p w:rsidR="00A8125F" w:rsidRDefault="00A8125F" w:rsidP="00A8125F">
      <w:pPr>
        <w:pStyle w:val="a7"/>
        <w:spacing w:after="0"/>
        <w:ind w:left="0" w:firstLine="708"/>
        <w:rPr>
          <w:b/>
          <w:color w:val="000000"/>
          <w:sz w:val="28"/>
          <w:szCs w:val="28"/>
          <w:u w:val="single"/>
        </w:rPr>
      </w:pPr>
      <w:r>
        <w:rPr>
          <w:b/>
          <w:color w:val="000000"/>
          <w:sz w:val="28"/>
          <w:szCs w:val="28"/>
          <w:u w:val="single"/>
        </w:rPr>
        <w:t>Первичная профсоюзная организация:</w:t>
      </w:r>
    </w:p>
    <w:p w:rsidR="00A8125F" w:rsidRDefault="00A8125F" w:rsidP="00A8125F">
      <w:pPr>
        <w:pStyle w:val="a7"/>
        <w:spacing w:after="0"/>
        <w:ind w:left="0"/>
        <w:jc w:val="center"/>
        <w:rPr>
          <w:b/>
          <w:color w:val="000000"/>
          <w:sz w:val="10"/>
          <w:szCs w:val="10"/>
          <w:u w:val="single"/>
        </w:rPr>
      </w:pPr>
    </w:p>
    <w:p w:rsidR="00A8125F" w:rsidRDefault="00A8125F" w:rsidP="00A8125F">
      <w:pPr>
        <w:shd w:val="clear" w:color="auto" w:fill="FFFFFF"/>
        <w:ind w:firstLine="708"/>
        <w:jc w:val="both"/>
        <w:rPr>
          <w:color w:val="000000"/>
          <w:sz w:val="28"/>
          <w:szCs w:val="28"/>
        </w:rPr>
      </w:pPr>
      <w:r>
        <w:rPr>
          <w:color w:val="000000"/>
          <w:sz w:val="28"/>
          <w:szCs w:val="28"/>
        </w:rPr>
        <w:t xml:space="preserve">- привлекает молодежь к профсоюзной деятельности и членству в профсоюзе; </w:t>
      </w:r>
    </w:p>
    <w:p w:rsidR="00A8125F" w:rsidRDefault="00A8125F" w:rsidP="00A8125F">
      <w:pPr>
        <w:shd w:val="clear" w:color="auto" w:fill="FFFFFF"/>
        <w:ind w:firstLine="708"/>
        <w:jc w:val="both"/>
        <w:rPr>
          <w:color w:val="000000"/>
          <w:sz w:val="28"/>
          <w:szCs w:val="28"/>
        </w:rPr>
      </w:pPr>
      <w:r>
        <w:rPr>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A8125F" w:rsidRDefault="00A8125F" w:rsidP="00A8125F">
      <w:pPr>
        <w:shd w:val="clear" w:color="auto" w:fill="FFFFFF"/>
        <w:ind w:firstLine="708"/>
        <w:jc w:val="both"/>
        <w:rPr>
          <w:color w:val="000000"/>
          <w:sz w:val="28"/>
          <w:szCs w:val="28"/>
        </w:rPr>
      </w:pPr>
      <w:r>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A8125F" w:rsidRDefault="00A8125F" w:rsidP="00A8125F">
      <w:pPr>
        <w:shd w:val="clear" w:color="auto" w:fill="FFFFFF"/>
        <w:ind w:firstLine="567"/>
        <w:jc w:val="both"/>
        <w:rPr>
          <w:color w:val="000000"/>
          <w:sz w:val="28"/>
          <w:szCs w:val="28"/>
        </w:rPr>
      </w:pPr>
      <w:r>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A8125F" w:rsidRDefault="00A8125F" w:rsidP="00A8125F">
      <w:pPr>
        <w:shd w:val="clear" w:color="auto" w:fill="FFFFFF"/>
        <w:ind w:firstLine="708"/>
        <w:jc w:val="both"/>
        <w:rPr>
          <w:b/>
          <w:color w:val="000000"/>
          <w:sz w:val="28"/>
          <w:szCs w:val="28"/>
          <w:u w:val="single"/>
        </w:rPr>
      </w:pPr>
      <w:r>
        <w:rPr>
          <w:b/>
          <w:color w:val="000000"/>
          <w:sz w:val="28"/>
          <w:szCs w:val="28"/>
          <w:u w:val="single"/>
        </w:rPr>
        <w:t>Стороны совместно обеспечивают:</w:t>
      </w:r>
    </w:p>
    <w:p w:rsidR="00A8125F" w:rsidRDefault="00A8125F" w:rsidP="00A8125F">
      <w:pPr>
        <w:shd w:val="clear" w:color="auto" w:fill="FFFFFF"/>
        <w:ind w:firstLine="708"/>
        <w:jc w:val="both"/>
        <w:rPr>
          <w:b/>
          <w:color w:val="000000"/>
          <w:sz w:val="10"/>
          <w:szCs w:val="10"/>
        </w:rPr>
      </w:pPr>
    </w:p>
    <w:p w:rsidR="00A8125F" w:rsidRDefault="00A8125F" w:rsidP="00A8125F">
      <w:pPr>
        <w:shd w:val="clear" w:color="auto" w:fill="FFFFFF"/>
        <w:ind w:firstLine="708"/>
        <w:jc w:val="both"/>
        <w:rPr>
          <w:color w:val="000000"/>
          <w:sz w:val="28"/>
          <w:szCs w:val="28"/>
        </w:rPr>
      </w:pPr>
      <w:r>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A8125F" w:rsidRDefault="00A8125F" w:rsidP="00A8125F">
      <w:pPr>
        <w:ind w:firstLine="567"/>
        <w:jc w:val="both"/>
        <w:rPr>
          <w:color w:val="000000"/>
          <w:sz w:val="28"/>
          <w:szCs w:val="28"/>
        </w:rPr>
      </w:pPr>
      <w:r>
        <w:rPr>
          <w:color w:val="000000"/>
          <w:sz w:val="28"/>
          <w:szCs w:val="28"/>
        </w:rPr>
        <w:t xml:space="preserve">-   участие в муниципальных этапах республиканских конкурсов «Учитель года», «Воспитатель года» в номинации «Педагогический дебют». </w:t>
      </w:r>
    </w:p>
    <w:p w:rsidR="00A8125F" w:rsidRDefault="00A8125F" w:rsidP="00A8125F">
      <w:pPr>
        <w:ind w:firstLine="567"/>
        <w:jc w:val="both"/>
        <w:rPr>
          <w:color w:val="000000"/>
          <w:sz w:val="28"/>
          <w:szCs w:val="28"/>
        </w:rPr>
      </w:pPr>
      <w:r>
        <w:rPr>
          <w:color w:val="000000"/>
          <w:sz w:val="28"/>
          <w:szCs w:val="28"/>
        </w:rPr>
        <w:t>_________________________________________________________</w:t>
      </w:r>
    </w:p>
    <w:p w:rsidR="00A8125F" w:rsidRDefault="00A8125F" w:rsidP="00A8125F">
      <w:pPr>
        <w:pStyle w:val="31"/>
        <w:jc w:val="center"/>
        <w:outlineLvl w:val="0"/>
        <w:rPr>
          <w:b/>
          <w:bCs/>
          <w:caps/>
        </w:rPr>
      </w:pPr>
    </w:p>
    <w:p w:rsidR="00A8125F" w:rsidRDefault="00A8125F" w:rsidP="00A8125F">
      <w:pPr>
        <w:pStyle w:val="31"/>
        <w:jc w:val="center"/>
        <w:outlineLvl w:val="0"/>
        <w:rPr>
          <w:b/>
          <w:bCs/>
          <w:caps/>
        </w:rPr>
      </w:pPr>
      <w:r>
        <w:rPr>
          <w:b/>
          <w:bCs/>
          <w:caps/>
          <w:lang w:val="en-US"/>
        </w:rPr>
        <w:t>IX</w:t>
      </w:r>
      <w:r>
        <w:rPr>
          <w:b/>
          <w:bCs/>
          <w:caps/>
        </w:rPr>
        <w:t>. Гарантии профсоюзной деятельности</w:t>
      </w:r>
    </w:p>
    <w:p w:rsidR="00A8125F" w:rsidRDefault="00A8125F" w:rsidP="00A8125F">
      <w:pPr>
        <w:pStyle w:val="31"/>
        <w:jc w:val="center"/>
        <w:rPr>
          <w:b/>
          <w:bCs/>
        </w:rPr>
      </w:pPr>
    </w:p>
    <w:p w:rsidR="00A8125F" w:rsidRDefault="00A8125F" w:rsidP="00A8125F">
      <w:pPr>
        <w:ind w:firstLine="709"/>
        <w:jc w:val="both"/>
        <w:rPr>
          <w:sz w:val="28"/>
          <w:szCs w:val="28"/>
        </w:rPr>
      </w:pPr>
      <w:r>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A8125F" w:rsidRDefault="00A8125F" w:rsidP="00A8125F">
      <w:pPr>
        <w:ind w:firstLine="709"/>
        <w:jc w:val="both"/>
        <w:rPr>
          <w:sz w:val="28"/>
          <w:szCs w:val="28"/>
        </w:rPr>
      </w:pPr>
      <w:r>
        <w:rPr>
          <w:sz w:val="28"/>
          <w:szCs w:val="28"/>
        </w:rPr>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i/>
          <w:sz w:val="28"/>
          <w:szCs w:val="28"/>
        </w:rPr>
        <w:t xml:space="preserve">в размере 1% </w:t>
      </w:r>
      <w:r>
        <w:rPr>
          <w:sz w:val="28"/>
          <w:szCs w:val="28"/>
        </w:rPr>
        <w:t xml:space="preserve">(часть 6 статьи 377 ТК РФ). </w:t>
      </w:r>
    </w:p>
    <w:p w:rsidR="00A8125F" w:rsidRDefault="00A8125F" w:rsidP="00A8125F">
      <w:pPr>
        <w:pStyle w:val="31"/>
        <w:ind w:firstLine="709"/>
        <w:rPr>
          <w:b/>
        </w:rPr>
      </w:pPr>
      <w:r>
        <w:t xml:space="preserve">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w:t>
      </w:r>
      <w:r>
        <w:lastRenderedPageBreak/>
        <w:t>союзах, их правах и гарантиях деятельности», иными федеральными законами, настоящим коллективным договором работодатель обязуется:</w:t>
      </w:r>
    </w:p>
    <w:p w:rsidR="00A8125F" w:rsidRDefault="00A8125F" w:rsidP="00A8125F">
      <w:pPr>
        <w:pStyle w:val="31"/>
        <w:ind w:firstLine="709"/>
      </w:pPr>
      <w: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8125F" w:rsidRDefault="00A8125F" w:rsidP="00A8125F">
      <w:pPr>
        <w:pStyle w:val="31"/>
        <w:ind w:firstLine="708"/>
      </w:pPr>
      <w:r>
        <w:t>9.3.2. Соблюдать права Профсоюза, установленные законодательством и настоящим коллективным договором (глава 58 ТК РФ);</w:t>
      </w:r>
    </w:p>
    <w:p w:rsidR="00A8125F" w:rsidRDefault="00A8125F" w:rsidP="00A8125F">
      <w:pPr>
        <w:pStyle w:val="31"/>
        <w:ind w:firstLine="708"/>
      </w:pPr>
      <w: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A8125F" w:rsidRDefault="00A8125F" w:rsidP="00A8125F">
      <w:pPr>
        <w:pStyle w:val="31"/>
        <w:ind w:firstLine="708"/>
      </w:pPr>
      <w:r>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A8125F" w:rsidRDefault="00A8125F" w:rsidP="00A8125F">
      <w:pPr>
        <w:pStyle w:val="31"/>
        <w:ind w:firstLine="708"/>
      </w:pPr>
      <w: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A8125F" w:rsidRDefault="00A8125F" w:rsidP="00A8125F">
      <w:pPr>
        <w:pStyle w:val="31"/>
        <w:ind w:firstLine="708"/>
      </w:pPr>
      <w: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A8125F" w:rsidRDefault="00A8125F" w:rsidP="00A8125F">
      <w:pPr>
        <w:pStyle w:val="31"/>
        <w:ind w:firstLine="708"/>
      </w:pPr>
      <w: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A8125F" w:rsidRDefault="00A8125F" w:rsidP="00A8125F">
      <w:pPr>
        <w:pStyle w:val="31"/>
        <w:ind w:firstLine="708"/>
      </w:pPr>
      <w: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8125F" w:rsidRDefault="00A8125F" w:rsidP="00A8125F">
      <w:pPr>
        <w:pStyle w:val="31"/>
        <w:ind w:firstLine="708"/>
      </w:pPr>
      <w: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8125F" w:rsidRDefault="00A8125F" w:rsidP="00A8125F">
      <w:pPr>
        <w:pStyle w:val="3"/>
        <w:ind w:left="0" w:firstLine="709"/>
        <w:jc w:val="both"/>
        <w:rPr>
          <w:sz w:val="28"/>
          <w:szCs w:val="28"/>
        </w:rPr>
      </w:pPr>
      <w:r>
        <w:rPr>
          <w:sz w:val="28"/>
          <w:szCs w:val="28"/>
        </w:rPr>
        <w:t>9.4. Взаимодействие работодателя с выборным органом первичной профсоюзной организации осуществляется посредством:</w:t>
      </w:r>
    </w:p>
    <w:p w:rsidR="00A8125F" w:rsidRDefault="00A8125F" w:rsidP="00A8125F">
      <w:pPr>
        <w:pStyle w:val="30"/>
        <w:numPr>
          <w:ilvl w:val="0"/>
          <w:numId w:val="1"/>
        </w:numPr>
        <w:tabs>
          <w:tab w:val="num" w:pos="-440"/>
        </w:tabs>
        <w:spacing w:after="0"/>
        <w:ind w:left="0" w:firstLine="709"/>
        <w:jc w:val="both"/>
        <w:rPr>
          <w:sz w:val="28"/>
          <w:szCs w:val="28"/>
        </w:rPr>
      </w:pPr>
      <w:r>
        <w:rPr>
          <w:sz w:val="28"/>
          <w:szCs w:val="28"/>
          <w:u w:val="single"/>
        </w:rPr>
        <w:t>учета мотивированного мнения</w:t>
      </w:r>
      <w:r>
        <w:rPr>
          <w:sz w:val="28"/>
          <w:szCs w:val="28"/>
        </w:rPr>
        <w:t xml:space="preserve"> выборного органа первичной профсоюзной организации в порядке, установленном статьями 372 и 373 ТК РФ;</w:t>
      </w:r>
    </w:p>
    <w:p w:rsidR="00A8125F" w:rsidRDefault="00A8125F" w:rsidP="00A8125F">
      <w:pPr>
        <w:pStyle w:val="30"/>
        <w:numPr>
          <w:ilvl w:val="0"/>
          <w:numId w:val="1"/>
        </w:numPr>
        <w:tabs>
          <w:tab w:val="num" w:pos="-330"/>
        </w:tabs>
        <w:spacing w:after="0"/>
        <w:ind w:left="0" w:firstLine="709"/>
        <w:jc w:val="both"/>
        <w:rPr>
          <w:sz w:val="28"/>
          <w:szCs w:val="28"/>
        </w:rPr>
      </w:pPr>
      <w:r>
        <w:rPr>
          <w:sz w:val="28"/>
          <w:szCs w:val="28"/>
          <w:u w:val="single"/>
        </w:rPr>
        <w:t>согласования (письменного)</w:t>
      </w:r>
      <w:r>
        <w:rPr>
          <w:sz w:val="28"/>
          <w:szCs w:val="28"/>
        </w:rPr>
        <w:t xml:space="preserve">, при принятии решений руководителем образовательной организации по вопросам, предусмотренным пунктом 7.5. </w:t>
      </w:r>
      <w:r>
        <w:rPr>
          <w:sz w:val="28"/>
          <w:szCs w:val="28"/>
        </w:rPr>
        <w:lastRenderedPageBreak/>
        <w:t>настоящего коллективного договора, с выборным органом первичной профсоюзной организации после проведения взаимных консультаций.</w:t>
      </w:r>
    </w:p>
    <w:p w:rsidR="00A8125F" w:rsidRDefault="00A8125F" w:rsidP="00A8125F">
      <w:pPr>
        <w:pStyle w:val="3"/>
        <w:ind w:left="0" w:firstLine="709"/>
        <w:jc w:val="both"/>
        <w:rPr>
          <w:sz w:val="28"/>
          <w:szCs w:val="28"/>
        </w:rPr>
      </w:pPr>
      <w:r>
        <w:rPr>
          <w:sz w:val="28"/>
          <w:szCs w:val="28"/>
        </w:rPr>
        <w:t>9.5. С учетом мнения выборного органа первичной профсоюзной организации производится:</w:t>
      </w:r>
    </w:p>
    <w:p w:rsidR="00A8125F" w:rsidRDefault="00A8125F" w:rsidP="00A8125F">
      <w:pPr>
        <w:pStyle w:val="3"/>
        <w:ind w:left="0" w:firstLine="964"/>
        <w:jc w:val="both"/>
        <w:rPr>
          <w:sz w:val="28"/>
          <w:szCs w:val="28"/>
        </w:rPr>
      </w:pPr>
      <w:r>
        <w:rPr>
          <w:sz w:val="28"/>
          <w:szCs w:val="28"/>
        </w:rPr>
        <w:t>-</w:t>
      </w:r>
      <w:r>
        <w:rPr>
          <w:sz w:val="28"/>
          <w:szCs w:val="28"/>
        </w:rPr>
        <w:tab/>
        <w:t>установление системы оплаты труда работников, включая порядок стимулирования труда в организации (статья 144 ТК РФ);</w:t>
      </w:r>
    </w:p>
    <w:p w:rsidR="00A8125F" w:rsidRDefault="00A8125F" w:rsidP="00A8125F">
      <w:pPr>
        <w:pStyle w:val="3"/>
        <w:numPr>
          <w:ilvl w:val="0"/>
          <w:numId w:val="1"/>
        </w:numPr>
        <w:ind w:left="0" w:firstLine="964"/>
        <w:jc w:val="both"/>
        <w:rPr>
          <w:sz w:val="28"/>
          <w:szCs w:val="28"/>
        </w:rPr>
      </w:pPr>
      <w:r>
        <w:rPr>
          <w:sz w:val="28"/>
          <w:szCs w:val="28"/>
        </w:rPr>
        <w:t>принятие правил внутреннего трудового распорядка (статья 190 ТК РФ);</w:t>
      </w:r>
    </w:p>
    <w:p w:rsidR="00A8125F" w:rsidRDefault="00A8125F" w:rsidP="00A8125F">
      <w:pPr>
        <w:pStyle w:val="3"/>
        <w:numPr>
          <w:ilvl w:val="0"/>
          <w:numId w:val="1"/>
        </w:numPr>
        <w:ind w:left="0" w:firstLine="964"/>
        <w:jc w:val="both"/>
        <w:rPr>
          <w:sz w:val="28"/>
          <w:szCs w:val="28"/>
        </w:rPr>
      </w:pPr>
      <w:r>
        <w:rPr>
          <w:sz w:val="28"/>
          <w:szCs w:val="28"/>
        </w:rPr>
        <w:t xml:space="preserve">составление графиков сменности </w:t>
      </w:r>
      <w:r>
        <w:rPr>
          <w:iCs/>
          <w:sz w:val="28"/>
          <w:szCs w:val="28"/>
        </w:rPr>
        <w:t>(статья 103 ТК РФ);</w:t>
      </w:r>
    </w:p>
    <w:p w:rsidR="00A8125F" w:rsidRDefault="00A8125F" w:rsidP="00A8125F">
      <w:pPr>
        <w:pStyle w:val="3"/>
        <w:numPr>
          <w:ilvl w:val="0"/>
          <w:numId w:val="1"/>
        </w:numPr>
        <w:ind w:left="0" w:firstLine="964"/>
        <w:jc w:val="both"/>
        <w:rPr>
          <w:sz w:val="28"/>
          <w:szCs w:val="28"/>
        </w:rPr>
      </w:pPr>
      <w:r>
        <w:rPr>
          <w:sz w:val="28"/>
          <w:szCs w:val="28"/>
        </w:rPr>
        <w:t xml:space="preserve">установление сроков выплаты заработной платы работникам </w:t>
      </w:r>
      <w:r>
        <w:rPr>
          <w:iCs/>
          <w:sz w:val="28"/>
          <w:szCs w:val="28"/>
        </w:rPr>
        <w:t>(статья 136 ТК РФ);</w:t>
      </w:r>
    </w:p>
    <w:p w:rsidR="00A8125F" w:rsidRPr="002F3E5D" w:rsidRDefault="00A8125F" w:rsidP="00A8125F">
      <w:pPr>
        <w:pStyle w:val="3"/>
        <w:numPr>
          <w:ilvl w:val="0"/>
          <w:numId w:val="1"/>
        </w:numPr>
        <w:tabs>
          <w:tab w:val="num" w:pos="-1870"/>
        </w:tabs>
        <w:ind w:left="0" w:firstLine="964"/>
        <w:jc w:val="both"/>
        <w:rPr>
          <w:sz w:val="28"/>
          <w:szCs w:val="28"/>
        </w:rPr>
      </w:pPr>
      <w:r>
        <w:rPr>
          <w:sz w:val="28"/>
          <w:szCs w:val="28"/>
        </w:rPr>
        <w:t>привлечение к сверхурочным работам (статья 99 ТК РФ);</w:t>
      </w:r>
    </w:p>
    <w:p w:rsidR="00A8125F" w:rsidRDefault="00A8125F" w:rsidP="00A8125F">
      <w:pPr>
        <w:pStyle w:val="3"/>
        <w:numPr>
          <w:ilvl w:val="0"/>
          <w:numId w:val="1"/>
        </w:numPr>
        <w:tabs>
          <w:tab w:val="num" w:pos="-880"/>
        </w:tabs>
        <w:ind w:left="0" w:firstLine="964"/>
        <w:jc w:val="both"/>
        <w:rPr>
          <w:sz w:val="28"/>
          <w:szCs w:val="28"/>
        </w:rPr>
      </w:pPr>
      <w:r>
        <w:rPr>
          <w:sz w:val="28"/>
          <w:szCs w:val="28"/>
        </w:rPr>
        <w:t>привлечение к работе в выходные и нерабочие праздничные дни (статья 113 ТК РФ);</w:t>
      </w:r>
    </w:p>
    <w:p w:rsidR="00A8125F" w:rsidRDefault="00A8125F" w:rsidP="00A8125F">
      <w:pPr>
        <w:pStyle w:val="3"/>
        <w:numPr>
          <w:ilvl w:val="0"/>
          <w:numId w:val="1"/>
        </w:numPr>
        <w:tabs>
          <w:tab w:val="num" w:pos="-220"/>
        </w:tabs>
        <w:ind w:left="0" w:firstLine="964"/>
        <w:jc w:val="both"/>
        <w:rPr>
          <w:sz w:val="28"/>
          <w:szCs w:val="28"/>
        </w:rPr>
      </w:pPr>
      <w:r>
        <w:rPr>
          <w:sz w:val="28"/>
          <w:szCs w:val="28"/>
        </w:rPr>
        <w:t xml:space="preserve">установление очередности предоставления отпусков </w:t>
      </w:r>
      <w:r>
        <w:rPr>
          <w:iCs/>
          <w:sz w:val="28"/>
          <w:szCs w:val="28"/>
        </w:rPr>
        <w:t>(статья 123 ТК РФ);</w:t>
      </w:r>
    </w:p>
    <w:p w:rsidR="00A8125F" w:rsidRDefault="00A8125F" w:rsidP="00A8125F">
      <w:pPr>
        <w:pStyle w:val="3"/>
        <w:numPr>
          <w:ilvl w:val="0"/>
          <w:numId w:val="1"/>
        </w:numPr>
        <w:tabs>
          <w:tab w:val="num" w:pos="-220"/>
        </w:tabs>
        <w:ind w:left="0" w:firstLine="964"/>
        <w:jc w:val="both"/>
        <w:rPr>
          <w:sz w:val="28"/>
          <w:szCs w:val="28"/>
        </w:rPr>
      </w:pPr>
      <w:r>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Pr>
          <w:sz w:val="28"/>
          <w:szCs w:val="28"/>
        </w:rPr>
        <w:t>(</w:t>
      </w:r>
      <w:r>
        <w:rPr>
          <w:iCs/>
          <w:sz w:val="28"/>
          <w:szCs w:val="28"/>
        </w:rPr>
        <w:t>статья 100 ТК РФ);</w:t>
      </w:r>
    </w:p>
    <w:p w:rsidR="00A8125F" w:rsidRDefault="00A8125F" w:rsidP="00A8125F">
      <w:pPr>
        <w:pStyle w:val="3"/>
        <w:numPr>
          <w:ilvl w:val="0"/>
          <w:numId w:val="1"/>
        </w:numPr>
        <w:tabs>
          <w:tab w:val="num" w:pos="-880"/>
        </w:tabs>
        <w:ind w:left="0" w:firstLine="964"/>
        <w:jc w:val="both"/>
        <w:rPr>
          <w:sz w:val="28"/>
          <w:szCs w:val="28"/>
        </w:rPr>
      </w:pPr>
      <w:r>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Pr>
          <w:iCs/>
          <w:sz w:val="28"/>
          <w:szCs w:val="28"/>
        </w:rPr>
        <w:t>(статья 180 ТК РФ);</w:t>
      </w:r>
    </w:p>
    <w:p w:rsidR="00A8125F" w:rsidRDefault="00A8125F" w:rsidP="00A8125F">
      <w:pPr>
        <w:pStyle w:val="3"/>
        <w:numPr>
          <w:ilvl w:val="0"/>
          <w:numId w:val="1"/>
        </w:numPr>
        <w:tabs>
          <w:tab w:val="num" w:pos="-770"/>
        </w:tabs>
        <w:ind w:left="0" w:firstLine="964"/>
        <w:jc w:val="both"/>
        <w:rPr>
          <w:sz w:val="28"/>
          <w:szCs w:val="28"/>
        </w:rPr>
      </w:pPr>
      <w:r>
        <w:rPr>
          <w:sz w:val="28"/>
          <w:szCs w:val="28"/>
        </w:rPr>
        <w:t xml:space="preserve">утверждение формы расчетного листка </w:t>
      </w:r>
      <w:r>
        <w:rPr>
          <w:iCs/>
          <w:sz w:val="28"/>
          <w:szCs w:val="28"/>
        </w:rPr>
        <w:t>(статья 136 ТК РФ);</w:t>
      </w:r>
    </w:p>
    <w:p w:rsidR="00A8125F" w:rsidRDefault="00A8125F" w:rsidP="00A8125F">
      <w:pPr>
        <w:pStyle w:val="3"/>
        <w:numPr>
          <w:ilvl w:val="0"/>
          <w:numId w:val="1"/>
        </w:numPr>
        <w:tabs>
          <w:tab w:val="num" w:pos="-330"/>
        </w:tabs>
        <w:ind w:left="0" w:firstLine="964"/>
        <w:jc w:val="both"/>
        <w:rPr>
          <w:sz w:val="28"/>
          <w:szCs w:val="28"/>
        </w:rPr>
      </w:pPr>
      <w:r>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Pr>
          <w:iCs/>
          <w:sz w:val="28"/>
          <w:szCs w:val="28"/>
        </w:rPr>
        <w:t>(статья 196 ТК РФ);</w:t>
      </w:r>
    </w:p>
    <w:p w:rsidR="00A8125F" w:rsidRDefault="00A8125F" w:rsidP="00A8125F">
      <w:pPr>
        <w:pStyle w:val="3"/>
        <w:numPr>
          <w:ilvl w:val="0"/>
          <w:numId w:val="1"/>
        </w:numPr>
        <w:tabs>
          <w:tab w:val="num" w:pos="-770"/>
        </w:tabs>
        <w:ind w:left="0" w:firstLine="964"/>
        <w:jc w:val="both"/>
        <w:rPr>
          <w:sz w:val="28"/>
          <w:szCs w:val="28"/>
        </w:rPr>
      </w:pPr>
      <w:r>
        <w:rPr>
          <w:sz w:val="28"/>
          <w:szCs w:val="28"/>
        </w:rPr>
        <w:t>определение сроков проведения специальной оценки условий труда (</w:t>
      </w:r>
      <w:r>
        <w:rPr>
          <w:iCs/>
          <w:sz w:val="28"/>
          <w:szCs w:val="28"/>
        </w:rPr>
        <w:t>статья 22 ТК РФ)</w:t>
      </w:r>
      <w:r>
        <w:rPr>
          <w:sz w:val="28"/>
          <w:szCs w:val="28"/>
        </w:rPr>
        <w:t>;</w:t>
      </w:r>
    </w:p>
    <w:p w:rsidR="00A8125F" w:rsidRDefault="00A8125F" w:rsidP="00A8125F">
      <w:pPr>
        <w:pStyle w:val="3"/>
        <w:numPr>
          <w:ilvl w:val="0"/>
          <w:numId w:val="1"/>
        </w:numPr>
        <w:tabs>
          <w:tab w:val="num" w:pos="-770"/>
        </w:tabs>
        <w:ind w:left="0" w:firstLine="964"/>
        <w:jc w:val="both"/>
        <w:rPr>
          <w:sz w:val="28"/>
          <w:szCs w:val="28"/>
        </w:rPr>
      </w:pPr>
      <w:r>
        <w:rPr>
          <w:sz w:val="28"/>
          <w:szCs w:val="28"/>
        </w:rPr>
        <w:t>формирование аттестационной комиссии в образовательной организации (</w:t>
      </w:r>
      <w:r>
        <w:rPr>
          <w:iCs/>
          <w:sz w:val="28"/>
          <w:szCs w:val="28"/>
        </w:rPr>
        <w:t>статья 82 ТК РФ)</w:t>
      </w:r>
      <w:r>
        <w:rPr>
          <w:sz w:val="28"/>
          <w:szCs w:val="28"/>
        </w:rPr>
        <w:t>;</w:t>
      </w:r>
    </w:p>
    <w:p w:rsidR="00A8125F" w:rsidRDefault="00A8125F" w:rsidP="00A8125F">
      <w:pPr>
        <w:pStyle w:val="3"/>
        <w:numPr>
          <w:ilvl w:val="0"/>
          <w:numId w:val="1"/>
        </w:numPr>
        <w:tabs>
          <w:tab w:val="num" w:pos="-770"/>
        </w:tabs>
        <w:ind w:left="0" w:firstLine="964"/>
        <w:jc w:val="both"/>
        <w:rPr>
          <w:sz w:val="28"/>
          <w:szCs w:val="28"/>
        </w:rPr>
      </w:pPr>
      <w:r>
        <w:rPr>
          <w:sz w:val="28"/>
          <w:szCs w:val="28"/>
        </w:rPr>
        <w:t>формирование комиссии по урегулированию споров между участниками образовательных отношений;</w:t>
      </w:r>
    </w:p>
    <w:p w:rsidR="00A8125F" w:rsidRDefault="00A8125F" w:rsidP="00A8125F">
      <w:pPr>
        <w:pStyle w:val="3"/>
        <w:numPr>
          <w:ilvl w:val="0"/>
          <w:numId w:val="1"/>
        </w:numPr>
        <w:tabs>
          <w:tab w:val="num" w:pos="-770"/>
        </w:tabs>
        <w:ind w:left="0" w:firstLine="964"/>
        <w:jc w:val="both"/>
        <w:rPr>
          <w:sz w:val="28"/>
          <w:szCs w:val="28"/>
        </w:rPr>
      </w:pPr>
      <w:r>
        <w:rPr>
          <w:sz w:val="28"/>
          <w:szCs w:val="28"/>
        </w:rPr>
        <w:t>принятие локальных нормативных актов организации, закрепляющих нормы профессиональной этики педагогических работников;</w:t>
      </w:r>
    </w:p>
    <w:p w:rsidR="00A8125F" w:rsidRDefault="00A8125F" w:rsidP="00A8125F">
      <w:pPr>
        <w:pStyle w:val="3"/>
        <w:numPr>
          <w:ilvl w:val="0"/>
          <w:numId w:val="1"/>
        </w:numPr>
        <w:ind w:left="0" w:firstLine="964"/>
        <w:jc w:val="both"/>
        <w:rPr>
          <w:sz w:val="28"/>
          <w:szCs w:val="28"/>
        </w:rPr>
      </w:pPr>
      <w:r>
        <w:rPr>
          <w:sz w:val="28"/>
          <w:szCs w:val="28"/>
        </w:rPr>
        <w:t>изменение условий труда (</w:t>
      </w:r>
      <w:r>
        <w:rPr>
          <w:iCs/>
          <w:sz w:val="28"/>
          <w:szCs w:val="28"/>
        </w:rPr>
        <w:t>статья 74 ТК РФ)</w:t>
      </w:r>
      <w:r>
        <w:rPr>
          <w:sz w:val="28"/>
          <w:szCs w:val="28"/>
        </w:rPr>
        <w:t xml:space="preserve">. </w:t>
      </w:r>
    </w:p>
    <w:p w:rsidR="00A8125F" w:rsidRDefault="00A8125F" w:rsidP="00A8125F">
      <w:pPr>
        <w:pStyle w:val="3"/>
        <w:ind w:left="0" w:firstLine="709"/>
        <w:jc w:val="both"/>
        <w:rPr>
          <w:sz w:val="28"/>
          <w:szCs w:val="28"/>
        </w:rPr>
      </w:pPr>
      <w:r>
        <w:rPr>
          <w:sz w:val="28"/>
          <w:szCs w:val="28"/>
        </w:rPr>
        <w:t>9.6.</w:t>
      </w:r>
      <w:r>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A8125F" w:rsidRDefault="00A8125F" w:rsidP="00A8125F">
      <w:pPr>
        <w:pStyle w:val="3"/>
        <w:numPr>
          <w:ilvl w:val="0"/>
          <w:numId w:val="2"/>
        </w:numPr>
        <w:ind w:left="0" w:firstLine="709"/>
        <w:jc w:val="both"/>
        <w:rPr>
          <w:sz w:val="28"/>
          <w:szCs w:val="28"/>
        </w:rPr>
      </w:pPr>
      <w:r>
        <w:rPr>
          <w:sz w:val="28"/>
          <w:szCs w:val="28"/>
        </w:rPr>
        <w:t>сокращение численности или штата работников организации (</w:t>
      </w:r>
      <w:r>
        <w:rPr>
          <w:iCs/>
          <w:sz w:val="28"/>
          <w:szCs w:val="28"/>
        </w:rPr>
        <w:t>статьи 81, 82, 373 ТК РФ)</w:t>
      </w:r>
      <w:r>
        <w:rPr>
          <w:sz w:val="28"/>
          <w:szCs w:val="28"/>
        </w:rPr>
        <w:t>;</w:t>
      </w:r>
    </w:p>
    <w:p w:rsidR="00A8125F" w:rsidRDefault="00A8125F" w:rsidP="00A8125F">
      <w:pPr>
        <w:pStyle w:val="3"/>
        <w:numPr>
          <w:ilvl w:val="0"/>
          <w:numId w:val="2"/>
        </w:numPr>
        <w:ind w:left="0" w:firstLine="709"/>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Pr>
          <w:iCs/>
          <w:sz w:val="28"/>
          <w:szCs w:val="28"/>
        </w:rPr>
        <w:t>статьи 81, 82, 373 ТК РФ)</w:t>
      </w:r>
      <w:r>
        <w:rPr>
          <w:sz w:val="28"/>
          <w:szCs w:val="28"/>
        </w:rPr>
        <w:t>;</w:t>
      </w:r>
    </w:p>
    <w:p w:rsidR="00A8125F" w:rsidRDefault="00A8125F" w:rsidP="00A8125F">
      <w:pPr>
        <w:pStyle w:val="3"/>
        <w:autoSpaceDE w:val="0"/>
        <w:autoSpaceDN w:val="0"/>
        <w:adjustRightInd w:val="0"/>
        <w:ind w:left="0" w:firstLine="709"/>
        <w:jc w:val="both"/>
        <w:rPr>
          <w:iCs/>
          <w:sz w:val="28"/>
          <w:szCs w:val="28"/>
          <w:highlight w:val="yellow"/>
        </w:rPr>
      </w:pPr>
      <w:r>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Pr>
          <w:iCs/>
          <w:sz w:val="28"/>
          <w:szCs w:val="28"/>
        </w:rPr>
        <w:t>статьи 81, 82, 373 ТК РФ)</w:t>
      </w:r>
      <w:r>
        <w:rPr>
          <w:sz w:val="28"/>
          <w:szCs w:val="28"/>
        </w:rPr>
        <w:t>;</w:t>
      </w:r>
    </w:p>
    <w:p w:rsidR="00A8125F" w:rsidRDefault="00A8125F" w:rsidP="00A8125F">
      <w:pPr>
        <w:pStyle w:val="3"/>
        <w:autoSpaceDE w:val="0"/>
        <w:autoSpaceDN w:val="0"/>
        <w:adjustRightInd w:val="0"/>
        <w:ind w:left="0" w:firstLine="709"/>
        <w:jc w:val="both"/>
        <w:rPr>
          <w:iCs/>
          <w:sz w:val="28"/>
          <w:szCs w:val="28"/>
        </w:rPr>
      </w:pPr>
      <w:r>
        <w:rPr>
          <w:sz w:val="28"/>
          <w:szCs w:val="28"/>
        </w:rPr>
        <w:t xml:space="preserve">- </w:t>
      </w:r>
      <w:r>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Pr>
          <w:sz w:val="28"/>
          <w:szCs w:val="28"/>
        </w:rPr>
        <w:t xml:space="preserve">(пункт 1 </w:t>
      </w:r>
      <w:r>
        <w:rPr>
          <w:iCs/>
          <w:sz w:val="28"/>
          <w:szCs w:val="28"/>
        </w:rPr>
        <w:t>статьи 336 ТК РФ</w:t>
      </w:r>
      <w:r>
        <w:rPr>
          <w:sz w:val="28"/>
          <w:szCs w:val="28"/>
        </w:rPr>
        <w:t>)</w:t>
      </w:r>
      <w:r>
        <w:rPr>
          <w:iCs/>
          <w:sz w:val="28"/>
          <w:szCs w:val="28"/>
        </w:rPr>
        <w:t>;</w:t>
      </w:r>
    </w:p>
    <w:p w:rsidR="00A8125F" w:rsidRDefault="00A8125F" w:rsidP="00A8125F">
      <w:pPr>
        <w:pStyle w:val="3"/>
        <w:autoSpaceDE w:val="0"/>
        <w:autoSpaceDN w:val="0"/>
        <w:adjustRightInd w:val="0"/>
        <w:ind w:left="0" w:firstLine="709"/>
        <w:jc w:val="both"/>
        <w:rPr>
          <w:sz w:val="28"/>
          <w:szCs w:val="28"/>
        </w:rPr>
      </w:pPr>
      <w:r>
        <w:rPr>
          <w:iCs/>
          <w:sz w:val="28"/>
          <w:szCs w:val="28"/>
        </w:rPr>
        <w:lastRenderedPageBreak/>
        <w:t xml:space="preserve">- </w:t>
      </w:r>
      <w:r>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Pr>
          <w:iCs/>
          <w:sz w:val="28"/>
          <w:szCs w:val="28"/>
        </w:rPr>
        <w:t>статьи 81 ТК РФ)</w:t>
      </w:r>
      <w:r>
        <w:rPr>
          <w:sz w:val="28"/>
          <w:szCs w:val="28"/>
        </w:rPr>
        <w:t>;</w:t>
      </w:r>
    </w:p>
    <w:p w:rsidR="00A8125F" w:rsidRDefault="00A8125F" w:rsidP="00A8125F">
      <w:pPr>
        <w:pStyle w:val="3"/>
        <w:autoSpaceDE w:val="0"/>
        <w:autoSpaceDN w:val="0"/>
        <w:adjustRightInd w:val="0"/>
        <w:ind w:left="0" w:firstLine="709"/>
        <w:jc w:val="both"/>
        <w:rPr>
          <w:iCs/>
          <w:sz w:val="28"/>
          <w:szCs w:val="28"/>
        </w:rPr>
      </w:pPr>
      <w:r>
        <w:rPr>
          <w:iCs/>
          <w:sz w:val="28"/>
          <w:szCs w:val="28"/>
        </w:rPr>
        <w:t xml:space="preserve">- </w:t>
      </w:r>
      <w:r>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Pr>
          <w:iCs/>
          <w:sz w:val="28"/>
          <w:szCs w:val="28"/>
        </w:rPr>
        <w:t>статьи 336 ТК РФ</w:t>
      </w:r>
      <w:r>
        <w:rPr>
          <w:sz w:val="28"/>
          <w:szCs w:val="28"/>
        </w:rPr>
        <w:t>).</w:t>
      </w:r>
    </w:p>
    <w:p w:rsidR="00A8125F" w:rsidRDefault="00A8125F" w:rsidP="00A8125F">
      <w:pPr>
        <w:pStyle w:val="3"/>
        <w:ind w:left="0" w:firstLine="709"/>
        <w:jc w:val="both"/>
        <w:rPr>
          <w:sz w:val="28"/>
          <w:szCs w:val="28"/>
        </w:rPr>
      </w:pPr>
      <w:r>
        <w:rPr>
          <w:sz w:val="28"/>
          <w:szCs w:val="28"/>
        </w:rPr>
        <w:t>9.7.</w:t>
      </w:r>
      <w:r>
        <w:rPr>
          <w:sz w:val="28"/>
          <w:szCs w:val="28"/>
        </w:rPr>
        <w:tab/>
        <w:t>По согласованию с выборным органом первичной профсоюзной организации производится:</w:t>
      </w:r>
    </w:p>
    <w:p w:rsidR="00A8125F" w:rsidRDefault="00A8125F" w:rsidP="00A8125F">
      <w:pPr>
        <w:pStyle w:val="3"/>
        <w:numPr>
          <w:ilvl w:val="0"/>
          <w:numId w:val="1"/>
        </w:numPr>
        <w:tabs>
          <w:tab w:val="num" w:pos="-550"/>
        </w:tabs>
        <w:ind w:left="0" w:firstLine="709"/>
        <w:jc w:val="both"/>
        <w:rPr>
          <w:sz w:val="28"/>
          <w:szCs w:val="28"/>
        </w:rPr>
      </w:pPr>
      <w:r>
        <w:rPr>
          <w:sz w:val="28"/>
          <w:szCs w:val="28"/>
        </w:rPr>
        <w:t>установление перечня должностей работников с ненормированным рабочим днем (статья 101 ТК РФ);</w:t>
      </w:r>
    </w:p>
    <w:p w:rsidR="00A8125F" w:rsidRDefault="00A8125F" w:rsidP="00A8125F">
      <w:pPr>
        <w:pStyle w:val="3"/>
        <w:numPr>
          <w:ilvl w:val="0"/>
          <w:numId w:val="1"/>
        </w:numPr>
        <w:tabs>
          <w:tab w:val="num" w:pos="-550"/>
        </w:tabs>
        <w:ind w:left="0" w:firstLine="709"/>
        <w:jc w:val="both"/>
        <w:rPr>
          <w:sz w:val="28"/>
          <w:szCs w:val="28"/>
        </w:rPr>
      </w:pPr>
      <w:r>
        <w:rPr>
          <w:sz w:val="28"/>
          <w:szCs w:val="28"/>
        </w:rPr>
        <w:t>представление к присвоению почетных званий (статья 191 ТК РФ);</w:t>
      </w:r>
    </w:p>
    <w:p w:rsidR="00A8125F" w:rsidRDefault="00A8125F" w:rsidP="00A8125F">
      <w:pPr>
        <w:pStyle w:val="3"/>
        <w:numPr>
          <w:ilvl w:val="0"/>
          <w:numId w:val="1"/>
        </w:numPr>
        <w:tabs>
          <w:tab w:val="num" w:pos="-550"/>
        </w:tabs>
        <w:ind w:left="0" w:firstLine="709"/>
        <w:jc w:val="both"/>
        <w:rPr>
          <w:sz w:val="28"/>
          <w:szCs w:val="28"/>
        </w:rPr>
      </w:pPr>
      <w:r>
        <w:rPr>
          <w:sz w:val="28"/>
          <w:szCs w:val="28"/>
        </w:rPr>
        <w:t>представление к награждению отраслевыми наградами и иными наградами (статья 191 ТК РФ);</w:t>
      </w:r>
    </w:p>
    <w:p w:rsidR="00A8125F" w:rsidRDefault="00A8125F" w:rsidP="00A8125F">
      <w:pPr>
        <w:pStyle w:val="3"/>
        <w:numPr>
          <w:ilvl w:val="0"/>
          <w:numId w:val="1"/>
        </w:numPr>
        <w:tabs>
          <w:tab w:val="num" w:pos="-880"/>
        </w:tabs>
        <w:ind w:left="0" w:firstLine="709"/>
        <w:jc w:val="both"/>
        <w:rPr>
          <w:sz w:val="28"/>
          <w:szCs w:val="28"/>
        </w:rPr>
      </w:pPr>
      <w:r>
        <w:rPr>
          <w:sz w:val="28"/>
          <w:szCs w:val="28"/>
        </w:rPr>
        <w:t xml:space="preserve">установление размеров повышенной заработной платы за вредные и (или) опасные и иные особые условия труда </w:t>
      </w:r>
      <w:r>
        <w:rPr>
          <w:iCs/>
          <w:sz w:val="28"/>
          <w:szCs w:val="28"/>
        </w:rPr>
        <w:t>(</w:t>
      </w:r>
      <w:r>
        <w:rPr>
          <w:sz w:val="28"/>
          <w:szCs w:val="28"/>
        </w:rPr>
        <w:t>статья</w:t>
      </w:r>
      <w:r>
        <w:rPr>
          <w:iCs/>
          <w:sz w:val="28"/>
          <w:szCs w:val="28"/>
        </w:rPr>
        <w:t xml:space="preserve"> 147 ТК РФ);</w:t>
      </w:r>
    </w:p>
    <w:p w:rsidR="00A8125F" w:rsidRDefault="00A8125F" w:rsidP="00A8125F">
      <w:pPr>
        <w:pStyle w:val="3"/>
        <w:numPr>
          <w:ilvl w:val="0"/>
          <w:numId w:val="1"/>
        </w:numPr>
        <w:tabs>
          <w:tab w:val="num" w:pos="-1870"/>
        </w:tabs>
        <w:ind w:left="0" w:firstLine="709"/>
        <w:jc w:val="both"/>
        <w:rPr>
          <w:sz w:val="28"/>
          <w:szCs w:val="28"/>
        </w:rPr>
      </w:pPr>
      <w:r>
        <w:rPr>
          <w:sz w:val="28"/>
          <w:szCs w:val="28"/>
        </w:rPr>
        <w:t xml:space="preserve">установление размеров повышения заработной платы в ночное время </w:t>
      </w:r>
      <w:r>
        <w:rPr>
          <w:iCs/>
          <w:sz w:val="28"/>
          <w:szCs w:val="28"/>
        </w:rPr>
        <w:t>(</w:t>
      </w:r>
      <w:r>
        <w:rPr>
          <w:sz w:val="28"/>
          <w:szCs w:val="28"/>
        </w:rPr>
        <w:t>статья</w:t>
      </w:r>
      <w:r>
        <w:rPr>
          <w:iCs/>
          <w:sz w:val="28"/>
          <w:szCs w:val="28"/>
        </w:rPr>
        <w:t xml:space="preserve"> 154 ТК РФ);</w:t>
      </w:r>
    </w:p>
    <w:p w:rsidR="00A8125F" w:rsidRDefault="00A8125F" w:rsidP="00A8125F">
      <w:pPr>
        <w:pStyle w:val="3"/>
        <w:numPr>
          <w:ilvl w:val="0"/>
          <w:numId w:val="1"/>
        </w:numPr>
        <w:tabs>
          <w:tab w:val="num" w:pos="-1870"/>
        </w:tabs>
        <w:ind w:left="0" w:firstLine="709"/>
        <w:jc w:val="both"/>
        <w:rPr>
          <w:sz w:val="28"/>
          <w:szCs w:val="28"/>
        </w:rPr>
      </w:pPr>
      <w:r>
        <w:rPr>
          <w:sz w:val="28"/>
          <w:szCs w:val="28"/>
        </w:rPr>
        <w:t xml:space="preserve">распределение учебной нагрузки </w:t>
      </w:r>
      <w:r>
        <w:rPr>
          <w:iCs/>
          <w:sz w:val="28"/>
          <w:szCs w:val="28"/>
        </w:rPr>
        <w:t>(</w:t>
      </w:r>
      <w:r>
        <w:rPr>
          <w:sz w:val="28"/>
          <w:szCs w:val="28"/>
        </w:rPr>
        <w:t>статья</w:t>
      </w:r>
      <w:r>
        <w:rPr>
          <w:iCs/>
          <w:sz w:val="28"/>
          <w:szCs w:val="28"/>
        </w:rPr>
        <w:t xml:space="preserve"> 100 ТК РФ)</w:t>
      </w:r>
      <w:r>
        <w:rPr>
          <w:sz w:val="28"/>
          <w:szCs w:val="28"/>
        </w:rPr>
        <w:t>;</w:t>
      </w:r>
    </w:p>
    <w:p w:rsidR="00A8125F" w:rsidRDefault="00A8125F" w:rsidP="00A8125F">
      <w:pPr>
        <w:pStyle w:val="3"/>
        <w:numPr>
          <w:ilvl w:val="0"/>
          <w:numId w:val="1"/>
        </w:numPr>
        <w:tabs>
          <w:tab w:val="num" w:pos="-1870"/>
        </w:tabs>
        <w:ind w:left="0" w:firstLine="709"/>
        <w:jc w:val="both"/>
        <w:rPr>
          <w:sz w:val="28"/>
          <w:szCs w:val="28"/>
        </w:rPr>
      </w:pPr>
      <w:r>
        <w:rPr>
          <w:sz w:val="28"/>
          <w:szCs w:val="28"/>
        </w:rPr>
        <w:t xml:space="preserve">утверждение расписания занятий </w:t>
      </w:r>
      <w:r>
        <w:rPr>
          <w:iCs/>
          <w:sz w:val="28"/>
          <w:szCs w:val="28"/>
        </w:rPr>
        <w:t>(</w:t>
      </w:r>
      <w:r>
        <w:rPr>
          <w:sz w:val="28"/>
          <w:szCs w:val="28"/>
        </w:rPr>
        <w:t>статья</w:t>
      </w:r>
      <w:r>
        <w:rPr>
          <w:iCs/>
          <w:sz w:val="28"/>
          <w:szCs w:val="28"/>
        </w:rPr>
        <w:t xml:space="preserve"> 100 ТК РФ)</w:t>
      </w:r>
      <w:r>
        <w:rPr>
          <w:sz w:val="28"/>
          <w:szCs w:val="28"/>
        </w:rPr>
        <w:t>;</w:t>
      </w:r>
    </w:p>
    <w:p w:rsidR="00A8125F" w:rsidRDefault="00A8125F" w:rsidP="00A8125F">
      <w:pPr>
        <w:pStyle w:val="3"/>
        <w:numPr>
          <w:ilvl w:val="0"/>
          <w:numId w:val="1"/>
        </w:numPr>
        <w:tabs>
          <w:tab w:val="num" w:pos="-1870"/>
        </w:tabs>
        <w:ind w:left="0" w:firstLine="709"/>
        <w:jc w:val="both"/>
        <w:rPr>
          <w:sz w:val="28"/>
          <w:szCs w:val="28"/>
        </w:rPr>
      </w:pPr>
      <w:r>
        <w:rPr>
          <w:sz w:val="28"/>
          <w:szCs w:val="28"/>
        </w:rPr>
        <w:t xml:space="preserve">установление, изменение размеров выплат стимулирующего характера </w:t>
      </w:r>
      <w:r>
        <w:rPr>
          <w:iCs/>
          <w:sz w:val="28"/>
          <w:szCs w:val="28"/>
        </w:rPr>
        <w:t>(</w:t>
      </w:r>
      <w:r>
        <w:rPr>
          <w:sz w:val="28"/>
          <w:szCs w:val="28"/>
        </w:rPr>
        <w:t>статьи 135,</w:t>
      </w:r>
      <w:r>
        <w:rPr>
          <w:iCs/>
          <w:sz w:val="28"/>
          <w:szCs w:val="28"/>
        </w:rPr>
        <w:t xml:space="preserve"> 144 ТК РФ)</w:t>
      </w:r>
      <w:r>
        <w:rPr>
          <w:sz w:val="28"/>
          <w:szCs w:val="28"/>
        </w:rPr>
        <w:t xml:space="preserve">; </w:t>
      </w:r>
    </w:p>
    <w:p w:rsidR="00A8125F" w:rsidRPr="00AB004E" w:rsidRDefault="00A8125F" w:rsidP="00A8125F">
      <w:pPr>
        <w:pStyle w:val="3"/>
        <w:numPr>
          <w:ilvl w:val="0"/>
          <w:numId w:val="1"/>
        </w:numPr>
        <w:tabs>
          <w:tab w:val="num" w:pos="-1870"/>
        </w:tabs>
        <w:ind w:left="0" w:firstLine="709"/>
        <w:jc w:val="both"/>
        <w:rPr>
          <w:i/>
          <w:sz w:val="28"/>
          <w:szCs w:val="28"/>
        </w:rPr>
      </w:pPr>
      <w:r>
        <w:rPr>
          <w:sz w:val="28"/>
          <w:szCs w:val="28"/>
        </w:rPr>
        <w:t>распределение премиальных выплат и использование фонда экономии заработной платы</w:t>
      </w:r>
      <w:r>
        <w:rPr>
          <w:i/>
          <w:iCs/>
          <w:sz w:val="28"/>
          <w:szCs w:val="28"/>
        </w:rPr>
        <w:t>(</w:t>
      </w:r>
      <w:r>
        <w:rPr>
          <w:i/>
          <w:sz w:val="28"/>
          <w:szCs w:val="28"/>
        </w:rPr>
        <w:t>статьи 135,</w:t>
      </w:r>
      <w:r>
        <w:rPr>
          <w:i/>
          <w:iCs/>
          <w:sz w:val="28"/>
          <w:szCs w:val="28"/>
        </w:rPr>
        <w:t xml:space="preserve"> 144 ТК РФ)</w:t>
      </w:r>
      <w:r>
        <w:rPr>
          <w:i/>
          <w:sz w:val="28"/>
          <w:szCs w:val="28"/>
        </w:rPr>
        <w:t>;</w:t>
      </w:r>
    </w:p>
    <w:p w:rsidR="00A8125F" w:rsidRDefault="00A8125F" w:rsidP="00A8125F">
      <w:pPr>
        <w:pStyle w:val="3"/>
        <w:ind w:left="0" w:firstLine="709"/>
        <w:jc w:val="both"/>
        <w:rPr>
          <w:sz w:val="28"/>
          <w:szCs w:val="28"/>
        </w:rPr>
      </w:pPr>
      <w:r>
        <w:rPr>
          <w:sz w:val="28"/>
          <w:szCs w:val="28"/>
        </w:rPr>
        <w:t>9.8. С предварительного согласия выборного органа первичной профсоюзной организации производится:</w:t>
      </w:r>
    </w:p>
    <w:p w:rsidR="00A8125F" w:rsidRDefault="00A8125F" w:rsidP="00A8125F">
      <w:pPr>
        <w:pStyle w:val="3"/>
        <w:numPr>
          <w:ilvl w:val="0"/>
          <w:numId w:val="1"/>
        </w:numPr>
        <w:tabs>
          <w:tab w:val="num" w:pos="-660"/>
        </w:tabs>
        <w:ind w:left="0" w:firstLine="709"/>
        <w:jc w:val="both"/>
        <w:rPr>
          <w:sz w:val="28"/>
          <w:szCs w:val="28"/>
        </w:rPr>
      </w:pPr>
      <w:r>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Pr>
          <w:iCs/>
          <w:sz w:val="28"/>
          <w:szCs w:val="28"/>
        </w:rPr>
        <w:t xml:space="preserve"> 192, 193 ТК РФ)</w:t>
      </w:r>
      <w:r>
        <w:rPr>
          <w:sz w:val="28"/>
          <w:szCs w:val="28"/>
        </w:rPr>
        <w:t>;</w:t>
      </w:r>
    </w:p>
    <w:p w:rsidR="00A8125F" w:rsidRDefault="00A8125F" w:rsidP="00A8125F">
      <w:pPr>
        <w:pStyle w:val="3"/>
        <w:numPr>
          <w:ilvl w:val="0"/>
          <w:numId w:val="1"/>
        </w:numPr>
        <w:tabs>
          <w:tab w:val="num" w:pos="-220"/>
        </w:tabs>
        <w:ind w:left="0" w:firstLine="709"/>
        <w:jc w:val="both"/>
        <w:rPr>
          <w:sz w:val="28"/>
          <w:szCs w:val="28"/>
        </w:rPr>
      </w:pPr>
      <w:r>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A8125F" w:rsidRDefault="00A8125F" w:rsidP="00A8125F">
      <w:pPr>
        <w:autoSpaceDE w:val="0"/>
        <w:autoSpaceDN w:val="0"/>
        <w:adjustRightInd w:val="0"/>
        <w:ind w:firstLine="709"/>
        <w:jc w:val="both"/>
        <w:rPr>
          <w:sz w:val="28"/>
          <w:szCs w:val="28"/>
        </w:rPr>
      </w:pPr>
      <w:r>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A8125F" w:rsidRDefault="00A8125F" w:rsidP="00A8125F">
      <w:pPr>
        <w:pStyle w:val="3"/>
        <w:ind w:left="0" w:firstLine="709"/>
        <w:jc w:val="both"/>
        <w:rPr>
          <w:sz w:val="28"/>
          <w:szCs w:val="28"/>
        </w:rPr>
      </w:pPr>
      <w:r>
        <w:rPr>
          <w:sz w:val="28"/>
          <w:szCs w:val="28"/>
        </w:rPr>
        <w:t>9.9.</w:t>
      </w:r>
      <w:r>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Pr>
          <w:iCs/>
          <w:sz w:val="28"/>
          <w:szCs w:val="28"/>
        </w:rPr>
        <w:t>376 ТК РФ)</w:t>
      </w:r>
      <w:r>
        <w:rPr>
          <w:sz w:val="28"/>
          <w:szCs w:val="28"/>
        </w:rPr>
        <w:t>:</w:t>
      </w:r>
    </w:p>
    <w:p w:rsidR="00A8125F" w:rsidRDefault="00A8125F" w:rsidP="00A8125F">
      <w:pPr>
        <w:pStyle w:val="3"/>
        <w:numPr>
          <w:ilvl w:val="0"/>
          <w:numId w:val="3"/>
        </w:numPr>
        <w:ind w:left="0" w:firstLine="567"/>
        <w:jc w:val="both"/>
        <w:rPr>
          <w:sz w:val="28"/>
          <w:szCs w:val="28"/>
        </w:rPr>
      </w:pPr>
      <w:r>
        <w:rPr>
          <w:sz w:val="28"/>
          <w:szCs w:val="28"/>
        </w:rPr>
        <w:t>сокращение численности или штата работников организации (пункт 2 части 1 статьи 81 ТК РФ);</w:t>
      </w:r>
    </w:p>
    <w:p w:rsidR="00A8125F" w:rsidRDefault="00A8125F" w:rsidP="00A8125F">
      <w:pPr>
        <w:pStyle w:val="3"/>
        <w:numPr>
          <w:ilvl w:val="0"/>
          <w:numId w:val="3"/>
        </w:numPr>
        <w:ind w:left="0" w:firstLine="567"/>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A8125F" w:rsidRDefault="00A8125F" w:rsidP="00A8125F">
      <w:pPr>
        <w:pStyle w:val="3"/>
        <w:numPr>
          <w:ilvl w:val="0"/>
          <w:numId w:val="3"/>
        </w:numPr>
        <w:ind w:left="0" w:firstLine="567"/>
        <w:jc w:val="both"/>
        <w:rPr>
          <w:sz w:val="28"/>
          <w:szCs w:val="28"/>
        </w:rPr>
      </w:pPr>
      <w:r>
        <w:rPr>
          <w:sz w:val="28"/>
          <w:szCs w:val="28"/>
        </w:rPr>
        <w:lastRenderedPageBreak/>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A8125F" w:rsidRDefault="00A8125F" w:rsidP="00A8125F">
      <w:pPr>
        <w:pStyle w:val="3"/>
        <w:ind w:left="0" w:firstLine="709"/>
        <w:jc w:val="both"/>
        <w:rPr>
          <w:sz w:val="28"/>
          <w:szCs w:val="28"/>
        </w:rPr>
      </w:pPr>
      <w:r>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sz w:val="28"/>
          <w:szCs w:val="28"/>
        </w:rPr>
        <w:t>(</w:t>
      </w:r>
      <w:r>
        <w:rPr>
          <w:sz w:val="28"/>
          <w:szCs w:val="28"/>
        </w:rPr>
        <w:t>части 3 статьи 374 ТК РФ).</w:t>
      </w:r>
    </w:p>
    <w:p w:rsidR="00A8125F" w:rsidRDefault="00A8125F" w:rsidP="00A8125F">
      <w:pPr>
        <w:pStyle w:val="30"/>
        <w:spacing w:after="0"/>
        <w:ind w:left="0" w:firstLine="709"/>
        <w:jc w:val="both"/>
        <w:rPr>
          <w:iCs/>
          <w:sz w:val="28"/>
          <w:szCs w:val="28"/>
        </w:rPr>
      </w:pPr>
      <w:r>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Pr>
          <w:iCs/>
          <w:sz w:val="28"/>
          <w:szCs w:val="28"/>
        </w:rPr>
        <w:t>для замены временно отсутствующего работника, за которым сохраняется место работы.</w:t>
      </w:r>
    </w:p>
    <w:p w:rsidR="00A8125F" w:rsidRDefault="00A8125F" w:rsidP="00A8125F">
      <w:pPr>
        <w:pStyle w:val="30"/>
        <w:spacing w:after="0"/>
        <w:ind w:left="0" w:firstLine="709"/>
        <w:jc w:val="both"/>
        <w:rPr>
          <w:sz w:val="28"/>
          <w:szCs w:val="28"/>
        </w:rPr>
      </w:pPr>
      <w:r>
        <w:rPr>
          <w:iCs/>
          <w:sz w:val="28"/>
          <w:szCs w:val="28"/>
        </w:rPr>
        <w:t xml:space="preserve">9.12. Члены </w:t>
      </w:r>
      <w:r>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A8125F" w:rsidRDefault="00A8125F" w:rsidP="00A8125F">
      <w:pPr>
        <w:pStyle w:val="4"/>
        <w:ind w:left="0" w:firstLine="709"/>
        <w:jc w:val="both"/>
        <w:rPr>
          <w:sz w:val="28"/>
          <w:szCs w:val="28"/>
        </w:rPr>
      </w:pPr>
      <w:r>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A8125F" w:rsidRDefault="00A8125F" w:rsidP="00A8125F">
      <w:pPr>
        <w:pStyle w:val="31"/>
        <w:jc w:val="center"/>
        <w:rPr>
          <w:bCs/>
          <w:i/>
          <w:caps/>
        </w:rPr>
      </w:pPr>
    </w:p>
    <w:p w:rsidR="00A8125F" w:rsidRDefault="00A8125F" w:rsidP="00A8125F">
      <w:pPr>
        <w:pStyle w:val="31"/>
        <w:jc w:val="center"/>
        <w:rPr>
          <w:b/>
          <w:bCs/>
          <w:caps/>
        </w:rPr>
      </w:pPr>
      <w:r>
        <w:rPr>
          <w:b/>
          <w:bCs/>
          <w:caps/>
          <w:lang w:val="en-US"/>
        </w:rPr>
        <w:t>X</w:t>
      </w:r>
      <w:r>
        <w:rPr>
          <w:b/>
          <w:bCs/>
          <w:caps/>
        </w:rPr>
        <w:t>. Обязательства выборного органа первичной профсоюзной организации</w:t>
      </w:r>
    </w:p>
    <w:p w:rsidR="00A8125F" w:rsidRDefault="00A8125F" w:rsidP="00A8125F">
      <w:pPr>
        <w:pStyle w:val="31"/>
        <w:jc w:val="center"/>
      </w:pPr>
    </w:p>
    <w:p w:rsidR="00A8125F" w:rsidRDefault="00A8125F" w:rsidP="00A8125F">
      <w:pPr>
        <w:pStyle w:val="31"/>
        <w:ind w:firstLine="709"/>
      </w:pPr>
      <w:r>
        <w:t>10.</w:t>
      </w:r>
      <w:r>
        <w:tab/>
        <w:t>Выборный орган первичной профсоюзной организации обязуется:</w:t>
      </w:r>
    </w:p>
    <w:p w:rsidR="00A8125F" w:rsidRDefault="00A8125F" w:rsidP="00A8125F">
      <w:pPr>
        <w:pStyle w:val="31"/>
        <w:ind w:firstLine="709"/>
      </w:pPr>
      <w:r>
        <w:t>10.1.</w:t>
      </w:r>
      <w: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8125F" w:rsidRDefault="00A8125F" w:rsidP="00A8125F">
      <w:pPr>
        <w:pStyle w:val="31"/>
        <w:ind w:firstLine="709"/>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A8125F" w:rsidRDefault="00A8125F" w:rsidP="00A8125F">
      <w:pPr>
        <w:pStyle w:val="31"/>
        <w:ind w:firstLine="709"/>
      </w:pPr>
      <w:r>
        <w:t>10.2.</w:t>
      </w:r>
      <w: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8125F" w:rsidRDefault="00A8125F" w:rsidP="00A8125F">
      <w:pPr>
        <w:pStyle w:val="31"/>
        <w:ind w:firstLine="709"/>
      </w:pPr>
      <w:r>
        <w:t>10.3.</w:t>
      </w:r>
      <w: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A8125F" w:rsidRDefault="00A8125F" w:rsidP="00A8125F">
      <w:pPr>
        <w:pStyle w:val="31"/>
        <w:ind w:firstLine="709"/>
      </w:pPr>
      <w:r>
        <w:lastRenderedPageBreak/>
        <w:t>10.4.</w:t>
      </w:r>
      <w:r>
        <w:tab/>
        <w:t>Осуществлять контроль за охраной труда в образовательной организации.</w:t>
      </w:r>
    </w:p>
    <w:p w:rsidR="00A8125F" w:rsidRDefault="00A8125F" w:rsidP="00A8125F">
      <w:pPr>
        <w:pStyle w:val="31"/>
        <w:ind w:firstLine="709"/>
      </w:pPr>
      <w:r>
        <w:t>10.5.</w:t>
      </w:r>
      <w:r>
        <w:tab/>
        <w:t>Представлять и защищать трудовые права членов Профсоюза в комиссии по трудовым спорам и в суде.</w:t>
      </w:r>
    </w:p>
    <w:p w:rsidR="00A8125F" w:rsidRDefault="00A8125F" w:rsidP="00A8125F">
      <w:pPr>
        <w:pStyle w:val="31"/>
        <w:ind w:firstLine="709"/>
      </w:pPr>
      <w:r>
        <w:t>10.6.</w:t>
      </w:r>
      <w:r>
        <w:tab/>
        <w:t>Осуществлять контроль за правильностью и своевременностью предоставления работникам отпусков и их оплаты.</w:t>
      </w:r>
    </w:p>
    <w:p w:rsidR="00A8125F" w:rsidRDefault="00A8125F" w:rsidP="00A8125F">
      <w:pPr>
        <w:pStyle w:val="31"/>
        <w:ind w:firstLine="709"/>
      </w:pPr>
      <w:r>
        <w:t>10.7.</w:t>
      </w:r>
      <w: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A8125F" w:rsidRDefault="00A8125F" w:rsidP="00A8125F">
      <w:pPr>
        <w:pStyle w:val="31"/>
        <w:ind w:firstLine="709"/>
      </w:pPr>
      <w:r>
        <w:t>10.8.</w:t>
      </w:r>
      <w: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A8125F" w:rsidRDefault="00A8125F" w:rsidP="00A8125F">
      <w:pPr>
        <w:pStyle w:val="31"/>
        <w:ind w:firstLine="709"/>
      </w:pPr>
      <w:r>
        <w:t>10.9.</w:t>
      </w:r>
      <w:r>
        <w:tab/>
        <w:t>Осуществлять проверку правильности удержания и перечисления на счет первичной профсоюзной организации членских профсоюзных взносов.</w:t>
      </w:r>
    </w:p>
    <w:p w:rsidR="00A8125F" w:rsidRDefault="00A8125F" w:rsidP="00A8125F">
      <w:pPr>
        <w:ind w:firstLine="708"/>
        <w:jc w:val="both"/>
        <w:rPr>
          <w:color w:val="000000"/>
          <w:sz w:val="28"/>
          <w:szCs w:val="28"/>
        </w:rPr>
      </w:pPr>
      <w:r>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A8125F" w:rsidRDefault="00A8125F" w:rsidP="00A8125F">
      <w:pPr>
        <w:ind w:firstLine="708"/>
        <w:jc w:val="both"/>
        <w:rPr>
          <w:color w:val="000000"/>
          <w:sz w:val="28"/>
          <w:szCs w:val="28"/>
        </w:rPr>
      </w:pPr>
      <w:r>
        <w:rPr>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A8125F" w:rsidRDefault="00A8125F" w:rsidP="00A8125F">
      <w:pPr>
        <w:ind w:firstLine="708"/>
        <w:jc w:val="both"/>
        <w:rPr>
          <w:color w:val="000000"/>
          <w:sz w:val="28"/>
          <w:szCs w:val="28"/>
        </w:rPr>
      </w:pPr>
      <w:r>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A8125F" w:rsidRDefault="00A8125F" w:rsidP="00A8125F">
      <w:pPr>
        <w:pStyle w:val="31"/>
        <w:ind w:firstLine="709"/>
      </w:pPr>
      <w:r>
        <w:t>10.12.</w:t>
      </w:r>
      <w:r>
        <w:tab/>
        <w:t xml:space="preserve"> Информировать членов Профсоюза о своей работе, о деятельности выборных профсоюзных органов.</w:t>
      </w:r>
    </w:p>
    <w:p w:rsidR="00A8125F" w:rsidRDefault="00A8125F" w:rsidP="00A8125F">
      <w:pPr>
        <w:ind w:firstLine="709"/>
        <w:jc w:val="both"/>
        <w:rPr>
          <w:sz w:val="28"/>
          <w:szCs w:val="28"/>
        </w:rPr>
      </w:pPr>
      <w:r>
        <w:rPr>
          <w:sz w:val="28"/>
          <w:szCs w:val="28"/>
        </w:rPr>
        <w:t>10.13.</w:t>
      </w:r>
      <w:r>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A8125F" w:rsidRDefault="00A8125F" w:rsidP="00A8125F">
      <w:pPr>
        <w:ind w:firstLine="709"/>
        <w:jc w:val="both"/>
        <w:rPr>
          <w:sz w:val="28"/>
          <w:szCs w:val="28"/>
        </w:rPr>
      </w:pPr>
      <w:r>
        <w:rPr>
          <w:sz w:val="28"/>
          <w:szCs w:val="28"/>
        </w:rPr>
        <w:t>10.14.</w:t>
      </w:r>
      <w:r>
        <w:rPr>
          <w:sz w:val="28"/>
          <w:szCs w:val="28"/>
        </w:rPr>
        <w:tab/>
        <w:t>Содействовать оздоровлению детей работников образовательной организации.</w:t>
      </w:r>
    </w:p>
    <w:p w:rsidR="00A8125F" w:rsidRDefault="00A8125F" w:rsidP="00A8125F">
      <w:pPr>
        <w:ind w:firstLine="709"/>
        <w:jc w:val="both"/>
        <w:rPr>
          <w:sz w:val="28"/>
          <w:szCs w:val="28"/>
        </w:rPr>
      </w:pPr>
      <w:r>
        <w:rPr>
          <w:sz w:val="28"/>
          <w:szCs w:val="28"/>
        </w:rPr>
        <w:t>10.15.</w:t>
      </w:r>
      <w:r>
        <w:rPr>
          <w:sz w:val="28"/>
          <w:szCs w:val="28"/>
        </w:rPr>
        <w:tab/>
        <w:t xml:space="preserve"> Ходатайствовать о присвоении почетных званий, представлении к наградам работников образовательной организации.</w:t>
      </w:r>
    </w:p>
    <w:p w:rsidR="00A8125F" w:rsidRDefault="00A8125F" w:rsidP="00A8125F">
      <w:pPr>
        <w:ind w:firstLine="709"/>
        <w:jc w:val="both"/>
        <w:rPr>
          <w:sz w:val="28"/>
          <w:szCs w:val="28"/>
        </w:rPr>
      </w:pPr>
    </w:p>
    <w:p w:rsidR="00A8125F" w:rsidRDefault="00A8125F" w:rsidP="00A8125F">
      <w:pPr>
        <w:pStyle w:val="31"/>
        <w:jc w:val="center"/>
        <w:outlineLvl w:val="0"/>
        <w:rPr>
          <w:b/>
          <w:bCs/>
          <w:caps/>
        </w:rPr>
      </w:pPr>
      <w:r>
        <w:rPr>
          <w:b/>
          <w:bCs/>
          <w:caps/>
          <w:lang w:val="en-US"/>
        </w:rPr>
        <w:t>XI</w:t>
      </w:r>
      <w:r>
        <w:rPr>
          <w:b/>
          <w:bCs/>
          <w:caps/>
        </w:rPr>
        <w:t>. Контроль за выполнением коллективного договора.</w:t>
      </w:r>
    </w:p>
    <w:p w:rsidR="00A8125F" w:rsidRDefault="00A8125F" w:rsidP="00A8125F">
      <w:pPr>
        <w:pStyle w:val="31"/>
        <w:jc w:val="center"/>
        <w:outlineLvl w:val="0"/>
        <w:rPr>
          <w:b/>
          <w:bCs/>
          <w:caps/>
        </w:rPr>
      </w:pPr>
      <w:r>
        <w:rPr>
          <w:b/>
          <w:bCs/>
          <w:caps/>
        </w:rPr>
        <w:t>Ответственность сторон коллективного договора</w:t>
      </w:r>
    </w:p>
    <w:p w:rsidR="00A8125F" w:rsidRDefault="00A8125F" w:rsidP="00A8125F">
      <w:pPr>
        <w:pStyle w:val="31"/>
        <w:jc w:val="left"/>
        <w:rPr>
          <w:bCs/>
        </w:rPr>
      </w:pPr>
    </w:p>
    <w:p w:rsidR="00A8125F" w:rsidRDefault="00A8125F" w:rsidP="00A8125F">
      <w:pPr>
        <w:pStyle w:val="31"/>
        <w:ind w:firstLine="705"/>
      </w:pPr>
      <w:r>
        <w:t>11.</w:t>
      </w:r>
      <w:r>
        <w:tab/>
        <w:t>Стороны договорились:</w:t>
      </w:r>
    </w:p>
    <w:p w:rsidR="00A8125F" w:rsidRDefault="00A8125F" w:rsidP="00A8125F">
      <w:pPr>
        <w:pStyle w:val="31"/>
        <w:ind w:firstLine="705"/>
      </w:pPr>
      <w:r>
        <w:t>11.1.</w:t>
      </w:r>
      <w: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A8125F" w:rsidRDefault="00A8125F" w:rsidP="00A8125F">
      <w:pPr>
        <w:pStyle w:val="31"/>
        <w:ind w:firstLine="705"/>
      </w:pPr>
      <w:r>
        <w:lastRenderedPageBreak/>
        <w:t>11.2.</w:t>
      </w:r>
      <w: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A8125F" w:rsidRDefault="00A8125F" w:rsidP="00A8125F">
      <w:pPr>
        <w:pStyle w:val="31"/>
        <w:ind w:firstLine="705"/>
      </w:pPr>
      <w:r>
        <w:t>11.3.</w:t>
      </w:r>
      <w:r>
        <w:tab/>
        <w:t>Разъяснять условия коллективного договора работникам образовательной организации.</w:t>
      </w:r>
    </w:p>
    <w:p w:rsidR="00A8125F" w:rsidRDefault="00A8125F" w:rsidP="00A8125F">
      <w:pPr>
        <w:pStyle w:val="31"/>
        <w:ind w:firstLine="705"/>
      </w:pPr>
      <w:r>
        <w:t>11.4.</w:t>
      </w:r>
      <w: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Pr>
          <w:i/>
        </w:rPr>
        <w:t>либо на условиях, определенных сторонами</w:t>
      </w:r>
      <w:r>
        <w:t>).</w:t>
      </w:r>
    </w:p>
    <w:p w:rsidR="00A8125F" w:rsidRDefault="00A8125F" w:rsidP="00A8125F">
      <w:pPr>
        <w:pStyle w:val="31"/>
        <w:ind w:firstLine="705"/>
      </w:pPr>
    </w:p>
    <w:p w:rsidR="00A8125F" w:rsidRPr="00F8317B" w:rsidRDefault="00A8125F" w:rsidP="00A8125F">
      <w:pPr>
        <w:pStyle w:val="31"/>
        <w:ind w:firstLine="705"/>
        <w:rPr>
          <w:sz w:val="16"/>
          <w:szCs w:val="16"/>
        </w:rPr>
      </w:pPr>
    </w:p>
    <w:p w:rsidR="00A8125F" w:rsidRDefault="00A8125F" w:rsidP="00A8125F">
      <w:pPr>
        <w:pStyle w:val="31"/>
        <w:rPr>
          <w:b/>
        </w:rPr>
      </w:pPr>
      <w:r>
        <w:rPr>
          <w:b/>
        </w:rPr>
        <w:t>От работодателя:</w:t>
      </w:r>
      <w:r>
        <w:rPr>
          <w:b/>
        </w:rPr>
        <w:tab/>
      </w:r>
      <w:r>
        <w:rPr>
          <w:b/>
        </w:rPr>
        <w:tab/>
      </w:r>
      <w:r>
        <w:rPr>
          <w:b/>
        </w:rPr>
        <w:tab/>
      </w:r>
      <w:r>
        <w:rPr>
          <w:b/>
        </w:rPr>
        <w:tab/>
      </w:r>
      <w:r>
        <w:rPr>
          <w:b/>
        </w:rPr>
        <w:tab/>
        <w:t>От работников:</w:t>
      </w:r>
    </w:p>
    <w:p w:rsidR="00A8125F" w:rsidRPr="00F8317B" w:rsidRDefault="00A8125F" w:rsidP="00A8125F">
      <w:pPr>
        <w:pStyle w:val="31"/>
        <w:rPr>
          <w:sz w:val="10"/>
          <w:szCs w:val="10"/>
        </w:rPr>
      </w:pPr>
    </w:p>
    <w:p w:rsidR="00A8125F" w:rsidRDefault="00A8125F" w:rsidP="00A8125F">
      <w:pPr>
        <w:pStyle w:val="31"/>
      </w:pPr>
      <w:r>
        <w:t>Директор МБОУ ДОД</w:t>
      </w:r>
      <w:r>
        <w:tab/>
      </w:r>
      <w:r>
        <w:tab/>
      </w:r>
      <w:r>
        <w:tab/>
      </w:r>
      <w:r>
        <w:tab/>
      </w:r>
      <w:r>
        <w:tab/>
        <w:t>Председатель</w:t>
      </w:r>
    </w:p>
    <w:p w:rsidR="00A8125F" w:rsidRDefault="00A8125F" w:rsidP="00A8125F">
      <w:pPr>
        <w:pStyle w:val="31"/>
        <w:ind w:hanging="4963"/>
      </w:pPr>
      <w:r>
        <w:t>образовательной организ</w:t>
      </w:r>
      <w:r>
        <w:tab/>
        <w:t>«ДЮСШ»</w:t>
      </w:r>
      <w:r>
        <w:tab/>
        <w:t xml:space="preserve">первичной профсоюзной </w:t>
      </w:r>
    </w:p>
    <w:p w:rsidR="00A8125F" w:rsidRDefault="00A8125F" w:rsidP="00A8125F">
      <w:pPr>
        <w:pStyle w:val="31"/>
        <w:ind w:hanging="4963"/>
      </w:pPr>
      <w:r>
        <w:tab/>
      </w:r>
      <w:r>
        <w:tab/>
        <w:t xml:space="preserve">                                                                   организации</w:t>
      </w:r>
    </w:p>
    <w:p w:rsidR="00A8125F" w:rsidRDefault="00A8125F" w:rsidP="00A8125F">
      <w:pPr>
        <w:pStyle w:val="31"/>
        <w:ind w:hanging="4963"/>
      </w:pPr>
    </w:p>
    <w:p w:rsidR="00A8125F" w:rsidRDefault="00A8125F" w:rsidP="00A8125F">
      <w:pPr>
        <w:pStyle w:val="31"/>
      </w:pPr>
      <w:r>
        <w:t>________ Фазлиев И.М.</w:t>
      </w:r>
      <w:r>
        <w:tab/>
      </w:r>
      <w:r>
        <w:tab/>
      </w:r>
      <w:r>
        <w:tab/>
      </w:r>
      <w:r>
        <w:tab/>
        <w:t>_________Хамматуллин Н.С.</w:t>
      </w:r>
    </w:p>
    <w:p w:rsidR="00A8125F" w:rsidRDefault="00A8125F" w:rsidP="00A8125F">
      <w:pPr>
        <w:pStyle w:val="31"/>
        <w:ind w:firstLine="708"/>
        <w:rPr>
          <w:sz w:val="24"/>
          <w:szCs w:val="24"/>
        </w:rPr>
      </w:pPr>
      <w:r>
        <w:tab/>
      </w:r>
      <w:r>
        <w:tab/>
      </w:r>
      <w:r>
        <w:tab/>
      </w:r>
      <w:r>
        <w:tab/>
      </w:r>
      <w:r>
        <w:tab/>
      </w:r>
    </w:p>
    <w:p w:rsidR="00A8125F" w:rsidRPr="00246FF3" w:rsidRDefault="00A8125F" w:rsidP="00A8125F">
      <w:pPr>
        <w:pStyle w:val="31"/>
        <w:ind w:firstLine="708"/>
        <w:rPr>
          <w:sz w:val="10"/>
          <w:szCs w:val="10"/>
        </w:rPr>
      </w:pPr>
    </w:p>
    <w:p w:rsidR="00A8125F" w:rsidRDefault="00A8125F" w:rsidP="00A8125F">
      <w:pPr>
        <w:pStyle w:val="31"/>
      </w:pPr>
      <w:r>
        <w:t>М.П.</w:t>
      </w:r>
      <w:r>
        <w:tab/>
      </w:r>
      <w:r>
        <w:tab/>
      </w:r>
      <w:r>
        <w:tab/>
      </w:r>
      <w:r>
        <w:tab/>
      </w:r>
      <w:r>
        <w:tab/>
      </w:r>
      <w:r>
        <w:tab/>
      </w:r>
      <w:r>
        <w:tab/>
      </w:r>
      <w:r>
        <w:tab/>
        <w:t>М.П.</w:t>
      </w:r>
    </w:p>
    <w:p w:rsidR="00A8125F" w:rsidRDefault="00A8125F" w:rsidP="00A8125F">
      <w:pPr>
        <w:pStyle w:val="31"/>
      </w:pPr>
      <w:r>
        <w:t>«___»_________2017 г.</w:t>
      </w:r>
      <w:r>
        <w:tab/>
      </w:r>
      <w:r>
        <w:tab/>
      </w:r>
      <w:r>
        <w:tab/>
      </w:r>
      <w:r>
        <w:tab/>
      </w:r>
      <w:r>
        <w:tab/>
        <w:t>«__»________2017 г.</w:t>
      </w: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ind w:left="6372"/>
        <w:jc w:val="both"/>
        <w:rPr>
          <w:b/>
          <w:sz w:val="26"/>
          <w:szCs w:val="26"/>
        </w:rPr>
      </w:pPr>
      <w:r w:rsidRPr="00547F48">
        <w:rPr>
          <w:b/>
          <w:sz w:val="26"/>
          <w:szCs w:val="26"/>
        </w:rPr>
        <w:t>Приложение №1</w:t>
      </w:r>
    </w:p>
    <w:p w:rsidR="00A8125F" w:rsidRPr="002A6366" w:rsidRDefault="00A8125F" w:rsidP="00A8125F">
      <w:pPr>
        <w:ind w:left="6372"/>
        <w:jc w:val="both"/>
        <w:rPr>
          <w:sz w:val="26"/>
          <w:szCs w:val="26"/>
        </w:rPr>
      </w:pPr>
    </w:p>
    <w:p w:rsidR="00A8125F" w:rsidRPr="00547F48" w:rsidRDefault="00A8125F" w:rsidP="00A8125F">
      <w:pPr>
        <w:jc w:val="center"/>
        <w:rPr>
          <w:sz w:val="26"/>
          <w:szCs w:val="26"/>
        </w:rPr>
      </w:pPr>
      <w:r w:rsidRPr="00547F48">
        <w:rPr>
          <w:b/>
          <w:bCs/>
          <w:sz w:val="26"/>
          <w:szCs w:val="26"/>
        </w:rPr>
        <w:t>СОГЛАШЕНИЕ</w:t>
      </w:r>
      <w:r w:rsidRPr="00547F48">
        <w:rPr>
          <w:b/>
          <w:bCs/>
          <w:sz w:val="26"/>
          <w:szCs w:val="26"/>
        </w:rPr>
        <w:br/>
        <w:t xml:space="preserve">администрации и профсоюзной организации учреждения по охране труда в МБОУ  </w:t>
      </w:r>
      <w:r>
        <w:rPr>
          <w:b/>
          <w:bCs/>
          <w:sz w:val="26"/>
          <w:szCs w:val="26"/>
        </w:rPr>
        <w:t>ДОД «ДЮСШ»</w:t>
      </w:r>
      <w:r>
        <w:rPr>
          <w:sz w:val="26"/>
          <w:szCs w:val="26"/>
        </w:rPr>
        <w:br/>
      </w:r>
      <w:r>
        <w:rPr>
          <w:sz w:val="26"/>
          <w:szCs w:val="26"/>
        </w:rPr>
        <w:br/>
        <w:t>"09 " января 2017</w:t>
      </w:r>
      <w:r w:rsidRPr="00547F48">
        <w:rPr>
          <w:sz w:val="26"/>
          <w:szCs w:val="26"/>
        </w:rPr>
        <w:t xml:space="preserve"> г.</w:t>
      </w:r>
    </w:p>
    <w:p w:rsidR="00A8125F" w:rsidRPr="00547F48" w:rsidRDefault="00A8125F" w:rsidP="00A8125F">
      <w:pPr>
        <w:spacing w:before="100" w:beforeAutospacing="1" w:after="100" w:afterAutospacing="1"/>
        <w:rPr>
          <w:sz w:val="26"/>
          <w:szCs w:val="26"/>
        </w:rPr>
      </w:pPr>
      <w:r>
        <w:rPr>
          <w:sz w:val="26"/>
          <w:szCs w:val="26"/>
        </w:rPr>
        <w:t xml:space="preserve">Администрация МБОУ ДОД «ДЮСШ» </w:t>
      </w:r>
      <w:r w:rsidRPr="00547F48">
        <w:rPr>
          <w:sz w:val="26"/>
          <w:szCs w:val="26"/>
        </w:rPr>
        <w:t xml:space="preserve"> в лице руковод</w:t>
      </w:r>
      <w:r>
        <w:rPr>
          <w:sz w:val="26"/>
          <w:szCs w:val="26"/>
        </w:rPr>
        <w:t>ителя учреждения  Фазлиева И.М.</w:t>
      </w:r>
      <w:r w:rsidRPr="00547F48">
        <w:rPr>
          <w:sz w:val="26"/>
          <w:szCs w:val="26"/>
        </w:rPr>
        <w:t>., действующая на основании Устава, и профсоюзная организация образовательного учреждения в лице пре</w:t>
      </w:r>
      <w:r>
        <w:rPr>
          <w:sz w:val="26"/>
          <w:szCs w:val="26"/>
        </w:rPr>
        <w:t>дседателя профкома  Хамматуллина  Н.С.</w:t>
      </w:r>
      <w:r w:rsidRPr="00547F48">
        <w:rPr>
          <w:sz w:val="26"/>
          <w:szCs w:val="26"/>
        </w:rPr>
        <w:t>,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A8125F" w:rsidRPr="00547F48" w:rsidRDefault="00A8125F" w:rsidP="00A8125F">
      <w:pPr>
        <w:spacing w:before="100" w:beforeAutospacing="1" w:after="100" w:afterAutospacing="1"/>
        <w:rPr>
          <w:sz w:val="26"/>
          <w:szCs w:val="26"/>
        </w:rPr>
      </w:pPr>
      <w:r w:rsidRPr="00547F48">
        <w:rPr>
          <w:sz w:val="26"/>
          <w:szCs w:val="26"/>
        </w:rPr>
        <w:t>1. Администр</w:t>
      </w:r>
      <w:r>
        <w:rPr>
          <w:sz w:val="26"/>
          <w:szCs w:val="26"/>
        </w:rPr>
        <w:t xml:space="preserve">ация  МБОУ ДОД «ДЮСШ» </w:t>
      </w:r>
      <w:r w:rsidRPr="00547F48">
        <w:rPr>
          <w:sz w:val="26"/>
          <w:szCs w:val="26"/>
        </w:rPr>
        <w:t xml:space="preserve">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определяемых учредителем - городским управлением образования.</w:t>
      </w:r>
    </w:p>
    <w:p w:rsidR="00A8125F" w:rsidRPr="00547F48" w:rsidRDefault="00A8125F" w:rsidP="00A8125F">
      <w:pPr>
        <w:spacing w:before="100" w:beforeAutospacing="1" w:after="100" w:afterAutospacing="1"/>
        <w:rPr>
          <w:sz w:val="26"/>
          <w:szCs w:val="26"/>
        </w:rPr>
      </w:pPr>
      <w:r w:rsidRPr="00547F48">
        <w:rPr>
          <w:sz w:val="26"/>
          <w:szCs w:val="26"/>
        </w:rPr>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rsidR="00A8125F" w:rsidRPr="00547F48" w:rsidRDefault="00A8125F" w:rsidP="00A8125F">
      <w:pPr>
        <w:spacing w:before="100" w:beforeAutospacing="1" w:after="100" w:afterAutospacing="1"/>
        <w:rPr>
          <w:sz w:val="26"/>
          <w:szCs w:val="26"/>
        </w:rPr>
      </w:pPr>
      <w:r w:rsidRPr="00547F48">
        <w:rPr>
          <w:b/>
          <w:sz w:val="26"/>
          <w:szCs w:val="26"/>
        </w:rPr>
        <w:t xml:space="preserve">3. Администрация обязуется: </w:t>
      </w:r>
      <w:r w:rsidRPr="00547F48">
        <w:rPr>
          <w:b/>
          <w:sz w:val="26"/>
          <w:szCs w:val="26"/>
        </w:rPr>
        <w:br/>
      </w:r>
      <w:r w:rsidRPr="00547F48">
        <w:rPr>
          <w:sz w:val="26"/>
          <w:szCs w:val="26"/>
        </w:rPr>
        <w:t xml:space="preserve">3.1 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 </w:t>
      </w:r>
      <w:r w:rsidRPr="00547F48">
        <w:rPr>
          <w:sz w:val="26"/>
          <w:szCs w:val="26"/>
        </w:rPr>
        <w:br/>
        <w:t xml:space="preserve">3.2 Предоставлять отпуска в летнее время. </w:t>
      </w:r>
      <w:r w:rsidRPr="00547F48">
        <w:rPr>
          <w:sz w:val="26"/>
          <w:szCs w:val="26"/>
        </w:rPr>
        <w:br/>
        <w:t xml:space="preserve">3.3 Обеспечивать санитарные нормы, температурно-климатические и нормы освещения в пределах финансовых и материальных возможностей учреждения. </w:t>
      </w:r>
      <w:r w:rsidRPr="00547F48">
        <w:rPr>
          <w:sz w:val="26"/>
          <w:szCs w:val="26"/>
        </w:rPr>
        <w:br/>
        <w:t xml:space="preserve">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w:t>
      </w:r>
      <w:r w:rsidRPr="00547F48">
        <w:rPr>
          <w:sz w:val="26"/>
          <w:szCs w:val="26"/>
        </w:rPr>
        <w:br/>
        <w:t xml:space="preserve">3.5 Обеспечивать помещения и здание учреждения средствами пожаротушения, регулярно проводить противопожарные мероприятия. </w:t>
      </w:r>
      <w:r w:rsidRPr="00547F48">
        <w:rPr>
          <w:sz w:val="26"/>
          <w:szCs w:val="26"/>
        </w:rPr>
        <w:br/>
        <w:t xml:space="preserve">3.6 Организовать питание детей. </w:t>
      </w:r>
      <w:r w:rsidRPr="00547F48">
        <w:rPr>
          <w:sz w:val="26"/>
          <w:szCs w:val="26"/>
        </w:rPr>
        <w:br/>
        <w:t xml:space="preserve">3.7 Обеспечивать учебно-воспитательный процесс пособиями и инвентарем. </w:t>
      </w:r>
      <w:r w:rsidRPr="00547F48">
        <w:rPr>
          <w:sz w:val="26"/>
          <w:szCs w:val="26"/>
        </w:rPr>
        <w:br/>
        <w:t xml:space="preserve">3.8 Обеспечивать регулярную уборку помещений общего пользования. </w:t>
      </w:r>
      <w:r w:rsidRPr="00547F48">
        <w:rPr>
          <w:sz w:val="26"/>
          <w:szCs w:val="26"/>
        </w:rPr>
        <w:br/>
        <w:t xml:space="preserve">3.9 Обеспечивать защиту контингента учреждения в чрезвычайных ситуациях мирного времени. </w:t>
      </w:r>
      <w:r w:rsidRPr="00547F48">
        <w:rPr>
          <w:sz w:val="26"/>
          <w:szCs w:val="26"/>
        </w:rPr>
        <w:br/>
        <w:t>3.10 Обеспечивать нормальные условия отдыха педагогических работников учреждения.</w:t>
      </w:r>
    </w:p>
    <w:p w:rsidR="00A8125F" w:rsidRPr="00547F48" w:rsidRDefault="00A8125F" w:rsidP="00A8125F">
      <w:pPr>
        <w:spacing w:before="100" w:beforeAutospacing="1" w:after="100" w:afterAutospacing="1"/>
        <w:rPr>
          <w:sz w:val="26"/>
          <w:szCs w:val="26"/>
        </w:rPr>
      </w:pPr>
      <w:r w:rsidRPr="00547F48">
        <w:rPr>
          <w:sz w:val="26"/>
          <w:szCs w:val="26"/>
        </w:rPr>
        <w:lastRenderedPageBreak/>
        <w:t xml:space="preserve">4. </w:t>
      </w:r>
      <w:r w:rsidRPr="00547F48">
        <w:rPr>
          <w:b/>
          <w:sz w:val="26"/>
          <w:szCs w:val="26"/>
        </w:rPr>
        <w:t>Работники учреждения обязуются:</w:t>
      </w:r>
      <w:r w:rsidRPr="00547F48">
        <w:rPr>
          <w:sz w:val="26"/>
          <w:szCs w:val="26"/>
        </w:rPr>
        <w:br/>
        <w:t xml:space="preserve">4.1 Соблюдать требования охраны труда и санитарной гигиены и требовать их соблюдения от обучающихся. </w:t>
      </w:r>
      <w:r w:rsidRPr="00547F48">
        <w:rPr>
          <w:sz w:val="26"/>
          <w:szCs w:val="26"/>
        </w:rPr>
        <w:br/>
        <w:t xml:space="preserve">4.2 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r w:rsidRPr="00547F48">
        <w:rPr>
          <w:sz w:val="26"/>
          <w:szCs w:val="26"/>
        </w:rPr>
        <w:br/>
        <w:t xml:space="preserve">4.3 Обеспечивать соблюдение санитарных правил и организовывать в кабинетах проветривание и влажную уборку. </w:t>
      </w:r>
      <w:r w:rsidRPr="00547F48">
        <w:rPr>
          <w:sz w:val="26"/>
          <w:szCs w:val="26"/>
        </w:rPr>
        <w:br/>
        <w:t xml:space="preserve">4.4 Обеспечивать контроль за поведением обучающихся на экскурсиях с целью предупреждения несчастных случаев и травматизма. </w:t>
      </w:r>
      <w:r w:rsidRPr="00547F48">
        <w:rPr>
          <w:sz w:val="26"/>
          <w:szCs w:val="26"/>
        </w:rPr>
        <w:br/>
        <w:t xml:space="preserve">4.5 Обеспечивать безопасность обучающихся при проведении различных мероприятий. </w:t>
      </w:r>
      <w:r w:rsidRPr="00547F48">
        <w:rPr>
          <w:sz w:val="26"/>
          <w:szCs w:val="26"/>
        </w:rPr>
        <w:br/>
        <w:t>4.6 Оказывать помощь администрации при выполнении мероприятий по предупреждению и ликвидации чрезвычайных ситуаций.</w:t>
      </w:r>
    </w:p>
    <w:p w:rsidR="00A8125F" w:rsidRPr="00547F48" w:rsidRDefault="00A8125F" w:rsidP="00A8125F">
      <w:pPr>
        <w:spacing w:before="100" w:beforeAutospacing="1" w:after="100" w:afterAutospacing="1"/>
        <w:rPr>
          <w:sz w:val="26"/>
          <w:szCs w:val="26"/>
        </w:rPr>
      </w:pPr>
      <w:r w:rsidRPr="00547F48">
        <w:rPr>
          <w:sz w:val="26"/>
          <w:szCs w:val="26"/>
        </w:rPr>
        <w:t>5. При невыполнении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A8125F" w:rsidRPr="00547F48" w:rsidRDefault="00A8125F" w:rsidP="00A8125F">
      <w:pPr>
        <w:spacing w:before="100" w:beforeAutospacing="1" w:after="100" w:afterAutospacing="1"/>
        <w:rPr>
          <w:sz w:val="26"/>
          <w:szCs w:val="26"/>
        </w:rPr>
      </w:pPr>
      <w:r w:rsidRPr="00547F48">
        <w:rPr>
          <w:sz w:val="26"/>
          <w:szCs w:val="26"/>
        </w:rPr>
        <w:t>6. 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по образованию или администрации района.</w:t>
      </w:r>
    </w:p>
    <w:p w:rsidR="00A8125F" w:rsidRPr="00547F48" w:rsidRDefault="00A8125F" w:rsidP="00A8125F">
      <w:pPr>
        <w:spacing w:before="100" w:beforeAutospacing="1" w:after="100" w:afterAutospacing="1"/>
        <w:rPr>
          <w:sz w:val="26"/>
          <w:szCs w:val="26"/>
        </w:rPr>
      </w:pPr>
      <w:r>
        <w:rPr>
          <w:sz w:val="26"/>
          <w:szCs w:val="26"/>
        </w:rPr>
        <w:t xml:space="preserve">Директор МБОУ ДОД «ДЮСШ» </w:t>
      </w:r>
      <w:r w:rsidRPr="00547F48">
        <w:rPr>
          <w:sz w:val="26"/>
          <w:szCs w:val="26"/>
        </w:rPr>
        <w:t xml:space="preserve"> ________________</w:t>
      </w:r>
      <w:r>
        <w:rPr>
          <w:sz w:val="26"/>
          <w:szCs w:val="26"/>
        </w:rPr>
        <w:t>Фазлиев И.М.</w:t>
      </w:r>
    </w:p>
    <w:p w:rsidR="00A8125F" w:rsidRPr="00547F48" w:rsidRDefault="00A8125F" w:rsidP="00A8125F">
      <w:pPr>
        <w:spacing w:before="100" w:beforeAutospacing="1" w:after="100" w:afterAutospacing="1"/>
        <w:rPr>
          <w:sz w:val="26"/>
          <w:szCs w:val="26"/>
        </w:rPr>
      </w:pPr>
      <w:r w:rsidRPr="00547F48">
        <w:rPr>
          <w:sz w:val="26"/>
          <w:szCs w:val="26"/>
        </w:rPr>
        <w:t>Председатель профсоюзного комитета ________</w:t>
      </w:r>
      <w:r>
        <w:rPr>
          <w:sz w:val="26"/>
          <w:szCs w:val="26"/>
        </w:rPr>
        <w:t>___ Хамматуллин Н.С.</w:t>
      </w:r>
    </w:p>
    <w:p w:rsidR="00A8125F" w:rsidRPr="00547F48" w:rsidRDefault="00A8125F" w:rsidP="00A8125F">
      <w:pPr>
        <w:spacing w:before="100" w:beforeAutospacing="1" w:after="100" w:afterAutospacing="1"/>
        <w:rPr>
          <w:sz w:val="26"/>
          <w:szCs w:val="26"/>
        </w:rPr>
      </w:pPr>
      <w:r w:rsidRPr="00547F48">
        <w:rPr>
          <w:sz w:val="26"/>
          <w:szCs w:val="26"/>
        </w:rPr>
        <w:t>Уполномоченное лицо по охране труда ______________</w:t>
      </w:r>
      <w:r>
        <w:rPr>
          <w:sz w:val="26"/>
          <w:szCs w:val="26"/>
        </w:rPr>
        <w:t>Шаймухаметов А.Р.</w:t>
      </w:r>
    </w:p>
    <w:p w:rsidR="00A8125F" w:rsidRPr="00547F48" w:rsidRDefault="00A8125F" w:rsidP="00A8125F">
      <w:pPr>
        <w:spacing w:before="100" w:beforeAutospacing="1" w:after="100" w:afterAutospacing="1"/>
        <w:rPr>
          <w:sz w:val="26"/>
          <w:szCs w:val="26"/>
        </w:rPr>
      </w:pPr>
      <w:r w:rsidRPr="00547F48">
        <w:rPr>
          <w:sz w:val="26"/>
          <w:szCs w:val="26"/>
        </w:rPr>
        <w:t>м.п.</w:t>
      </w:r>
    </w:p>
    <w:p w:rsidR="00A8125F" w:rsidRPr="00547F48" w:rsidRDefault="00A8125F" w:rsidP="00A8125F">
      <w:pPr>
        <w:rPr>
          <w:sz w:val="26"/>
          <w:szCs w:val="26"/>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Default="00A8125F" w:rsidP="00A8125F">
      <w:pPr>
        <w:rPr>
          <w:lang w:val="tt-RU"/>
        </w:rPr>
      </w:pPr>
    </w:p>
    <w:p w:rsidR="00A8125F" w:rsidRPr="008527EF" w:rsidRDefault="00A8125F" w:rsidP="00A8125F">
      <w:pPr>
        <w:jc w:val="right"/>
        <w:rPr>
          <w:b/>
          <w:lang w:val="tt-RU"/>
        </w:rPr>
      </w:pPr>
      <w:r>
        <w:rPr>
          <w:b/>
          <w:lang w:val="tt-RU"/>
        </w:rPr>
        <w:t>Приложение №2</w:t>
      </w:r>
    </w:p>
    <w:p w:rsidR="00A8125F" w:rsidRDefault="00A8125F" w:rsidP="00A8125F">
      <w:pPr>
        <w:rPr>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A8125F" w:rsidRPr="00B8562A" w:rsidTr="000204DD">
        <w:tc>
          <w:tcPr>
            <w:tcW w:w="4785" w:type="dxa"/>
          </w:tcPr>
          <w:p w:rsidR="00A8125F" w:rsidRPr="00B8562A" w:rsidRDefault="00A8125F" w:rsidP="000204DD">
            <w:pPr>
              <w:pStyle w:val="af"/>
              <w:rPr>
                <w:rFonts w:ascii="Times New Roman" w:hAnsi="Times New Roman"/>
                <w:sz w:val="24"/>
                <w:szCs w:val="24"/>
              </w:rPr>
            </w:pPr>
            <w:r w:rsidRPr="00B8562A">
              <w:rPr>
                <w:rFonts w:ascii="Times New Roman" w:hAnsi="Times New Roman"/>
                <w:sz w:val="24"/>
                <w:szCs w:val="24"/>
              </w:rPr>
              <w:t>ПРИНЯТО</w:t>
            </w:r>
          </w:p>
          <w:p w:rsidR="00A8125F" w:rsidRPr="00B8562A" w:rsidRDefault="00A8125F" w:rsidP="000204DD">
            <w:pPr>
              <w:pStyle w:val="af"/>
              <w:rPr>
                <w:rFonts w:ascii="Times New Roman" w:hAnsi="Times New Roman"/>
                <w:sz w:val="24"/>
                <w:szCs w:val="24"/>
              </w:rPr>
            </w:pPr>
            <w:r w:rsidRPr="00B8562A">
              <w:rPr>
                <w:rFonts w:ascii="Times New Roman" w:hAnsi="Times New Roman"/>
                <w:sz w:val="24"/>
                <w:szCs w:val="24"/>
              </w:rPr>
              <w:t>Общим собранием  МБОУДОД «ДЮСШ» Муслюмовского муниципального района РТ</w:t>
            </w:r>
          </w:p>
          <w:p w:rsidR="00A8125F" w:rsidRPr="00B8562A" w:rsidRDefault="00A8125F" w:rsidP="000204DD">
            <w:pPr>
              <w:pStyle w:val="af"/>
              <w:rPr>
                <w:rFonts w:ascii="Times New Roman" w:hAnsi="Times New Roman"/>
                <w:sz w:val="24"/>
                <w:szCs w:val="24"/>
              </w:rPr>
            </w:pPr>
            <w:r>
              <w:rPr>
                <w:rFonts w:ascii="Times New Roman" w:hAnsi="Times New Roman"/>
                <w:sz w:val="24"/>
                <w:szCs w:val="24"/>
              </w:rPr>
              <w:t>Протокол № 1</w:t>
            </w:r>
          </w:p>
          <w:p w:rsidR="00A8125F" w:rsidRPr="00B8562A" w:rsidRDefault="00A8125F" w:rsidP="000204DD">
            <w:pPr>
              <w:pStyle w:val="af"/>
              <w:rPr>
                <w:rFonts w:ascii="Times New Roman" w:hAnsi="Times New Roman"/>
                <w:sz w:val="24"/>
                <w:szCs w:val="24"/>
              </w:rPr>
            </w:pPr>
            <w:r>
              <w:rPr>
                <w:rFonts w:ascii="Times New Roman" w:hAnsi="Times New Roman"/>
                <w:sz w:val="24"/>
                <w:szCs w:val="24"/>
              </w:rPr>
              <w:t xml:space="preserve"> от   27.08.2015 </w:t>
            </w:r>
            <w:r w:rsidRPr="00B8562A">
              <w:rPr>
                <w:rFonts w:ascii="Times New Roman" w:hAnsi="Times New Roman"/>
                <w:sz w:val="24"/>
                <w:szCs w:val="24"/>
              </w:rPr>
              <w:t xml:space="preserve"> г. </w:t>
            </w:r>
          </w:p>
          <w:p w:rsidR="00A8125F" w:rsidRDefault="00A8125F" w:rsidP="000204DD">
            <w:pPr>
              <w:spacing w:before="100" w:beforeAutospacing="1" w:after="100" w:afterAutospacing="1"/>
              <w:contextualSpacing/>
            </w:pPr>
            <w:r>
              <w:t xml:space="preserve">Приказ ДЮСШ  </w:t>
            </w:r>
          </w:p>
          <w:p w:rsidR="00A8125F" w:rsidRPr="00B8562A" w:rsidRDefault="00A8125F" w:rsidP="000204DD">
            <w:pPr>
              <w:spacing w:before="100" w:beforeAutospacing="1" w:after="100" w:afterAutospacing="1"/>
              <w:contextualSpacing/>
            </w:pPr>
            <w:r>
              <w:t>От  30.08.2015г., № 79.</w:t>
            </w:r>
          </w:p>
        </w:tc>
        <w:tc>
          <w:tcPr>
            <w:tcW w:w="4786" w:type="dxa"/>
          </w:tcPr>
          <w:p w:rsidR="00A8125F" w:rsidRPr="00B8562A" w:rsidRDefault="00A8125F" w:rsidP="000204DD">
            <w:pPr>
              <w:jc w:val="right"/>
            </w:pPr>
            <w:r w:rsidRPr="00B8562A">
              <w:t>УТВЕРЖДАЮ</w:t>
            </w:r>
          </w:p>
          <w:p w:rsidR="00A8125F" w:rsidRPr="00B8562A" w:rsidRDefault="00A8125F" w:rsidP="000204DD">
            <w:pPr>
              <w:jc w:val="right"/>
            </w:pPr>
            <w:r w:rsidRPr="00B8562A">
              <w:t>Директор МБОУ ДОД  «ДЮСШ» Муслюмовского  муниципального района</w:t>
            </w:r>
          </w:p>
          <w:p w:rsidR="00A8125F" w:rsidRPr="00B8562A" w:rsidRDefault="00A8125F" w:rsidP="000204DD">
            <w:r w:rsidRPr="00B8562A">
              <w:t xml:space="preserve">     РТ</w:t>
            </w:r>
          </w:p>
          <w:p w:rsidR="00A8125F" w:rsidRPr="00B8562A" w:rsidRDefault="00A8125F" w:rsidP="000204DD">
            <w:pPr>
              <w:jc w:val="right"/>
            </w:pPr>
            <w:r w:rsidRPr="00B8562A">
              <w:t xml:space="preserve">_____________ </w:t>
            </w:r>
            <w:r>
              <w:t>И.М.Фазлиев</w:t>
            </w:r>
          </w:p>
          <w:p w:rsidR="00A8125F" w:rsidRPr="00B8562A" w:rsidRDefault="00A8125F" w:rsidP="000204DD">
            <w:pPr>
              <w:jc w:val="right"/>
            </w:pPr>
          </w:p>
          <w:p w:rsidR="00A8125F" w:rsidRPr="00B8562A" w:rsidRDefault="00A8125F" w:rsidP="000204DD">
            <w:pPr>
              <w:pStyle w:val="af"/>
              <w:jc w:val="right"/>
              <w:rPr>
                <w:rFonts w:ascii="Times New Roman" w:hAnsi="Times New Roman"/>
                <w:sz w:val="24"/>
                <w:szCs w:val="24"/>
              </w:rPr>
            </w:pPr>
            <w:r>
              <w:rPr>
                <w:rFonts w:ascii="Times New Roman" w:hAnsi="Times New Roman"/>
                <w:sz w:val="24"/>
                <w:szCs w:val="24"/>
              </w:rPr>
              <w:t>от «   27  »    08.2015 г.</w:t>
            </w:r>
            <w:r w:rsidRPr="00B8562A">
              <w:rPr>
                <w:rFonts w:ascii="Times New Roman" w:hAnsi="Times New Roman"/>
                <w:sz w:val="24"/>
                <w:szCs w:val="24"/>
                <w:u w:val="single"/>
              </w:rPr>
              <w:t xml:space="preserve">        </w:t>
            </w:r>
          </w:p>
        </w:tc>
      </w:tr>
    </w:tbl>
    <w:p w:rsidR="00A8125F" w:rsidRPr="00E239EB" w:rsidRDefault="00A8125F" w:rsidP="00A8125F">
      <w:pPr>
        <w:pStyle w:val="ae"/>
        <w:rPr>
          <w:sz w:val="28"/>
          <w:szCs w:val="28"/>
        </w:rPr>
      </w:pPr>
    </w:p>
    <w:p w:rsidR="00A8125F" w:rsidRPr="00E239EB" w:rsidRDefault="00A8125F" w:rsidP="00A8125F">
      <w:pPr>
        <w:pStyle w:val="1"/>
        <w:contextualSpacing/>
        <w:jc w:val="center"/>
        <w:rPr>
          <w:sz w:val="28"/>
          <w:szCs w:val="28"/>
        </w:rPr>
      </w:pPr>
      <w:r w:rsidRPr="00E239EB">
        <w:rPr>
          <w:sz w:val="28"/>
          <w:szCs w:val="28"/>
        </w:rPr>
        <w:t>П Р А В И Л А</w:t>
      </w:r>
      <w:r w:rsidRPr="00E239EB">
        <w:rPr>
          <w:sz w:val="28"/>
          <w:szCs w:val="28"/>
        </w:rPr>
        <w:br/>
        <w:t xml:space="preserve">ВНУТРЕННЕГО ТРУДОВОГО РАСПОРЯДКА  ДЛЯ РАБОТНИКОВ </w:t>
      </w:r>
    </w:p>
    <w:p w:rsidR="00A8125F" w:rsidRPr="00E239EB" w:rsidRDefault="00A8125F" w:rsidP="00A8125F">
      <w:pPr>
        <w:pStyle w:val="1"/>
        <w:contextualSpacing/>
        <w:jc w:val="center"/>
        <w:rPr>
          <w:sz w:val="28"/>
          <w:szCs w:val="28"/>
        </w:rPr>
      </w:pPr>
      <w:r w:rsidRPr="00E239EB">
        <w:rPr>
          <w:sz w:val="28"/>
          <w:szCs w:val="28"/>
        </w:rPr>
        <w:t xml:space="preserve">МБОУ  ДОД «Детско-юношеская спортивная школа»  </w:t>
      </w:r>
    </w:p>
    <w:p w:rsidR="00A8125F" w:rsidRPr="00E239EB" w:rsidRDefault="00A8125F" w:rsidP="00A8125F">
      <w:pPr>
        <w:pStyle w:val="1"/>
        <w:contextualSpacing/>
        <w:jc w:val="center"/>
        <w:rPr>
          <w:sz w:val="28"/>
          <w:szCs w:val="28"/>
        </w:rPr>
      </w:pPr>
      <w:r w:rsidRPr="00E239EB">
        <w:rPr>
          <w:sz w:val="28"/>
          <w:szCs w:val="28"/>
        </w:rPr>
        <w:t>Муслюмовского муниципального  района  РТ</w:t>
      </w:r>
    </w:p>
    <w:p w:rsidR="00A8125F" w:rsidRPr="00E239EB" w:rsidRDefault="00A8125F" w:rsidP="00A8125F">
      <w:pPr>
        <w:pStyle w:val="1"/>
        <w:contextualSpacing/>
        <w:jc w:val="center"/>
        <w:rPr>
          <w:sz w:val="28"/>
          <w:szCs w:val="28"/>
        </w:rPr>
      </w:pPr>
    </w:p>
    <w:p w:rsidR="00A8125F" w:rsidRPr="00E239EB" w:rsidRDefault="00A8125F" w:rsidP="00A8125F">
      <w:pPr>
        <w:pStyle w:val="ae"/>
        <w:contextualSpacing/>
        <w:rPr>
          <w:sz w:val="28"/>
          <w:szCs w:val="28"/>
        </w:rPr>
      </w:pPr>
      <w:r w:rsidRPr="00E239EB">
        <w:rPr>
          <w:sz w:val="28"/>
          <w:szCs w:val="28"/>
        </w:rPr>
        <w:t> </w:t>
      </w:r>
      <w:r w:rsidRPr="00E239EB">
        <w:rPr>
          <w:b/>
          <w:bCs/>
          <w:sz w:val="28"/>
          <w:szCs w:val="28"/>
        </w:rPr>
        <w:t>1.      ОБЩИЕ ПОЛОЖЕНИЯ</w:t>
      </w:r>
    </w:p>
    <w:p w:rsidR="00A8125F" w:rsidRPr="00E239EB" w:rsidRDefault="00A8125F" w:rsidP="00A8125F">
      <w:pPr>
        <w:spacing w:before="100" w:beforeAutospacing="1" w:after="100" w:afterAutospacing="1"/>
        <w:contextualSpacing/>
        <w:jc w:val="both"/>
        <w:rPr>
          <w:sz w:val="28"/>
          <w:szCs w:val="28"/>
        </w:rPr>
      </w:pPr>
      <w:r w:rsidRPr="00E239EB">
        <w:rPr>
          <w:sz w:val="28"/>
          <w:szCs w:val="28"/>
        </w:rPr>
        <w:t xml:space="preserve">1.1. В соответствии со статьей  189 ТК РФ правила  внутреннего трудового  распорядка </w:t>
      </w:r>
      <w:r>
        <w:rPr>
          <w:sz w:val="28"/>
          <w:szCs w:val="28"/>
        </w:rPr>
        <w:t>–</w:t>
      </w:r>
      <w:r w:rsidRPr="00E239EB">
        <w:rPr>
          <w:sz w:val="28"/>
          <w:szCs w:val="28"/>
        </w:rPr>
        <w:t xml:space="preserve"> локальный нормативный акт организации, регламентирующий в соответствии с ТК РФ и иными федеральными законами порядок приема и увольнение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w:t>
      </w:r>
    </w:p>
    <w:p w:rsidR="00A8125F" w:rsidRPr="00E239EB" w:rsidRDefault="00A8125F" w:rsidP="00A8125F">
      <w:pPr>
        <w:pStyle w:val="ae"/>
        <w:contextualSpacing/>
        <w:jc w:val="both"/>
        <w:rPr>
          <w:sz w:val="28"/>
          <w:szCs w:val="28"/>
        </w:rPr>
      </w:pPr>
      <w:r w:rsidRPr="00E239EB">
        <w:rPr>
          <w:sz w:val="28"/>
          <w:szCs w:val="28"/>
        </w:rPr>
        <w:t>1.2. Настоящий локальный нормативный акт представляет собой, основанный  на законодательстве  официальный правовой документ, который принимается в установленном порядке решением Общего собрания трудового коллектива Муниципального бюджетного образовательного учреждения дополнительного образования детей «Детско-юношеская спортивная школа»  Муслюмовского муниципального района Республики Татарстан, (далее -  Школа) и утверждается директором школы.</w:t>
      </w:r>
    </w:p>
    <w:p w:rsidR="00A8125F" w:rsidRPr="00E239EB" w:rsidRDefault="00A8125F" w:rsidP="00A8125F">
      <w:pPr>
        <w:pStyle w:val="ae"/>
        <w:contextualSpacing/>
        <w:jc w:val="both"/>
        <w:rPr>
          <w:sz w:val="28"/>
          <w:szCs w:val="28"/>
        </w:rPr>
      </w:pPr>
      <w:r w:rsidRPr="00E239EB">
        <w:rPr>
          <w:sz w:val="28"/>
          <w:szCs w:val="28"/>
        </w:rPr>
        <w:t>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A8125F" w:rsidRPr="00E239EB" w:rsidRDefault="00A8125F" w:rsidP="00A8125F">
      <w:pPr>
        <w:spacing w:before="100" w:beforeAutospacing="1" w:after="100" w:afterAutospacing="1"/>
        <w:ind w:left="720" w:right="720"/>
        <w:jc w:val="both"/>
        <w:rPr>
          <w:sz w:val="28"/>
          <w:szCs w:val="28"/>
        </w:rPr>
      </w:pPr>
      <w:r w:rsidRPr="00E239EB">
        <w:rPr>
          <w:b/>
          <w:bCs/>
          <w:sz w:val="28"/>
          <w:szCs w:val="28"/>
        </w:rPr>
        <w:t>2.      ПОРЯДОК ПРИЕМА, ПЕРЕВОДА И УВОЛЬНЕНИЯ РАБОТНИКОВ</w:t>
      </w:r>
    </w:p>
    <w:p w:rsidR="00A8125F" w:rsidRPr="00E239EB" w:rsidRDefault="00A8125F" w:rsidP="00A8125F">
      <w:pPr>
        <w:pStyle w:val="ae"/>
        <w:contextualSpacing/>
        <w:jc w:val="both"/>
        <w:rPr>
          <w:sz w:val="28"/>
          <w:szCs w:val="28"/>
        </w:rPr>
      </w:pPr>
      <w:r w:rsidRPr="00E239EB">
        <w:rPr>
          <w:sz w:val="28"/>
          <w:szCs w:val="28"/>
        </w:rPr>
        <w:lastRenderedPageBreak/>
        <w:t>2.1. Работники реализуют свое право на труд путем заключения трудового договора (контракта) о работе в Школе.</w:t>
      </w:r>
    </w:p>
    <w:p w:rsidR="00A8125F" w:rsidRPr="00E239EB" w:rsidRDefault="00A8125F" w:rsidP="00A8125F">
      <w:pPr>
        <w:pStyle w:val="ae"/>
        <w:contextualSpacing/>
        <w:jc w:val="both"/>
        <w:rPr>
          <w:sz w:val="28"/>
          <w:szCs w:val="28"/>
        </w:rPr>
      </w:pPr>
      <w:r w:rsidRPr="00E239EB">
        <w:rPr>
          <w:sz w:val="28"/>
          <w:szCs w:val="28"/>
        </w:rPr>
        <w:t>2.2. Трудовой договор (контракт) между работником и учреждением заключается в письменной форме. Прием на работу проводится по конкурсу  и оформляется приказом директора Школы.</w:t>
      </w:r>
    </w:p>
    <w:p w:rsidR="00A8125F" w:rsidRPr="00E239EB" w:rsidRDefault="00A8125F" w:rsidP="00A8125F">
      <w:pPr>
        <w:pStyle w:val="ae"/>
        <w:contextualSpacing/>
        <w:jc w:val="both"/>
        <w:rPr>
          <w:sz w:val="28"/>
          <w:szCs w:val="28"/>
        </w:rPr>
      </w:pPr>
      <w:r w:rsidRPr="00E239EB">
        <w:rPr>
          <w:sz w:val="28"/>
          <w:szCs w:val="28"/>
        </w:rPr>
        <w:t>2.3. При приеме на работу (заключение трудового договора) администрация Школы вправе потребовать у поступающего следующие документы:</w:t>
      </w:r>
    </w:p>
    <w:p w:rsidR="00A8125F" w:rsidRPr="00E239EB" w:rsidRDefault="00A8125F" w:rsidP="00A8125F">
      <w:pPr>
        <w:numPr>
          <w:ilvl w:val="0"/>
          <w:numId w:val="4"/>
        </w:numPr>
        <w:spacing w:before="100" w:beforeAutospacing="1" w:after="100" w:afterAutospacing="1"/>
        <w:contextualSpacing/>
        <w:jc w:val="both"/>
        <w:rPr>
          <w:sz w:val="28"/>
          <w:szCs w:val="28"/>
        </w:rPr>
      </w:pPr>
      <w:r w:rsidRPr="00E239EB">
        <w:rPr>
          <w:sz w:val="28"/>
          <w:szCs w:val="28"/>
        </w:rPr>
        <w:t>паспорт для удостоверения личности;</w:t>
      </w:r>
    </w:p>
    <w:p w:rsidR="00A8125F" w:rsidRPr="00E239EB" w:rsidRDefault="00A8125F" w:rsidP="00A8125F">
      <w:pPr>
        <w:numPr>
          <w:ilvl w:val="0"/>
          <w:numId w:val="4"/>
        </w:numPr>
        <w:spacing w:before="100" w:beforeAutospacing="1" w:after="100" w:afterAutospacing="1"/>
        <w:jc w:val="both"/>
        <w:rPr>
          <w:sz w:val="28"/>
          <w:szCs w:val="28"/>
        </w:rPr>
      </w:pPr>
      <w:r w:rsidRPr="00E239EB">
        <w:rPr>
          <w:sz w:val="28"/>
          <w:szCs w:val="28"/>
        </w:rPr>
        <w:t>трудовую книжку;</w:t>
      </w:r>
    </w:p>
    <w:p w:rsidR="00A8125F" w:rsidRPr="00E239EB" w:rsidRDefault="00A8125F" w:rsidP="00A8125F">
      <w:pPr>
        <w:numPr>
          <w:ilvl w:val="0"/>
          <w:numId w:val="4"/>
        </w:numPr>
        <w:spacing w:before="100" w:beforeAutospacing="1" w:after="100" w:afterAutospacing="1"/>
        <w:jc w:val="both"/>
        <w:rPr>
          <w:sz w:val="28"/>
          <w:szCs w:val="28"/>
        </w:rPr>
      </w:pPr>
      <w:r w:rsidRPr="00E239EB">
        <w:rPr>
          <w:sz w:val="28"/>
          <w:szCs w:val="28"/>
        </w:rPr>
        <w:t xml:space="preserve">для лиц, уволенных из рядов Вооруженных сил </w:t>
      </w:r>
      <w:r>
        <w:rPr>
          <w:sz w:val="28"/>
          <w:szCs w:val="28"/>
        </w:rPr>
        <w:t>–</w:t>
      </w:r>
      <w:r w:rsidRPr="00E239EB">
        <w:rPr>
          <w:sz w:val="28"/>
          <w:szCs w:val="28"/>
        </w:rPr>
        <w:t xml:space="preserve"> военный билет;</w:t>
      </w:r>
    </w:p>
    <w:p w:rsidR="00A8125F" w:rsidRPr="00E239EB" w:rsidRDefault="00A8125F" w:rsidP="00A8125F">
      <w:pPr>
        <w:spacing w:before="100" w:beforeAutospacing="1" w:after="100" w:afterAutospacing="1"/>
        <w:ind w:left="720"/>
        <w:jc w:val="both"/>
        <w:rPr>
          <w:sz w:val="28"/>
          <w:szCs w:val="28"/>
        </w:rPr>
      </w:pPr>
    </w:p>
    <w:p w:rsidR="00A8125F" w:rsidRPr="00E239EB" w:rsidRDefault="00A8125F" w:rsidP="00A8125F">
      <w:pPr>
        <w:numPr>
          <w:ilvl w:val="0"/>
          <w:numId w:val="4"/>
        </w:numPr>
        <w:spacing w:before="100" w:beforeAutospacing="1" w:after="100" w:afterAutospacing="1"/>
        <w:contextualSpacing/>
        <w:jc w:val="both"/>
        <w:rPr>
          <w:sz w:val="28"/>
          <w:szCs w:val="28"/>
        </w:rPr>
      </w:pPr>
      <w:r w:rsidRPr="00E239EB">
        <w:rPr>
          <w:sz w:val="28"/>
          <w:szCs w:val="28"/>
        </w:rPr>
        <w:t>документы об образовании или профессиональной подготовке, если работа требует специальных знаний, квалификации или профессиональной подготовки;</w:t>
      </w:r>
    </w:p>
    <w:p w:rsidR="00A8125F" w:rsidRDefault="00A8125F" w:rsidP="00A8125F">
      <w:pPr>
        <w:pStyle w:val="af6"/>
        <w:rPr>
          <w:sz w:val="28"/>
          <w:szCs w:val="28"/>
        </w:rPr>
      </w:pPr>
    </w:p>
    <w:p w:rsidR="00A8125F" w:rsidRPr="00E239EB" w:rsidRDefault="00A8125F" w:rsidP="00A8125F">
      <w:pPr>
        <w:numPr>
          <w:ilvl w:val="0"/>
          <w:numId w:val="4"/>
        </w:numPr>
        <w:spacing w:before="100" w:beforeAutospacing="1" w:after="100" w:afterAutospacing="1"/>
        <w:contextualSpacing/>
        <w:jc w:val="both"/>
        <w:rPr>
          <w:sz w:val="28"/>
          <w:szCs w:val="28"/>
        </w:rPr>
      </w:pPr>
      <w:r w:rsidRPr="00E239EB">
        <w:rPr>
          <w:sz w:val="28"/>
          <w:szCs w:val="28"/>
        </w:rPr>
        <w:t>медицинское заключение об отсутствии противопоказаний по состоянию здоровья для работы в детском учреждении, выдаваемое поликлиникой по месту жительства, а также другие медицинские, определенные законом на момент приема на работу. (Ст. 213 ТК РФ)</w:t>
      </w:r>
    </w:p>
    <w:p w:rsidR="00A8125F" w:rsidRPr="00E239EB" w:rsidRDefault="00A8125F" w:rsidP="00A8125F">
      <w:pPr>
        <w:pStyle w:val="ae"/>
        <w:contextualSpacing/>
        <w:jc w:val="both"/>
        <w:rPr>
          <w:sz w:val="28"/>
          <w:szCs w:val="28"/>
        </w:rPr>
      </w:pPr>
      <w:r w:rsidRPr="00E239EB">
        <w:rPr>
          <w:sz w:val="28"/>
          <w:szCs w:val="28"/>
        </w:rPr>
        <w:t>2.4.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A8125F" w:rsidRPr="00E239EB" w:rsidRDefault="00A8125F" w:rsidP="00A8125F">
      <w:pPr>
        <w:pStyle w:val="ae"/>
        <w:contextualSpacing/>
        <w:jc w:val="both"/>
        <w:rPr>
          <w:sz w:val="28"/>
          <w:szCs w:val="28"/>
        </w:rPr>
      </w:pPr>
      <w:r w:rsidRPr="00E239EB">
        <w:rPr>
          <w:sz w:val="28"/>
          <w:szCs w:val="28"/>
        </w:rPr>
        <w:t>Сотрудники-совместители предоставляют аттестационный лист и копию приказа о назначении квалификационной  категории,  заверенную администрацией по месту основной работы.</w:t>
      </w:r>
    </w:p>
    <w:p w:rsidR="00A8125F" w:rsidRPr="00E239EB" w:rsidRDefault="00A8125F" w:rsidP="00A8125F">
      <w:pPr>
        <w:pStyle w:val="ae"/>
        <w:contextualSpacing/>
        <w:jc w:val="both"/>
        <w:rPr>
          <w:sz w:val="28"/>
          <w:szCs w:val="28"/>
        </w:rPr>
      </w:pPr>
      <w:r w:rsidRPr="00E239EB">
        <w:rPr>
          <w:sz w:val="28"/>
          <w:szCs w:val="28"/>
        </w:rPr>
        <w:t>2.5. При приеме работника или переводе его в установленном порядке на другую работу администрация, в лице сотрудника отдела кадров, обязана ознакомить его со следующими документами:</w:t>
      </w:r>
    </w:p>
    <w:p w:rsidR="00A8125F" w:rsidRPr="00E239EB" w:rsidRDefault="00A8125F" w:rsidP="00A8125F">
      <w:pPr>
        <w:pStyle w:val="af"/>
        <w:contextualSpacing/>
        <w:jc w:val="both"/>
        <w:rPr>
          <w:rFonts w:ascii="Times New Roman" w:hAnsi="Times New Roman"/>
          <w:sz w:val="28"/>
          <w:szCs w:val="28"/>
        </w:rPr>
      </w:pPr>
      <w:r w:rsidRPr="00E239EB">
        <w:rPr>
          <w:rFonts w:ascii="Times New Roman" w:hAnsi="Times New Roman"/>
          <w:sz w:val="28"/>
          <w:szCs w:val="28"/>
        </w:rPr>
        <w:t>а) Уставом Школы;</w:t>
      </w:r>
    </w:p>
    <w:p w:rsidR="00A8125F" w:rsidRPr="00E239EB" w:rsidRDefault="00A8125F" w:rsidP="00A8125F">
      <w:pPr>
        <w:pStyle w:val="af"/>
        <w:contextualSpacing/>
        <w:jc w:val="both"/>
        <w:rPr>
          <w:rFonts w:ascii="Times New Roman" w:hAnsi="Times New Roman"/>
          <w:sz w:val="28"/>
          <w:szCs w:val="28"/>
        </w:rPr>
      </w:pPr>
      <w:r w:rsidRPr="00E239EB">
        <w:rPr>
          <w:rFonts w:ascii="Times New Roman" w:hAnsi="Times New Roman"/>
          <w:sz w:val="28"/>
          <w:szCs w:val="28"/>
        </w:rPr>
        <w:t>б) Коллективным договором;</w:t>
      </w:r>
    </w:p>
    <w:p w:rsidR="00A8125F" w:rsidRPr="00E239EB" w:rsidRDefault="00A8125F" w:rsidP="00A8125F">
      <w:pPr>
        <w:pStyle w:val="af"/>
        <w:contextualSpacing/>
        <w:jc w:val="both"/>
        <w:rPr>
          <w:rFonts w:ascii="Times New Roman" w:hAnsi="Times New Roman"/>
          <w:sz w:val="28"/>
          <w:szCs w:val="28"/>
        </w:rPr>
      </w:pPr>
      <w:r w:rsidRPr="00E239EB">
        <w:rPr>
          <w:rFonts w:ascii="Times New Roman" w:hAnsi="Times New Roman"/>
          <w:sz w:val="28"/>
          <w:szCs w:val="28"/>
        </w:rPr>
        <w:t>в) Правилами внутреннего трудового распорядка;</w:t>
      </w:r>
    </w:p>
    <w:p w:rsidR="00A8125F" w:rsidRPr="00E239EB" w:rsidRDefault="00A8125F" w:rsidP="00A8125F">
      <w:pPr>
        <w:pStyle w:val="af"/>
        <w:contextualSpacing/>
        <w:jc w:val="both"/>
        <w:rPr>
          <w:rFonts w:ascii="Times New Roman" w:hAnsi="Times New Roman"/>
          <w:sz w:val="28"/>
          <w:szCs w:val="28"/>
        </w:rPr>
      </w:pPr>
      <w:r w:rsidRPr="00E239EB">
        <w:rPr>
          <w:rFonts w:ascii="Times New Roman" w:hAnsi="Times New Roman"/>
          <w:sz w:val="28"/>
          <w:szCs w:val="28"/>
        </w:rPr>
        <w:t>г) должностными требованиями (инструкциями);</w:t>
      </w:r>
    </w:p>
    <w:p w:rsidR="00A8125F" w:rsidRPr="00E239EB" w:rsidRDefault="00A8125F" w:rsidP="00A8125F">
      <w:pPr>
        <w:pStyle w:val="af"/>
        <w:contextualSpacing/>
        <w:jc w:val="both"/>
        <w:rPr>
          <w:rFonts w:ascii="Times New Roman" w:hAnsi="Times New Roman"/>
          <w:sz w:val="28"/>
          <w:szCs w:val="28"/>
        </w:rPr>
      </w:pPr>
      <w:r w:rsidRPr="00E239EB">
        <w:rPr>
          <w:rFonts w:ascii="Times New Roman" w:hAnsi="Times New Roman"/>
          <w:sz w:val="28"/>
          <w:szCs w:val="28"/>
        </w:rPr>
        <w:t>д) приказами по охране труда и пожарной безопасности. Провести первичный инструктаж по охране труда с записью в «Журнале первичного инструктажа по охране труда и техники безопасности»;</w:t>
      </w:r>
    </w:p>
    <w:p w:rsidR="00A8125F" w:rsidRPr="00E239EB" w:rsidRDefault="00A8125F" w:rsidP="00A8125F">
      <w:pPr>
        <w:pStyle w:val="af"/>
        <w:contextualSpacing/>
        <w:jc w:val="both"/>
        <w:rPr>
          <w:rFonts w:ascii="Times New Roman" w:hAnsi="Times New Roman"/>
          <w:sz w:val="28"/>
          <w:szCs w:val="28"/>
        </w:rPr>
      </w:pPr>
      <w:r w:rsidRPr="00E239EB">
        <w:rPr>
          <w:rFonts w:ascii="Times New Roman" w:hAnsi="Times New Roman"/>
          <w:sz w:val="28"/>
          <w:szCs w:val="28"/>
        </w:rPr>
        <w:t>е) проинформировать об условиях труда и его оплате.</w:t>
      </w:r>
    </w:p>
    <w:p w:rsidR="00A8125F" w:rsidRPr="00E239EB" w:rsidRDefault="00A8125F" w:rsidP="00A8125F">
      <w:pPr>
        <w:pStyle w:val="ae"/>
        <w:contextualSpacing/>
        <w:jc w:val="both"/>
        <w:rPr>
          <w:sz w:val="28"/>
          <w:szCs w:val="28"/>
        </w:rPr>
      </w:pPr>
      <w:r w:rsidRPr="00E239EB">
        <w:rPr>
          <w:sz w:val="28"/>
          <w:szCs w:val="28"/>
        </w:rPr>
        <w:t>2.6. Прекращение трудового договора может иметь место только по основаниям, предусмотренным законодательством.</w:t>
      </w:r>
    </w:p>
    <w:p w:rsidR="00A8125F" w:rsidRPr="00E239EB" w:rsidRDefault="00A8125F" w:rsidP="00A8125F">
      <w:pPr>
        <w:pStyle w:val="ae"/>
        <w:contextualSpacing/>
        <w:jc w:val="both"/>
        <w:rPr>
          <w:sz w:val="28"/>
          <w:szCs w:val="28"/>
        </w:rPr>
      </w:pPr>
      <w:r w:rsidRPr="00E239EB">
        <w:rPr>
          <w:sz w:val="28"/>
          <w:szCs w:val="28"/>
        </w:rPr>
        <w:lastRenderedPageBreak/>
        <w:t>2.7. На всех работников, проработавших свыше пяти дней, ведутся трудовые книжки в установленном порядке.</w:t>
      </w:r>
    </w:p>
    <w:p w:rsidR="00A8125F" w:rsidRPr="00E239EB" w:rsidRDefault="00A8125F" w:rsidP="00A8125F">
      <w:pPr>
        <w:pStyle w:val="ae"/>
        <w:contextualSpacing/>
        <w:jc w:val="both"/>
        <w:rPr>
          <w:sz w:val="28"/>
          <w:szCs w:val="28"/>
        </w:rPr>
      </w:pPr>
      <w:r w:rsidRPr="00E239EB">
        <w:rPr>
          <w:sz w:val="28"/>
          <w:szCs w:val="28"/>
        </w:rPr>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Личное дело и карточка хранятся в Школе.</w:t>
      </w:r>
    </w:p>
    <w:p w:rsidR="00A8125F" w:rsidRPr="00E239EB" w:rsidRDefault="00A8125F" w:rsidP="00A8125F">
      <w:pPr>
        <w:pStyle w:val="ae"/>
        <w:contextualSpacing/>
        <w:jc w:val="both"/>
        <w:rPr>
          <w:sz w:val="28"/>
          <w:szCs w:val="28"/>
        </w:rPr>
      </w:pPr>
      <w:r w:rsidRPr="00E239EB">
        <w:rPr>
          <w:sz w:val="28"/>
          <w:szCs w:val="28"/>
        </w:rPr>
        <w:t>2.9.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в связи с простоем, в т.ч. частичным (Ст. 172 ТК РФ).</w:t>
      </w:r>
    </w:p>
    <w:p w:rsidR="00A8125F" w:rsidRPr="00E239EB" w:rsidRDefault="00A8125F" w:rsidP="00A8125F">
      <w:pPr>
        <w:pStyle w:val="ae"/>
        <w:contextualSpacing/>
        <w:jc w:val="both"/>
        <w:rPr>
          <w:sz w:val="28"/>
          <w:szCs w:val="28"/>
        </w:rPr>
      </w:pPr>
      <w:r w:rsidRPr="00E239EB">
        <w:rPr>
          <w:sz w:val="28"/>
          <w:szCs w:val="28"/>
        </w:rPr>
        <w:t>2.10. В связи с изменениями в организации работы Школы и организации труда в Школе (изменения количества групп,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совмещение профессий, а также изменение других существенных условий труда.</w:t>
      </w:r>
    </w:p>
    <w:p w:rsidR="00A8125F" w:rsidRPr="00E239EB" w:rsidRDefault="00A8125F" w:rsidP="00A8125F">
      <w:pPr>
        <w:pStyle w:val="ae"/>
        <w:jc w:val="both"/>
        <w:rPr>
          <w:sz w:val="28"/>
          <w:szCs w:val="28"/>
        </w:rPr>
      </w:pPr>
      <w:r w:rsidRPr="00E239EB">
        <w:rPr>
          <w:sz w:val="28"/>
          <w:szCs w:val="28"/>
        </w:rPr>
        <w:t>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7 статьи 7 ТК РФ.</w:t>
      </w:r>
    </w:p>
    <w:p w:rsidR="00A8125F" w:rsidRPr="00E239EB" w:rsidRDefault="00A8125F" w:rsidP="00A8125F">
      <w:pPr>
        <w:pStyle w:val="ae"/>
        <w:contextualSpacing/>
        <w:jc w:val="both"/>
        <w:rPr>
          <w:sz w:val="28"/>
          <w:szCs w:val="28"/>
        </w:rPr>
      </w:pPr>
      <w:r w:rsidRPr="00E239EB">
        <w:rPr>
          <w:sz w:val="28"/>
          <w:szCs w:val="28"/>
        </w:rPr>
        <w:t>2.11.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80 ТК РФ.</w:t>
      </w:r>
    </w:p>
    <w:p w:rsidR="00A8125F" w:rsidRPr="00E239EB" w:rsidRDefault="00A8125F" w:rsidP="00A8125F">
      <w:pPr>
        <w:pStyle w:val="ae"/>
        <w:contextualSpacing/>
        <w:jc w:val="both"/>
        <w:rPr>
          <w:sz w:val="28"/>
          <w:szCs w:val="28"/>
        </w:rPr>
      </w:pPr>
      <w:r w:rsidRPr="00E239EB">
        <w:rPr>
          <w:sz w:val="28"/>
          <w:szCs w:val="28"/>
        </w:rPr>
        <w:t>2.12. Увольнение в связи с сокращением штата или численности работников, либо по несоответствию занимаемой должности допускается при условии невозможности перевода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w:t>
      </w:r>
    </w:p>
    <w:p w:rsidR="00A8125F" w:rsidRPr="00E239EB" w:rsidRDefault="00A8125F" w:rsidP="00A8125F">
      <w:pPr>
        <w:pStyle w:val="ae"/>
        <w:contextualSpacing/>
        <w:jc w:val="both"/>
        <w:rPr>
          <w:sz w:val="28"/>
          <w:szCs w:val="28"/>
        </w:rPr>
      </w:pPr>
      <w:r w:rsidRPr="00E239EB">
        <w:rPr>
          <w:sz w:val="28"/>
          <w:szCs w:val="28"/>
        </w:rPr>
        <w:t xml:space="preserve">Увольнение за систематическое неисполнение трудовых обязанностей без уважительных причин (п. 3 ст. 81 ТК РФ); прогул или отсутствие на работе более четырех часов в течение рабочего дня без уважительных причин (п. 6 ст. 81 ТК РФ); появление на работе в нетрезвом состоянии, а также состоянии наркотического или токсического опьянения (п. 6 ст. 81 ТК РФ);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(п. 7 ст. 81 ТК РФ); совершения работником, выполняющим воспитательные функции, аморального поступка, несовместимо с положением </w:t>
      </w:r>
      <w:r w:rsidRPr="00E239EB">
        <w:rPr>
          <w:sz w:val="28"/>
          <w:szCs w:val="28"/>
        </w:rPr>
        <w:lastRenderedPageBreak/>
        <w:t>данной работы (п. 8 ст. 81 ТК РФ) производятся при условии доказанности вины увольняемого работника в совершенном поступке, без согласования с выборным профсоюзным органом Школы (ст. 834 ТК РФ).</w:t>
      </w:r>
    </w:p>
    <w:p w:rsidR="00A8125F" w:rsidRPr="00E239EB" w:rsidRDefault="00A8125F" w:rsidP="00A8125F">
      <w:pPr>
        <w:pStyle w:val="ae"/>
        <w:contextualSpacing/>
        <w:jc w:val="both"/>
        <w:rPr>
          <w:sz w:val="28"/>
          <w:szCs w:val="28"/>
        </w:rPr>
      </w:pPr>
      <w:r w:rsidRPr="00E239EB">
        <w:rPr>
          <w:sz w:val="28"/>
          <w:szCs w:val="28"/>
        </w:rPr>
        <w:t>2.13. В день увольнения администрация Школы проводит с увольняемым работником полный денежный расчет и выдает ему надлежаще оформленную трудовую книжку, а также документ о прохождении аттестации.</w:t>
      </w:r>
    </w:p>
    <w:p w:rsidR="00A8125F" w:rsidRPr="00E239EB" w:rsidRDefault="00A8125F" w:rsidP="00A8125F">
      <w:pPr>
        <w:pStyle w:val="ae"/>
        <w:contextualSpacing/>
        <w:jc w:val="both"/>
        <w:rPr>
          <w:sz w:val="28"/>
          <w:szCs w:val="28"/>
        </w:rPr>
      </w:pPr>
      <w:r w:rsidRPr="00E239EB">
        <w:rPr>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A8125F" w:rsidRPr="00E239EB" w:rsidRDefault="00A8125F" w:rsidP="00A8125F">
      <w:pPr>
        <w:pStyle w:val="ae"/>
        <w:contextualSpacing/>
        <w:jc w:val="both"/>
        <w:rPr>
          <w:sz w:val="28"/>
          <w:szCs w:val="28"/>
        </w:rPr>
      </w:pPr>
      <w:r w:rsidRPr="00E239EB">
        <w:rPr>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A8125F" w:rsidRPr="00E239EB" w:rsidRDefault="00A8125F" w:rsidP="00A8125F">
      <w:pPr>
        <w:spacing w:before="100" w:beforeAutospacing="1" w:after="100" w:afterAutospacing="1"/>
        <w:ind w:left="720" w:right="720"/>
        <w:jc w:val="both"/>
        <w:rPr>
          <w:sz w:val="28"/>
          <w:szCs w:val="28"/>
        </w:rPr>
      </w:pPr>
      <w:r w:rsidRPr="00E239EB">
        <w:rPr>
          <w:b/>
          <w:bCs/>
          <w:sz w:val="28"/>
          <w:szCs w:val="28"/>
        </w:rPr>
        <w:t>3.      ОБЯЗАННОСТИ РАБОТНИКОВ</w:t>
      </w:r>
    </w:p>
    <w:p w:rsidR="00A8125F" w:rsidRPr="00E239EB" w:rsidRDefault="00A8125F" w:rsidP="00A8125F">
      <w:pPr>
        <w:pStyle w:val="ae"/>
        <w:contextualSpacing/>
        <w:jc w:val="both"/>
        <w:rPr>
          <w:sz w:val="28"/>
          <w:szCs w:val="28"/>
        </w:rPr>
      </w:pPr>
      <w:r w:rsidRPr="00E239EB">
        <w:rPr>
          <w:sz w:val="28"/>
          <w:szCs w:val="28"/>
        </w:rPr>
        <w:t>3.1. Работники Школы обязаны:</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а) 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б) систематически, не реже одного раза в пять лет, повышать свою профессиональную квалификацию;</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в) полностью соблюдать требования по технике безопасности, предусмотренные соответствующими правилами и инструкциями; обо всех случаях травматизма немедленно сообщать администрации;</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г) беречь общественную собственность и воспитывать у учащихся бережное отношение к государственному имуществу;</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д) ежегодно в установленные сроки проходить медицинские осмотры, флюорографию, сдавать анализы, проходить другие процедуры, предписанные для работников образовательных учреждений.</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Е) преподаватели  не реже одного раза в пять лет, повышать или подтверждать свою профессиональную квалификационную категорию;</w:t>
      </w:r>
    </w:p>
    <w:p w:rsidR="00A8125F" w:rsidRPr="00E239EB" w:rsidRDefault="00A8125F" w:rsidP="00A8125F">
      <w:pPr>
        <w:pStyle w:val="ae"/>
        <w:jc w:val="both"/>
        <w:rPr>
          <w:sz w:val="28"/>
          <w:szCs w:val="28"/>
        </w:rPr>
      </w:pPr>
      <w:r w:rsidRPr="00E239EB">
        <w:rPr>
          <w:sz w:val="28"/>
          <w:szCs w:val="28"/>
        </w:rPr>
        <w:t>3.2. Содержать рабочее место, мебель, оборудование и приспособления в исправном и аккуратном состоянии, соблюдать чистоту в помещениях Школы.</w:t>
      </w:r>
    </w:p>
    <w:p w:rsidR="00A8125F" w:rsidRPr="00E239EB" w:rsidRDefault="00A8125F" w:rsidP="00A8125F">
      <w:pPr>
        <w:pStyle w:val="ae"/>
        <w:jc w:val="both"/>
        <w:rPr>
          <w:sz w:val="28"/>
          <w:szCs w:val="28"/>
        </w:rPr>
      </w:pPr>
      <w:r w:rsidRPr="00E239EB">
        <w:rPr>
          <w:sz w:val="28"/>
          <w:szCs w:val="28"/>
        </w:rPr>
        <w:t>3.3. Соблюдать установленный порядок хранения материальных ценностей и документов.</w:t>
      </w:r>
    </w:p>
    <w:p w:rsidR="00A8125F" w:rsidRPr="00E239EB" w:rsidRDefault="00A8125F" w:rsidP="00A8125F">
      <w:pPr>
        <w:pStyle w:val="ae"/>
        <w:contextualSpacing/>
        <w:jc w:val="both"/>
        <w:rPr>
          <w:sz w:val="28"/>
          <w:szCs w:val="28"/>
        </w:rPr>
      </w:pPr>
      <w:r w:rsidRPr="00E239EB">
        <w:rPr>
          <w:sz w:val="28"/>
          <w:szCs w:val="28"/>
        </w:rPr>
        <w:t>3.4. Беречь имущество Школы, бережно использовать материалы, рационально расходовать электроэнергию, тепло, воду.</w:t>
      </w:r>
    </w:p>
    <w:p w:rsidR="00A8125F" w:rsidRPr="00E239EB" w:rsidRDefault="00A8125F" w:rsidP="00A8125F">
      <w:pPr>
        <w:pStyle w:val="ae"/>
        <w:contextualSpacing/>
        <w:jc w:val="both"/>
        <w:rPr>
          <w:sz w:val="28"/>
          <w:szCs w:val="28"/>
        </w:rPr>
      </w:pPr>
      <w:r w:rsidRPr="00E239EB">
        <w:rPr>
          <w:sz w:val="28"/>
          <w:szCs w:val="28"/>
        </w:rPr>
        <w:t>3.5. Своевременно заполнять и аккуратно вести установленную документацию.</w:t>
      </w:r>
    </w:p>
    <w:p w:rsidR="00A8125F" w:rsidRPr="00E239EB" w:rsidRDefault="00A8125F" w:rsidP="00A8125F">
      <w:pPr>
        <w:pStyle w:val="ae"/>
        <w:contextualSpacing/>
        <w:jc w:val="both"/>
        <w:rPr>
          <w:sz w:val="28"/>
          <w:szCs w:val="28"/>
        </w:rPr>
      </w:pPr>
      <w:r w:rsidRPr="00E239EB">
        <w:rPr>
          <w:sz w:val="28"/>
          <w:szCs w:val="28"/>
        </w:rPr>
        <w:t xml:space="preserve">3.6.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w:t>
      </w:r>
      <w:r w:rsidRPr="00E239EB">
        <w:rPr>
          <w:sz w:val="28"/>
          <w:szCs w:val="28"/>
        </w:rPr>
        <w:lastRenderedPageBreak/>
        <w:t>квалификационных характеристик, тарифно-квалификационных справочников и нормативных документов.</w:t>
      </w:r>
    </w:p>
    <w:p w:rsidR="00A8125F" w:rsidRPr="00E239EB" w:rsidRDefault="00A8125F" w:rsidP="00A8125F">
      <w:pPr>
        <w:spacing w:before="100" w:beforeAutospacing="1" w:after="100" w:afterAutospacing="1"/>
        <w:ind w:left="720" w:right="720"/>
        <w:contextualSpacing/>
        <w:jc w:val="both"/>
        <w:rPr>
          <w:sz w:val="28"/>
          <w:szCs w:val="28"/>
        </w:rPr>
      </w:pPr>
      <w:r w:rsidRPr="00E239EB">
        <w:rPr>
          <w:b/>
          <w:bCs/>
          <w:sz w:val="28"/>
          <w:szCs w:val="28"/>
        </w:rPr>
        <w:t>4. ОБЯЗАННОСТИ АДМИНИСТРАЦИИ</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Администрация Школы обязана:</w:t>
      </w:r>
    </w:p>
    <w:p w:rsidR="00A8125F" w:rsidRPr="00E239EB" w:rsidRDefault="00A8125F" w:rsidP="00A8125F">
      <w:pPr>
        <w:pStyle w:val="ae"/>
        <w:contextualSpacing/>
        <w:jc w:val="both"/>
        <w:rPr>
          <w:sz w:val="28"/>
          <w:szCs w:val="28"/>
        </w:rPr>
      </w:pPr>
      <w:r w:rsidRPr="00E239EB">
        <w:rPr>
          <w:sz w:val="28"/>
          <w:szCs w:val="28"/>
        </w:rPr>
        <w:t>4.1. Организовать труд педагогов и других работников школ так, чтобы каждый работал по своей специальности и квалификации, закрепить за каждым работником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рабочий год.</w:t>
      </w:r>
    </w:p>
    <w:p w:rsidR="00A8125F" w:rsidRPr="00E239EB" w:rsidRDefault="00A8125F" w:rsidP="00A8125F">
      <w:pPr>
        <w:pStyle w:val="ae"/>
        <w:contextualSpacing/>
        <w:jc w:val="both"/>
        <w:rPr>
          <w:sz w:val="28"/>
          <w:szCs w:val="28"/>
        </w:rPr>
      </w:pPr>
      <w:r w:rsidRPr="00E239EB">
        <w:rPr>
          <w:sz w:val="28"/>
          <w:szCs w:val="28"/>
        </w:rP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A8125F" w:rsidRPr="00E239EB" w:rsidRDefault="00A8125F" w:rsidP="00A8125F">
      <w:pPr>
        <w:pStyle w:val="ae"/>
        <w:contextualSpacing/>
        <w:jc w:val="both"/>
        <w:rPr>
          <w:sz w:val="28"/>
          <w:szCs w:val="28"/>
        </w:rPr>
      </w:pPr>
      <w:r w:rsidRPr="00E239EB">
        <w:rPr>
          <w:sz w:val="28"/>
          <w:szCs w:val="28"/>
        </w:rPr>
        <w:t>4.3. Осуществлять контроль за качеством образовательного процесса путем посещения и разбора уроков, проведения административных контрольных работ и т.д., соблюдением расписания занятий, выполнением образовательных программ, учебных планов, календарных учебных графиков.</w:t>
      </w:r>
    </w:p>
    <w:p w:rsidR="00A8125F" w:rsidRPr="00E239EB" w:rsidRDefault="00A8125F" w:rsidP="00A8125F">
      <w:pPr>
        <w:pStyle w:val="ae"/>
        <w:contextualSpacing/>
        <w:jc w:val="both"/>
        <w:rPr>
          <w:sz w:val="28"/>
          <w:szCs w:val="28"/>
        </w:rPr>
      </w:pPr>
      <w:r w:rsidRPr="00E239EB">
        <w:rPr>
          <w:sz w:val="28"/>
          <w:szCs w:val="28"/>
        </w:rPr>
        <w:t>4.4.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A8125F" w:rsidRPr="00E239EB" w:rsidRDefault="00A8125F" w:rsidP="00A8125F">
      <w:pPr>
        <w:pStyle w:val="ae"/>
        <w:contextualSpacing/>
        <w:jc w:val="both"/>
        <w:rPr>
          <w:sz w:val="28"/>
          <w:szCs w:val="28"/>
        </w:rPr>
      </w:pPr>
      <w:r w:rsidRPr="00E239EB">
        <w:rPr>
          <w:sz w:val="28"/>
          <w:szCs w:val="28"/>
        </w:rPr>
        <w:t>4.5. 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A8125F" w:rsidRPr="00E239EB" w:rsidRDefault="00A8125F" w:rsidP="00A8125F">
      <w:pPr>
        <w:pStyle w:val="ae"/>
        <w:contextualSpacing/>
        <w:jc w:val="both"/>
        <w:rPr>
          <w:sz w:val="28"/>
          <w:szCs w:val="28"/>
        </w:rPr>
      </w:pPr>
      <w:r w:rsidRPr="00E239EB">
        <w:rPr>
          <w:sz w:val="28"/>
          <w:szCs w:val="28"/>
        </w:rPr>
        <w:t>4.6. Принимать меры по обеспечению учебной и трудовой дисциплины.</w:t>
      </w:r>
    </w:p>
    <w:p w:rsidR="00A8125F" w:rsidRPr="00E239EB" w:rsidRDefault="00A8125F" w:rsidP="00A8125F">
      <w:pPr>
        <w:pStyle w:val="ae"/>
        <w:contextualSpacing/>
        <w:jc w:val="both"/>
        <w:rPr>
          <w:sz w:val="28"/>
          <w:szCs w:val="28"/>
        </w:rPr>
      </w:pPr>
      <w:r w:rsidRPr="00E239EB">
        <w:rPr>
          <w:sz w:val="28"/>
          <w:szCs w:val="28"/>
        </w:rPr>
        <w:t>4.7.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A8125F" w:rsidRPr="00E239EB" w:rsidRDefault="00A8125F" w:rsidP="00A8125F">
      <w:pPr>
        <w:pStyle w:val="ae"/>
        <w:contextualSpacing/>
        <w:jc w:val="both"/>
        <w:rPr>
          <w:sz w:val="28"/>
          <w:szCs w:val="28"/>
        </w:rPr>
      </w:pPr>
      <w:r w:rsidRPr="00E239EB">
        <w:rPr>
          <w:sz w:val="28"/>
          <w:szCs w:val="28"/>
        </w:rPr>
        <w:t>4.8.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A8125F" w:rsidRPr="00E239EB" w:rsidRDefault="00A8125F" w:rsidP="00A8125F">
      <w:pPr>
        <w:pStyle w:val="ae"/>
        <w:contextualSpacing/>
        <w:jc w:val="both"/>
        <w:rPr>
          <w:sz w:val="28"/>
          <w:szCs w:val="28"/>
        </w:rPr>
      </w:pPr>
      <w:r w:rsidRPr="00E239EB">
        <w:rPr>
          <w:sz w:val="28"/>
          <w:szCs w:val="28"/>
        </w:rPr>
        <w:t>4.9. Принимать необходимые меры для профилактики травматизма, профессиональных и других заболеваний работников и учащихся.</w:t>
      </w:r>
    </w:p>
    <w:p w:rsidR="00A8125F" w:rsidRPr="00E239EB" w:rsidRDefault="00A8125F" w:rsidP="00A8125F">
      <w:pPr>
        <w:pStyle w:val="ae"/>
        <w:contextualSpacing/>
        <w:jc w:val="both"/>
        <w:rPr>
          <w:sz w:val="28"/>
          <w:szCs w:val="28"/>
        </w:rPr>
      </w:pPr>
      <w:r w:rsidRPr="00E239EB">
        <w:rPr>
          <w:sz w:val="28"/>
          <w:szCs w:val="28"/>
        </w:rPr>
        <w:t>4.10. Создавать нормальные условия для хранения верхней одежды и другого имущества работников и учащихся.</w:t>
      </w:r>
    </w:p>
    <w:p w:rsidR="00A8125F" w:rsidRPr="00E239EB" w:rsidRDefault="00A8125F" w:rsidP="00A8125F">
      <w:pPr>
        <w:pStyle w:val="ae"/>
        <w:contextualSpacing/>
        <w:jc w:val="both"/>
        <w:rPr>
          <w:sz w:val="28"/>
          <w:szCs w:val="28"/>
        </w:rPr>
      </w:pPr>
      <w:r w:rsidRPr="00E239EB">
        <w:rPr>
          <w:sz w:val="28"/>
          <w:szCs w:val="28"/>
        </w:rPr>
        <w:t>4.11. Своевременно предоставлять отпуск всем работникам Школы в соответствии с графиками, утвержденными ежегодно до 01 мая,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дежурства во внерабочее время.</w:t>
      </w:r>
    </w:p>
    <w:p w:rsidR="00A8125F" w:rsidRPr="00E239EB" w:rsidRDefault="00A8125F" w:rsidP="00A8125F">
      <w:pPr>
        <w:pStyle w:val="ae"/>
        <w:contextualSpacing/>
        <w:jc w:val="both"/>
        <w:rPr>
          <w:sz w:val="28"/>
          <w:szCs w:val="28"/>
        </w:rPr>
      </w:pPr>
      <w:r w:rsidRPr="00E239EB">
        <w:rPr>
          <w:sz w:val="28"/>
          <w:szCs w:val="28"/>
        </w:rPr>
        <w:t>4.12. Обеспечивать систематическое повышение квалификации педагогическими и другими работниками Школы.</w:t>
      </w:r>
    </w:p>
    <w:p w:rsidR="00A8125F" w:rsidRPr="00E239EB" w:rsidRDefault="00A8125F" w:rsidP="00A8125F">
      <w:pPr>
        <w:pStyle w:val="ae"/>
        <w:contextualSpacing/>
        <w:jc w:val="both"/>
        <w:rPr>
          <w:sz w:val="28"/>
          <w:szCs w:val="28"/>
        </w:rPr>
      </w:pPr>
      <w:r w:rsidRPr="00E239EB">
        <w:rPr>
          <w:sz w:val="28"/>
          <w:szCs w:val="28"/>
        </w:rPr>
        <w:t>4.13. Организовать горячее питание для учащихся и работников Школы.</w:t>
      </w:r>
    </w:p>
    <w:p w:rsidR="00A8125F" w:rsidRPr="00E239EB" w:rsidRDefault="00A8125F" w:rsidP="00A8125F">
      <w:pPr>
        <w:spacing w:before="100" w:beforeAutospacing="1" w:after="100" w:afterAutospacing="1"/>
        <w:ind w:left="720" w:right="720"/>
        <w:contextualSpacing/>
        <w:jc w:val="both"/>
        <w:rPr>
          <w:sz w:val="28"/>
          <w:szCs w:val="28"/>
        </w:rPr>
      </w:pPr>
      <w:r w:rsidRPr="00E239EB">
        <w:rPr>
          <w:b/>
          <w:bCs/>
          <w:sz w:val="28"/>
          <w:szCs w:val="28"/>
        </w:rPr>
        <w:t>5. РАБОЧЕЕ ВРЕМЯ</w:t>
      </w:r>
    </w:p>
    <w:p w:rsidR="00A8125F" w:rsidRPr="00E239EB" w:rsidRDefault="00A8125F" w:rsidP="00A8125F">
      <w:pPr>
        <w:pStyle w:val="ae"/>
        <w:contextualSpacing/>
        <w:jc w:val="both"/>
        <w:rPr>
          <w:sz w:val="28"/>
          <w:szCs w:val="28"/>
        </w:rPr>
      </w:pPr>
      <w:r w:rsidRPr="00E239EB">
        <w:rPr>
          <w:sz w:val="28"/>
          <w:szCs w:val="28"/>
        </w:rPr>
        <w:lastRenderedPageBreak/>
        <w:t>5.1. В Школе устанавливается шестидневная рабочая неделя с одним выходным днём (воскресенье), для работников, преподающих специальные дисциплины, - в соответствии с их учебной нагрузкой. Для работников административного персонала – 5-дневная неделя.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w:t>
      </w:r>
    </w:p>
    <w:p w:rsidR="00A8125F" w:rsidRPr="00E239EB" w:rsidRDefault="00A8125F" w:rsidP="00A8125F">
      <w:pPr>
        <w:pStyle w:val="ae"/>
        <w:contextualSpacing/>
        <w:jc w:val="both"/>
        <w:rPr>
          <w:sz w:val="28"/>
          <w:szCs w:val="28"/>
        </w:rPr>
      </w:pPr>
      <w:r w:rsidRPr="00E239EB">
        <w:rPr>
          <w:sz w:val="28"/>
          <w:szCs w:val="28"/>
        </w:rPr>
        <w:t>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w:t>
      </w:r>
    </w:p>
    <w:p w:rsidR="00A8125F" w:rsidRPr="00E239EB" w:rsidRDefault="00A8125F" w:rsidP="00A8125F">
      <w:pPr>
        <w:pStyle w:val="ae"/>
        <w:contextualSpacing/>
        <w:jc w:val="both"/>
        <w:rPr>
          <w:sz w:val="28"/>
          <w:szCs w:val="28"/>
        </w:rPr>
      </w:pPr>
      <w:r w:rsidRPr="00E239EB">
        <w:rPr>
          <w:sz w:val="28"/>
          <w:szCs w:val="28"/>
        </w:rPr>
        <w:t>5.2.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A8125F" w:rsidRPr="00E239EB" w:rsidRDefault="00A8125F" w:rsidP="00A8125F">
      <w:pPr>
        <w:pStyle w:val="ae"/>
        <w:contextualSpacing/>
        <w:jc w:val="both"/>
        <w:rPr>
          <w:sz w:val="28"/>
          <w:szCs w:val="28"/>
        </w:rPr>
      </w:pPr>
      <w:r w:rsidRPr="00E239EB">
        <w:rPr>
          <w:sz w:val="28"/>
          <w:szCs w:val="28"/>
        </w:rPr>
        <w:t>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A8125F" w:rsidRPr="00E239EB" w:rsidRDefault="00A8125F" w:rsidP="00A8125F">
      <w:pPr>
        <w:pStyle w:val="ae"/>
        <w:contextualSpacing/>
        <w:jc w:val="both"/>
        <w:rPr>
          <w:sz w:val="28"/>
          <w:szCs w:val="28"/>
        </w:rPr>
      </w:pPr>
      <w:r w:rsidRPr="00E239EB">
        <w:rPr>
          <w:sz w:val="28"/>
          <w:szCs w:val="28"/>
        </w:rPr>
        <w:t>5.3. Учебную нагрузку педагогическим работникам на новый учебный год утверждает директор Школы до ухода работника в отпуск.</w:t>
      </w:r>
      <w:r w:rsidRPr="00E239EB">
        <w:rPr>
          <w:sz w:val="28"/>
          <w:szCs w:val="28"/>
        </w:rPr>
        <w:br/>
      </w:r>
    </w:p>
    <w:p w:rsidR="00A8125F" w:rsidRPr="00E239EB" w:rsidRDefault="00A8125F" w:rsidP="00A8125F">
      <w:pPr>
        <w:pStyle w:val="ae"/>
        <w:contextualSpacing/>
        <w:jc w:val="both"/>
        <w:rPr>
          <w:sz w:val="28"/>
          <w:szCs w:val="28"/>
        </w:rPr>
      </w:pPr>
      <w:r w:rsidRPr="00E239EB">
        <w:rPr>
          <w:sz w:val="28"/>
          <w:szCs w:val="28"/>
        </w:rPr>
        <w:t>При этом:</w:t>
      </w:r>
    </w:p>
    <w:p w:rsidR="00A8125F" w:rsidRPr="00E239EB" w:rsidRDefault="00A8125F" w:rsidP="00A8125F">
      <w:pPr>
        <w:spacing w:before="100" w:beforeAutospacing="1" w:after="100" w:afterAutospacing="1"/>
        <w:ind w:right="720"/>
        <w:contextualSpacing/>
        <w:jc w:val="both"/>
        <w:rPr>
          <w:sz w:val="28"/>
          <w:szCs w:val="28"/>
        </w:rPr>
      </w:pPr>
      <w:r w:rsidRPr="00E239EB">
        <w:rPr>
          <w:sz w:val="28"/>
          <w:szCs w:val="28"/>
        </w:rPr>
        <w:t>а) у педагогических работников, как правило, должна сохраняться преемственность видов спорта (групп) и объем учебной нагрузки;</w:t>
      </w:r>
    </w:p>
    <w:p w:rsidR="00A8125F" w:rsidRPr="00E239EB" w:rsidRDefault="00A8125F" w:rsidP="00A8125F">
      <w:pPr>
        <w:spacing w:before="100" w:beforeAutospacing="1" w:after="100" w:afterAutospacing="1"/>
        <w:ind w:right="720"/>
        <w:contextualSpacing/>
        <w:jc w:val="both"/>
        <w:rPr>
          <w:sz w:val="28"/>
          <w:szCs w:val="28"/>
        </w:rPr>
      </w:pPr>
      <w:r w:rsidRPr="00E239EB">
        <w:rPr>
          <w:sz w:val="28"/>
          <w:szCs w:val="28"/>
        </w:rPr>
        <w:t>б) неполная учебная нагрузка работника возможна только при его согласии, которое должно быть выражено в письменной форме;</w:t>
      </w:r>
    </w:p>
    <w:p w:rsidR="00A8125F" w:rsidRPr="00E239EB" w:rsidRDefault="00A8125F" w:rsidP="00A8125F">
      <w:pPr>
        <w:spacing w:before="100" w:beforeAutospacing="1" w:after="100" w:afterAutospacing="1"/>
        <w:ind w:right="720"/>
        <w:contextualSpacing/>
        <w:jc w:val="both"/>
        <w:rPr>
          <w:sz w:val="28"/>
          <w:szCs w:val="28"/>
        </w:rPr>
      </w:pPr>
      <w:r w:rsidRPr="00E239EB">
        <w:rPr>
          <w:sz w:val="28"/>
          <w:szCs w:val="28"/>
        </w:rPr>
        <w:t>в) объем учебной нагрузки у педагогических работников должен быть, как правило, стабильным на протяжении всего учебного года.</w:t>
      </w:r>
    </w:p>
    <w:p w:rsidR="00A8125F" w:rsidRPr="00E239EB" w:rsidRDefault="00A8125F" w:rsidP="00A8125F">
      <w:pPr>
        <w:spacing w:before="100" w:beforeAutospacing="1" w:after="100" w:afterAutospacing="1"/>
        <w:ind w:right="720"/>
        <w:contextualSpacing/>
        <w:jc w:val="both"/>
        <w:rPr>
          <w:sz w:val="28"/>
          <w:szCs w:val="28"/>
        </w:rPr>
      </w:pPr>
      <w:r w:rsidRPr="00E239EB">
        <w:rPr>
          <w:sz w:val="28"/>
          <w:szCs w:val="28"/>
        </w:rPr>
        <w:t>Изменение учебной нагрузки в течение учебного года возможно лишь в случаях, если изменилось количество учащихся или количество часов по учебному плану, учебной программе (Ст. 66 «Типовое положение об образовательном учреждении»).</w:t>
      </w:r>
    </w:p>
    <w:p w:rsidR="00A8125F" w:rsidRPr="00E239EB" w:rsidRDefault="00A8125F" w:rsidP="00A8125F">
      <w:pPr>
        <w:pStyle w:val="ae"/>
        <w:contextualSpacing/>
        <w:jc w:val="both"/>
        <w:rPr>
          <w:sz w:val="28"/>
          <w:szCs w:val="28"/>
        </w:rPr>
      </w:pPr>
      <w:r w:rsidRPr="00E239EB">
        <w:rPr>
          <w:sz w:val="28"/>
          <w:szCs w:val="28"/>
        </w:rPr>
        <w:t>5.4.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A8125F" w:rsidRPr="00E239EB" w:rsidRDefault="00A8125F" w:rsidP="00A8125F">
      <w:pPr>
        <w:pStyle w:val="ae"/>
        <w:contextualSpacing/>
        <w:jc w:val="both"/>
        <w:rPr>
          <w:sz w:val="28"/>
          <w:szCs w:val="28"/>
        </w:rPr>
      </w:pPr>
      <w:r w:rsidRPr="00E239EB">
        <w:rPr>
          <w:sz w:val="28"/>
          <w:szCs w:val="28"/>
        </w:rPr>
        <w:t>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его учебной нагрузки.</w:t>
      </w:r>
    </w:p>
    <w:p w:rsidR="00A8125F" w:rsidRPr="00E239EB" w:rsidRDefault="00A8125F" w:rsidP="00A8125F">
      <w:pPr>
        <w:pStyle w:val="ae"/>
        <w:contextualSpacing/>
        <w:jc w:val="both"/>
        <w:rPr>
          <w:sz w:val="28"/>
          <w:szCs w:val="28"/>
        </w:rPr>
      </w:pPr>
      <w:r w:rsidRPr="00E239EB">
        <w:rPr>
          <w:sz w:val="28"/>
          <w:szCs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A8125F" w:rsidRPr="00E239EB" w:rsidRDefault="00A8125F" w:rsidP="00A8125F">
      <w:pPr>
        <w:pStyle w:val="ae"/>
        <w:contextualSpacing/>
        <w:jc w:val="both"/>
        <w:rPr>
          <w:sz w:val="28"/>
          <w:szCs w:val="28"/>
        </w:rPr>
      </w:pPr>
      <w:r w:rsidRPr="00E239EB">
        <w:rPr>
          <w:sz w:val="28"/>
          <w:szCs w:val="28"/>
        </w:rPr>
        <w:t>5.6. Общие собрания, заседания (совещания) Совета, Педагогического совета не должны продолжаться, как правило, более двух часов, родительские собрания – полутора часов, собрания школьников – одного часа.</w:t>
      </w:r>
    </w:p>
    <w:p w:rsidR="00A8125F" w:rsidRPr="00E239EB" w:rsidRDefault="00A8125F" w:rsidP="00A8125F">
      <w:pPr>
        <w:spacing w:before="100" w:beforeAutospacing="1" w:after="100" w:afterAutospacing="1"/>
        <w:ind w:left="720" w:right="720"/>
        <w:contextualSpacing/>
        <w:jc w:val="both"/>
        <w:rPr>
          <w:sz w:val="28"/>
          <w:szCs w:val="28"/>
        </w:rPr>
      </w:pPr>
      <w:r w:rsidRPr="00E239EB">
        <w:rPr>
          <w:b/>
          <w:bCs/>
          <w:sz w:val="28"/>
          <w:szCs w:val="28"/>
        </w:rPr>
        <w:lastRenderedPageBreak/>
        <w:t>Тренер-преподаватель обязан:</w:t>
      </w:r>
    </w:p>
    <w:p w:rsidR="00A8125F" w:rsidRPr="00E239EB" w:rsidRDefault="00A8125F" w:rsidP="00A8125F">
      <w:pPr>
        <w:pStyle w:val="ae"/>
        <w:contextualSpacing/>
        <w:jc w:val="both"/>
        <w:rPr>
          <w:sz w:val="28"/>
          <w:szCs w:val="28"/>
        </w:rPr>
      </w:pPr>
      <w:r w:rsidRPr="00E239EB">
        <w:rPr>
          <w:sz w:val="28"/>
          <w:szCs w:val="28"/>
        </w:rPr>
        <w:t>5.7. Вовремя начинать занятия по установленному расписанию.</w:t>
      </w:r>
    </w:p>
    <w:p w:rsidR="00A8125F" w:rsidRPr="00E239EB" w:rsidRDefault="00A8125F" w:rsidP="00A8125F">
      <w:pPr>
        <w:pStyle w:val="ae"/>
        <w:contextualSpacing/>
        <w:jc w:val="both"/>
        <w:rPr>
          <w:sz w:val="28"/>
          <w:szCs w:val="28"/>
        </w:rPr>
      </w:pPr>
      <w:r w:rsidRPr="00E239EB">
        <w:rPr>
          <w:sz w:val="28"/>
          <w:szCs w:val="28"/>
        </w:rPr>
        <w:t>5.8. Независимо от расписания уроков присутствовать на всех мероприятиях, запланированных для тренеров-преподавателей и учащихся.</w:t>
      </w:r>
    </w:p>
    <w:p w:rsidR="00A8125F" w:rsidRPr="00E239EB" w:rsidRDefault="00A8125F" w:rsidP="00A8125F">
      <w:pPr>
        <w:pStyle w:val="ae"/>
        <w:contextualSpacing/>
        <w:jc w:val="both"/>
        <w:rPr>
          <w:sz w:val="28"/>
          <w:szCs w:val="28"/>
        </w:rPr>
      </w:pPr>
      <w:r w:rsidRPr="00E239EB">
        <w:rPr>
          <w:sz w:val="28"/>
          <w:szCs w:val="28"/>
        </w:rPr>
        <w:t>5.9. К первому дню каждого  учебного  полугодия  иметь календарно- тематический план и (или) индивидуальные планы учащихся.</w:t>
      </w:r>
    </w:p>
    <w:p w:rsidR="00A8125F" w:rsidRPr="00E239EB" w:rsidRDefault="00A8125F" w:rsidP="00A8125F">
      <w:pPr>
        <w:pStyle w:val="ae"/>
        <w:contextualSpacing/>
        <w:jc w:val="both"/>
        <w:rPr>
          <w:sz w:val="28"/>
          <w:szCs w:val="28"/>
        </w:rPr>
      </w:pPr>
      <w:r w:rsidRPr="00E239EB">
        <w:rPr>
          <w:sz w:val="28"/>
          <w:szCs w:val="28"/>
        </w:rPr>
        <w:t>5.10. Безусловно выполнять распоряжения заместителя директора учебной части точно и в срок.</w:t>
      </w:r>
    </w:p>
    <w:p w:rsidR="00A8125F" w:rsidRPr="00E239EB" w:rsidRDefault="00A8125F" w:rsidP="00A8125F">
      <w:pPr>
        <w:pStyle w:val="ae"/>
        <w:contextualSpacing/>
        <w:jc w:val="both"/>
        <w:rPr>
          <w:sz w:val="28"/>
          <w:szCs w:val="28"/>
        </w:rPr>
      </w:pPr>
      <w:r w:rsidRPr="00E239EB">
        <w:rPr>
          <w:sz w:val="28"/>
          <w:szCs w:val="28"/>
        </w:rPr>
        <w:t>5.11. Выполнять все приказы директора Школы безоговорочно, при несогласии с приказом обжаловать выполненный приказ в комиссию по трудовым спорам.</w:t>
      </w:r>
    </w:p>
    <w:p w:rsidR="00A8125F" w:rsidRPr="00E239EB" w:rsidRDefault="00A8125F" w:rsidP="00A8125F">
      <w:pPr>
        <w:pStyle w:val="ae"/>
        <w:contextualSpacing/>
        <w:jc w:val="both"/>
        <w:rPr>
          <w:sz w:val="28"/>
          <w:szCs w:val="28"/>
        </w:rPr>
      </w:pPr>
      <w:r w:rsidRPr="00E239EB">
        <w:rPr>
          <w:sz w:val="28"/>
          <w:szCs w:val="28"/>
        </w:rPr>
        <w:t>5.12. Преподаватель проводит   периодически  родительские собрания.</w:t>
      </w:r>
    </w:p>
    <w:p w:rsidR="00A8125F" w:rsidRPr="00E239EB" w:rsidRDefault="00A8125F" w:rsidP="00A8125F">
      <w:pPr>
        <w:pStyle w:val="ae"/>
        <w:contextualSpacing/>
        <w:jc w:val="both"/>
        <w:rPr>
          <w:sz w:val="28"/>
          <w:szCs w:val="28"/>
        </w:rPr>
      </w:pPr>
      <w:r w:rsidRPr="00E239EB">
        <w:rPr>
          <w:sz w:val="28"/>
          <w:szCs w:val="28"/>
        </w:rPr>
        <w:t>5.14. Преподаватель  обязан принимать контрольные нормативы  учащихся.</w:t>
      </w:r>
    </w:p>
    <w:p w:rsidR="00A8125F" w:rsidRPr="00E239EB" w:rsidRDefault="00A8125F" w:rsidP="00A8125F">
      <w:pPr>
        <w:pStyle w:val="ae"/>
        <w:contextualSpacing/>
        <w:jc w:val="both"/>
        <w:rPr>
          <w:sz w:val="28"/>
          <w:szCs w:val="28"/>
        </w:rPr>
      </w:pPr>
      <w:r w:rsidRPr="00E239EB">
        <w:rPr>
          <w:sz w:val="28"/>
          <w:szCs w:val="28"/>
        </w:rPr>
        <w:t>5.15. Педагогическим и другим работникам Школы запрещается:</w:t>
      </w:r>
    </w:p>
    <w:p w:rsidR="00A8125F" w:rsidRPr="00E239EB" w:rsidRDefault="00A8125F" w:rsidP="00A8125F">
      <w:pPr>
        <w:numPr>
          <w:ilvl w:val="0"/>
          <w:numId w:val="5"/>
        </w:numPr>
        <w:spacing w:before="100" w:beforeAutospacing="1" w:after="100" w:afterAutospacing="1"/>
        <w:contextualSpacing/>
        <w:jc w:val="both"/>
        <w:rPr>
          <w:sz w:val="28"/>
          <w:szCs w:val="28"/>
        </w:rPr>
      </w:pPr>
      <w:r w:rsidRPr="00E239EB">
        <w:rPr>
          <w:sz w:val="28"/>
          <w:szCs w:val="28"/>
        </w:rPr>
        <w:t>изменять по своему усмотрению расписание занятий и график работы без уведомления администрации;</w:t>
      </w:r>
    </w:p>
    <w:p w:rsidR="00A8125F" w:rsidRPr="00E239EB" w:rsidRDefault="00A8125F" w:rsidP="00A8125F">
      <w:pPr>
        <w:numPr>
          <w:ilvl w:val="0"/>
          <w:numId w:val="5"/>
        </w:numPr>
        <w:spacing w:before="100" w:beforeAutospacing="1" w:after="100" w:afterAutospacing="1"/>
        <w:contextualSpacing/>
        <w:jc w:val="both"/>
        <w:rPr>
          <w:sz w:val="28"/>
          <w:szCs w:val="28"/>
        </w:rPr>
      </w:pPr>
      <w:r w:rsidRPr="00E239EB">
        <w:rPr>
          <w:sz w:val="28"/>
          <w:szCs w:val="28"/>
        </w:rPr>
        <w:t>отменять, удлинять или сокращать продолжительность уроков (занятий) и перерывов (перемен) между ними;</w:t>
      </w:r>
    </w:p>
    <w:p w:rsidR="00A8125F" w:rsidRPr="00E239EB" w:rsidRDefault="00A8125F" w:rsidP="00A8125F">
      <w:pPr>
        <w:pStyle w:val="ae"/>
        <w:contextualSpacing/>
        <w:jc w:val="both"/>
        <w:rPr>
          <w:sz w:val="28"/>
          <w:szCs w:val="28"/>
        </w:rPr>
      </w:pPr>
      <w:r w:rsidRPr="00E239EB">
        <w:rPr>
          <w:sz w:val="28"/>
          <w:szCs w:val="28"/>
        </w:rPr>
        <w:t>5.16. Посторонним лицам разрешается присутствовать на уроках с согласия тренера-преподавателя и разрешения директора Школы. Вход в группу после начала занятия разрешается в исключительных случаях только директору Школы и его заместителям.</w:t>
      </w:r>
    </w:p>
    <w:p w:rsidR="00A8125F" w:rsidRPr="00E239EB" w:rsidRDefault="00A8125F" w:rsidP="00A8125F">
      <w:pPr>
        <w:pStyle w:val="ae"/>
        <w:contextualSpacing/>
        <w:jc w:val="both"/>
        <w:rPr>
          <w:sz w:val="28"/>
          <w:szCs w:val="28"/>
        </w:rPr>
      </w:pPr>
      <w:r w:rsidRPr="00E239EB">
        <w:rPr>
          <w:sz w:val="28"/>
          <w:szCs w:val="28"/>
        </w:rPr>
        <w:t>Во время проведения занятия не разрешается делать педагогическим работникам замечания по поводу их работы в присутствии учащихся.</w:t>
      </w:r>
    </w:p>
    <w:p w:rsidR="00A8125F" w:rsidRPr="00E239EB" w:rsidRDefault="00A8125F" w:rsidP="00A8125F">
      <w:pPr>
        <w:pStyle w:val="ae"/>
        <w:contextualSpacing/>
        <w:jc w:val="both"/>
        <w:rPr>
          <w:sz w:val="28"/>
          <w:szCs w:val="28"/>
        </w:rPr>
      </w:pPr>
      <w:r w:rsidRPr="00E239EB">
        <w:rPr>
          <w:sz w:val="28"/>
          <w:szCs w:val="28"/>
        </w:rPr>
        <w:t>5.18. В помещениях Школы запрещается:</w:t>
      </w:r>
    </w:p>
    <w:p w:rsidR="00A8125F" w:rsidRPr="00E239EB" w:rsidRDefault="00A8125F" w:rsidP="00A8125F">
      <w:pPr>
        <w:numPr>
          <w:ilvl w:val="0"/>
          <w:numId w:val="6"/>
        </w:numPr>
        <w:spacing w:before="100" w:beforeAutospacing="1" w:after="100" w:afterAutospacing="1"/>
        <w:contextualSpacing/>
        <w:jc w:val="both"/>
        <w:rPr>
          <w:sz w:val="28"/>
          <w:szCs w:val="28"/>
        </w:rPr>
      </w:pPr>
      <w:r w:rsidRPr="00E239EB">
        <w:rPr>
          <w:sz w:val="28"/>
          <w:szCs w:val="28"/>
        </w:rPr>
        <w:t>нахождение в верхней одежде , головных уборах и в первой обуви;</w:t>
      </w:r>
    </w:p>
    <w:p w:rsidR="00A8125F" w:rsidRPr="00E239EB" w:rsidRDefault="00A8125F" w:rsidP="00A8125F">
      <w:pPr>
        <w:numPr>
          <w:ilvl w:val="0"/>
          <w:numId w:val="6"/>
        </w:numPr>
        <w:spacing w:before="100" w:beforeAutospacing="1" w:after="100" w:afterAutospacing="1"/>
        <w:contextualSpacing/>
        <w:jc w:val="both"/>
        <w:rPr>
          <w:sz w:val="28"/>
          <w:szCs w:val="28"/>
        </w:rPr>
      </w:pPr>
      <w:r w:rsidRPr="00E239EB">
        <w:rPr>
          <w:sz w:val="28"/>
          <w:szCs w:val="28"/>
        </w:rPr>
        <w:t>громкий разговор и шум в коридорах во время занятий.</w:t>
      </w:r>
    </w:p>
    <w:p w:rsidR="00A8125F" w:rsidRPr="00E239EB" w:rsidRDefault="00A8125F" w:rsidP="00A8125F">
      <w:pPr>
        <w:spacing w:before="100" w:beforeAutospacing="1" w:after="100" w:afterAutospacing="1"/>
        <w:ind w:left="720" w:right="720"/>
        <w:contextualSpacing/>
        <w:jc w:val="both"/>
        <w:rPr>
          <w:sz w:val="28"/>
          <w:szCs w:val="28"/>
        </w:rPr>
      </w:pPr>
      <w:r w:rsidRPr="00E239EB">
        <w:rPr>
          <w:b/>
          <w:bCs/>
          <w:sz w:val="28"/>
          <w:szCs w:val="28"/>
        </w:rPr>
        <w:t>6. ПООЩРЕНИЯ ЗА УСПЕХИ В РАБОТЕ</w:t>
      </w:r>
    </w:p>
    <w:p w:rsidR="00A8125F" w:rsidRPr="00E239EB" w:rsidRDefault="00A8125F" w:rsidP="00A8125F">
      <w:pPr>
        <w:pStyle w:val="ae"/>
        <w:contextualSpacing/>
        <w:jc w:val="both"/>
        <w:rPr>
          <w:sz w:val="28"/>
          <w:szCs w:val="28"/>
        </w:rPr>
      </w:pPr>
      <w:r w:rsidRPr="00E239EB">
        <w:rPr>
          <w:sz w:val="28"/>
          <w:szCs w:val="28"/>
        </w:rPr>
        <w:t>6.1. За образцовое выполнение трудовых обязанностей, новаторство в труде и другие достижения в работе применяются следующие поощрения:</w:t>
      </w:r>
    </w:p>
    <w:p w:rsidR="00A8125F" w:rsidRPr="00E239EB" w:rsidRDefault="00A8125F" w:rsidP="00A8125F">
      <w:pPr>
        <w:numPr>
          <w:ilvl w:val="0"/>
          <w:numId w:val="7"/>
        </w:numPr>
        <w:spacing w:before="100" w:beforeAutospacing="1" w:after="100" w:afterAutospacing="1"/>
        <w:contextualSpacing/>
        <w:jc w:val="both"/>
        <w:rPr>
          <w:sz w:val="28"/>
          <w:szCs w:val="28"/>
        </w:rPr>
      </w:pPr>
      <w:r w:rsidRPr="00E239EB">
        <w:rPr>
          <w:sz w:val="28"/>
          <w:szCs w:val="28"/>
        </w:rPr>
        <w:t>объявление благодарности;</w:t>
      </w:r>
    </w:p>
    <w:p w:rsidR="00A8125F" w:rsidRPr="00E239EB" w:rsidRDefault="00A8125F" w:rsidP="00A8125F">
      <w:pPr>
        <w:numPr>
          <w:ilvl w:val="0"/>
          <w:numId w:val="7"/>
        </w:numPr>
        <w:spacing w:before="100" w:beforeAutospacing="1" w:after="100" w:afterAutospacing="1"/>
        <w:contextualSpacing/>
        <w:jc w:val="both"/>
        <w:rPr>
          <w:sz w:val="28"/>
          <w:szCs w:val="28"/>
        </w:rPr>
      </w:pPr>
      <w:r w:rsidRPr="00E239EB">
        <w:rPr>
          <w:sz w:val="28"/>
          <w:szCs w:val="28"/>
        </w:rPr>
        <w:t>выдача премии;</w:t>
      </w:r>
    </w:p>
    <w:p w:rsidR="00A8125F" w:rsidRPr="00E239EB" w:rsidRDefault="00A8125F" w:rsidP="00A8125F">
      <w:pPr>
        <w:numPr>
          <w:ilvl w:val="0"/>
          <w:numId w:val="7"/>
        </w:numPr>
        <w:spacing w:before="100" w:beforeAutospacing="1" w:after="100" w:afterAutospacing="1"/>
        <w:contextualSpacing/>
        <w:jc w:val="both"/>
        <w:rPr>
          <w:sz w:val="28"/>
          <w:szCs w:val="28"/>
        </w:rPr>
      </w:pPr>
      <w:r w:rsidRPr="00E239EB">
        <w:rPr>
          <w:sz w:val="28"/>
          <w:szCs w:val="28"/>
        </w:rPr>
        <w:t>награждение ценным подарком;</w:t>
      </w:r>
    </w:p>
    <w:p w:rsidR="00A8125F" w:rsidRPr="00E239EB" w:rsidRDefault="00A8125F" w:rsidP="00A8125F">
      <w:pPr>
        <w:numPr>
          <w:ilvl w:val="0"/>
          <w:numId w:val="7"/>
        </w:numPr>
        <w:spacing w:before="100" w:beforeAutospacing="1" w:after="100" w:afterAutospacing="1"/>
        <w:contextualSpacing/>
        <w:jc w:val="both"/>
        <w:rPr>
          <w:sz w:val="28"/>
          <w:szCs w:val="28"/>
        </w:rPr>
      </w:pPr>
      <w:r w:rsidRPr="00E239EB">
        <w:rPr>
          <w:sz w:val="28"/>
          <w:szCs w:val="28"/>
        </w:rPr>
        <w:t>награждение почетной грамотой;</w:t>
      </w:r>
    </w:p>
    <w:p w:rsidR="00A8125F" w:rsidRPr="00E239EB" w:rsidRDefault="00A8125F" w:rsidP="00A8125F">
      <w:pPr>
        <w:numPr>
          <w:ilvl w:val="0"/>
          <w:numId w:val="7"/>
        </w:numPr>
        <w:spacing w:before="100" w:beforeAutospacing="1" w:after="100" w:afterAutospacing="1"/>
        <w:contextualSpacing/>
        <w:jc w:val="both"/>
        <w:rPr>
          <w:sz w:val="28"/>
          <w:szCs w:val="28"/>
        </w:rPr>
      </w:pPr>
      <w:r w:rsidRPr="00E239EB">
        <w:rPr>
          <w:sz w:val="28"/>
          <w:szCs w:val="28"/>
        </w:rPr>
        <w:t>представление к званиям и государственным наградам Российской Федерации и Республики  Татарстан.</w:t>
      </w:r>
    </w:p>
    <w:p w:rsidR="00A8125F" w:rsidRPr="00E239EB" w:rsidRDefault="00A8125F" w:rsidP="00A8125F">
      <w:pPr>
        <w:pStyle w:val="ae"/>
        <w:contextualSpacing/>
        <w:jc w:val="both"/>
        <w:rPr>
          <w:sz w:val="28"/>
          <w:szCs w:val="28"/>
        </w:rPr>
      </w:pPr>
      <w:r w:rsidRPr="00E239EB">
        <w:rPr>
          <w:sz w:val="28"/>
          <w:szCs w:val="28"/>
        </w:rPr>
        <w:t>Поощрения применяются администрацией совместно или по согласованию с соответствующим профсоюзным органом Школы.</w:t>
      </w:r>
    </w:p>
    <w:p w:rsidR="00A8125F" w:rsidRPr="00E239EB" w:rsidRDefault="00A8125F" w:rsidP="00A8125F">
      <w:pPr>
        <w:pStyle w:val="ae"/>
        <w:contextualSpacing/>
        <w:jc w:val="both"/>
        <w:rPr>
          <w:sz w:val="28"/>
          <w:szCs w:val="28"/>
        </w:rPr>
      </w:pPr>
      <w:r w:rsidRPr="00E239EB">
        <w:rPr>
          <w:sz w:val="28"/>
          <w:szCs w:val="28"/>
        </w:rPr>
        <w:t>Поощрения объявляются приказом директора и доводятся до сведения коллектива, запись о поощрении вносится в трудовую книжку работника.</w:t>
      </w:r>
    </w:p>
    <w:p w:rsidR="00A8125F" w:rsidRPr="00E239EB" w:rsidRDefault="00A8125F" w:rsidP="00A8125F">
      <w:pPr>
        <w:spacing w:before="100" w:beforeAutospacing="1" w:after="100" w:afterAutospacing="1"/>
        <w:ind w:left="720" w:right="720"/>
        <w:contextualSpacing/>
        <w:jc w:val="both"/>
        <w:rPr>
          <w:sz w:val="28"/>
          <w:szCs w:val="28"/>
        </w:rPr>
      </w:pPr>
      <w:r w:rsidRPr="00E239EB">
        <w:rPr>
          <w:b/>
          <w:bCs/>
          <w:sz w:val="28"/>
          <w:szCs w:val="28"/>
        </w:rPr>
        <w:lastRenderedPageBreak/>
        <w:t>7. ОТВЕТСТВЕННОСТЬ ЗА НАРУШЕНИЕ ТРУДОВОЙ ДИСЦИПЛИНЫ</w:t>
      </w:r>
    </w:p>
    <w:p w:rsidR="00A8125F" w:rsidRPr="00E239EB" w:rsidRDefault="00A8125F" w:rsidP="00A8125F">
      <w:pPr>
        <w:pStyle w:val="ae"/>
        <w:contextualSpacing/>
        <w:jc w:val="both"/>
        <w:rPr>
          <w:sz w:val="28"/>
          <w:szCs w:val="28"/>
        </w:rPr>
      </w:pPr>
      <w:r w:rsidRPr="00E239EB">
        <w:rPr>
          <w:sz w:val="28"/>
          <w:szCs w:val="28"/>
        </w:rPr>
        <w:t>7.1.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а) замечание;</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б) выговор;</w:t>
      </w:r>
    </w:p>
    <w:p w:rsidR="00A8125F" w:rsidRPr="00E239EB" w:rsidRDefault="00A8125F" w:rsidP="00A8125F">
      <w:pPr>
        <w:spacing w:before="100" w:beforeAutospacing="1" w:after="100" w:afterAutospacing="1"/>
        <w:ind w:left="720" w:right="720"/>
        <w:contextualSpacing/>
        <w:jc w:val="both"/>
        <w:rPr>
          <w:sz w:val="28"/>
          <w:szCs w:val="28"/>
        </w:rPr>
      </w:pPr>
      <w:r w:rsidRPr="00E239EB">
        <w:rPr>
          <w:sz w:val="28"/>
          <w:szCs w:val="28"/>
        </w:rPr>
        <w:t>в) увольнение.</w:t>
      </w:r>
    </w:p>
    <w:p w:rsidR="00A8125F" w:rsidRPr="00E239EB" w:rsidRDefault="00A8125F" w:rsidP="00A8125F">
      <w:pPr>
        <w:pStyle w:val="ae"/>
        <w:contextualSpacing/>
        <w:jc w:val="both"/>
        <w:rPr>
          <w:sz w:val="28"/>
          <w:szCs w:val="28"/>
        </w:rPr>
      </w:pPr>
      <w:r w:rsidRPr="00E239EB">
        <w:rPr>
          <w:sz w:val="28"/>
          <w:szCs w:val="28"/>
        </w:rPr>
        <w:t>7.2. Наложение дисциплинарного взыскания производится администрацией в пределах предоставленных ей прав.</w:t>
      </w:r>
    </w:p>
    <w:p w:rsidR="00A8125F" w:rsidRPr="00E239EB" w:rsidRDefault="00A8125F" w:rsidP="00A8125F">
      <w:pPr>
        <w:pStyle w:val="ae"/>
        <w:contextualSpacing/>
        <w:jc w:val="both"/>
        <w:rPr>
          <w:sz w:val="28"/>
          <w:szCs w:val="28"/>
        </w:rPr>
      </w:pPr>
      <w:r w:rsidRPr="00E239EB">
        <w:rPr>
          <w:sz w:val="28"/>
          <w:szCs w:val="28"/>
        </w:rPr>
        <w:t>7.3. До применения взыскания от нарушителя трудовой дисциплины требуются объяснения в письменной форме. Отказ от дачи письменного объяснения либо устное объяснение не препятствует применению взыскания.</w:t>
      </w:r>
    </w:p>
    <w:p w:rsidR="00A8125F" w:rsidRPr="00E239EB" w:rsidRDefault="00A8125F" w:rsidP="00A8125F">
      <w:pPr>
        <w:pStyle w:val="ae"/>
        <w:contextualSpacing/>
        <w:jc w:val="both"/>
        <w:rPr>
          <w:sz w:val="28"/>
          <w:szCs w:val="28"/>
        </w:rPr>
      </w:pPr>
      <w:r w:rsidRPr="00E239EB">
        <w:rPr>
          <w:sz w:val="28"/>
          <w:szCs w:val="28"/>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принятие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 55, п. 2.3. Закон РФ «Об образовании»).</w:t>
      </w:r>
    </w:p>
    <w:p w:rsidR="00A8125F" w:rsidRPr="00E239EB" w:rsidRDefault="00A8125F" w:rsidP="00A8125F">
      <w:pPr>
        <w:pStyle w:val="ae"/>
        <w:contextualSpacing/>
        <w:jc w:val="both"/>
        <w:rPr>
          <w:sz w:val="28"/>
          <w:szCs w:val="28"/>
        </w:rPr>
      </w:pPr>
      <w:r w:rsidRPr="00E239EB">
        <w:rPr>
          <w:sz w:val="28"/>
          <w:szCs w:val="28"/>
        </w:rPr>
        <w:t>7.4. Взыскание применяется не позднее одного месяца со дня обнаружения нарушений трудовой дисциплины, не считая времени болезни и отпуска работника (Ст. 193 ТК РФ).</w:t>
      </w:r>
    </w:p>
    <w:p w:rsidR="00A8125F" w:rsidRPr="00E239EB" w:rsidRDefault="00A8125F" w:rsidP="00A8125F">
      <w:pPr>
        <w:pStyle w:val="ae"/>
        <w:contextualSpacing/>
        <w:jc w:val="both"/>
        <w:rPr>
          <w:sz w:val="28"/>
          <w:szCs w:val="28"/>
        </w:rPr>
      </w:pPr>
      <w:r w:rsidRPr="00E239EB">
        <w:rPr>
          <w:sz w:val="28"/>
          <w:szCs w:val="28"/>
        </w:rPr>
        <w:t>Взыскание не может быть применено позднее шести месяцев со дня нарушения трудовой дисциплины.</w:t>
      </w:r>
    </w:p>
    <w:p w:rsidR="00A8125F" w:rsidRPr="00E239EB" w:rsidRDefault="00A8125F" w:rsidP="00A8125F">
      <w:pPr>
        <w:pStyle w:val="ae"/>
        <w:contextualSpacing/>
        <w:jc w:val="both"/>
        <w:rPr>
          <w:sz w:val="28"/>
          <w:szCs w:val="28"/>
        </w:rPr>
      </w:pPr>
      <w:r w:rsidRPr="00E239EB">
        <w:rPr>
          <w:sz w:val="28"/>
          <w:szCs w:val="28"/>
        </w:rPr>
        <w:t>7.5. Взыскание объявляется приказом директора.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w:t>
      </w:r>
    </w:p>
    <w:p w:rsidR="00A8125F" w:rsidRPr="00E239EB" w:rsidRDefault="00A8125F" w:rsidP="00A8125F">
      <w:pPr>
        <w:pStyle w:val="ae"/>
        <w:contextualSpacing/>
        <w:jc w:val="both"/>
        <w:rPr>
          <w:sz w:val="28"/>
          <w:szCs w:val="28"/>
        </w:rPr>
      </w:pPr>
      <w:r w:rsidRPr="00E239EB">
        <w:rPr>
          <w:sz w:val="28"/>
          <w:szCs w:val="28"/>
        </w:rPr>
        <w:t>7.6. Взыскание автоматически снимается, и работник считается не подвергшимся дисциплинарному взысканию, если в течение года не будет подвергнут новому дисциплинарному взысканию. Директор Школы вправе снять взыскание досрочно по ходатайству непосредственного руководителя или трудового коллектива, если подвергнутый дисциплинарному взысканию не совершил нового поступка и проявил себя как добросовестный работник (Ст. 194 ТК РФ).</w:t>
      </w:r>
    </w:p>
    <w:p w:rsidR="00A8125F" w:rsidRPr="00E239EB" w:rsidRDefault="00A8125F" w:rsidP="00A8125F">
      <w:pPr>
        <w:pStyle w:val="ae"/>
        <w:contextualSpacing/>
        <w:jc w:val="both"/>
        <w:rPr>
          <w:sz w:val="28"/>
          <w:szCs w:val="28"/>
        </w:rPr>
      </w:pPr>
      <w:r w:rsidRPr="00E239EB">
        <w:rPr>
          <w:sz w:val="28"/>
          <w:szCs w:val="28"/>
        </w:rPr>
        <w:t xml:space="preserve">7.7. Увольнение по дисциплинарному взысканию применяется за систематическое неисполнение работником без уважительных причин обязанностей, возложенных на него трудовым договором (Уставом Школы, Правилами внутреннего трудового распорядка), если уже применялись меры дисциплинарного или общественного воздействия, за прогул (в том числе за отсутствие на работе более четырех часов в </w:t>
      </w:r>
      <w:r w:rsidRPr="00E239EB">
        <w:rPr>
          <w:sz w:val="28"/>
          <w:szCs w:val="28"/>
        </w:rPr>
        <w:lastRenderedPageBreak/>
        <w:t>течение рабочего дня) без уважительных причин, а также за появление на работе в нетрезвом состоянии, а также в состоянии наркотического или токсического опьянения.</w:t>
      </w:r>
    </w:p>
    <w:p w:rsidR="00A8125F" w:rsidRPr="00E239EB" w:rsidRDefault="00A8125F" w:rsidP="00A8125F">
      <w:pPr>
        <w:contextualSpacing/>
        <w:jc w:val="both"/>
        <w:rPr>
          <w:sz w:val="28"/>
          <w:szCs w:val="28"/>
        </w:rPr>
      </w:pPr>
      <w:r w:rsidRPr="00E239EB">
        <w:rPr>
          <w:sz w:val="28"/>
          <w:szCs w:val="28"/>
        </w:rPr>
        <w:t>7.8. 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 (Ст. 81 ТК РФ).</w:t>
      </w:r>
    </w:p>
    <w:p w:rsidR="00A8125F" w:rsidRPr="00E239EB" w:rsidRDefault="00A8125F" w:rsidP="00A8125F">
      <w:pPr>
        <w:contextualSpacing/>
        <w:rPr>
          <w:sz w:val="28"/>
          <w:szCs w:val="28"/>
        </w:rPr>
      </w:pPr>
    </w:p>
    <w:p w:rsidR="00A8125F" w:rsidRPr="00E239EB" w:rsidRDefault="00A8125F" w:rsidP="00A8125F">
      <w:pPr>
        <w:framePr w:w="3363" w:h="497" w:hRule="exact" w:hSpace="36" w:wrap="auto" w:vAnchor="text" w:hAnchor="page" w:x="7225" w:y="114"/>
        <w:shd w:val="clear" w:color="auto" w:fill="FFFFFF"/>
        <w:spacing w:line="245" w:lineRule="exact"/>
        <w:ind w:left="7"/>
        <w:contextualSpacing/>
        <w:rPr>
          <w:color w:val="000000"/>
          <w:spacing w:val="-1"/>
          <w:sz w:val="28"/>
          <w:szCs w:val="28"/>
        </w:rPr>
      </w:pPr>
    </w:p>
    <w:p w:rsidR="00A8125F" w:rsidRPr="00E239EB" w:rsidRDefault="00A8125F" w:rsidP="00A8125F">
      <w:pPr>
        <w:shd w:val="clear" w:color="auto" w:fill="FFFFFF"/>
        <w:spacing w:before="353" w:line="245" w:lineRule="exact"/>
        <w:contextualSpacing/>
        <w:rPr>
          <w:color w:val="000000"/>
          <w:spacing w:val="-2"/>
          <w:sz w:val="28"/>
          <w:szCs w:val="28"/>
        </w:rPr>
      </w:pPr>
    </w:p>
    <w:p w:rsidR="00A8125F" w:rsidRDefault="00A8125F" w:rsidP="00A8125F">
      <w:pPr>
        <w:shd w:val="clear" w:color="auto" w:fill="FFFFFF"/>
        <w:spacing w:before="353" w:line="245" w:lineRule="exact"/>
        <w:jc w:val="right"/>
        <w:rPr>
          <w:b/>
          <w:color w:val="000000"/>
          <w:spacing w:val="-2"/>
        </w:rPr>
      </w:pPr>
      <w:r>
        <w:rPr>
          <w:b/>
          <w:color w:val="000000"/>
          <w:spacing w:val="-2"/>
        </w:rPr>
        <w:t xml:space="preserve">  </w:t>
      </w:r>
    </w:p>
    <w:p w:rsidR="00A8125F" w:rsidRDefault="00A8125F" w:rsidP="00A8125F">
      <w:pPr>
        <w:shd w:val="clear" w:color="auto" w:fill="FFFFFF"/>
        <w:spacing w:before="353" w:line="245" w:lineRule="exact"/>
        <w:jc w:val="right"/>
        <w:rPr>
          <w:b/>
          <w:color w:val="000000"/>
          <w:spacing w:val="-2"/>
        </w:rPr>
      </w:pPr>
    </w:p>
    <w:p w:rsidR="00A8125F" w:rsidRPr="008527EF" w:rsidRDefault="00A8125F" w:rsidP="00A8125F">
      <w:pPr>
        <w:shd w:val="clear" w:color="auto" w:fill="FFFFFF"/>
        <w:spacing w:before="353" w:line="245" w:lineRule="exact"/>
        <w:jc w:val="right"/>
        <w:rPr>
          <w:b/>
          <w:color w:val="000000"/>
          <w:spacing w:val="-2"/>
        </w:rPr>
      </w:pPr>
      <w:r>
        <w:rPr>
          <w:b/>
          <w:color w:val="000000"/>
          <w:spacing w:val="-2"/>
        </w:rPr>
        <w:t xml:space="preserve">  </w:t>
      </w:r>
      <w:r w:rsidRPr="008527EF">
        <w:rPr>
          <w:b/>
          <w:color w:val="000000"/>
          <w:spacing w:val="-2"/>
        </w:rPr>
        <w:t>Приложение №3</w:t>
      </w:r>
    </w:p>
    <w:p w:rsidR="00A8125F" w:rsidRDefault="00A8125F" w:rsidP="00A8125F">
      <w:pPr>
        <w:shd w:val="clear" w:color="auto" w:fill="FFFFFF"/>
        <w:spacing w:before="353" w:line="245" w:lineRule="exact"/>
        <w:jc w:val="center"/>
        <w:rPr>
          <w:color w:val="000000"/>
          <w:spacing w:val="-2"/>
        </w:rPr>
      </w:pPr>
    </w:p>
    <w:p w:rsidR="00A8125F" w:rsidRPr="00D1407D" w:rsidRDefault="00A8125F" w:rsidP="00A8125F">
      <w:pPr>
        <w:tabs>
          <w:tab w:val="right" w:pos="9355"/>
        </w:tabs>
        <w:jc w:val="center"/>
        <w:rPr>
          <w:sz w:val="28"/>
          <w:szCs w:val="28"/>
        </w:rPr>
      </w:pPr>
      <w:r>
        <w:rPr>
          <w:sz w:val="28"/>
          <w:szCs w:val="28"/>
        </w:rPr>
        <w:t>Принято                                                              «</w:t>
      </w:r>
      <w:r w:rsidRPr="00D1407D">
        <w:rPr>
          <w:sz w:val="28"/>
          <w:szCs w:val="28"/>
        </w:rPr>
        <w:t>Утверждено</w:t>
      </w:r>
      <w:r>
        <w:rPr>
          <w:sz w:val="28"/>
          <w:szCs w:val="28"/>
        </w:rPr>
        <w:t>»</w:t>
      </w:r>
    </w:p>
    <w:p w:rsidR="00A8125F" w:rsidRPr="00D1407D" w:rsidRDefault="00A8125F" w:rsidP="00A8125F">
      <w:pPr>
        <w:tabs>
          <w:tab w:val="right" w:pos="9355"/>
        </w:tabs>
        <w:jc w:val="both"/>
        <w:rPr>
          <w:sz w:val="28"/>
          <w:szCs w:val="28"/>
        </w:rPr>
      </w:pPr>
      <w:r>
        <w:rPr>
          <w:sz w:val="28"/>
          <w:szCs w:val="28"/>
        </w:rPr>
        <w:t xml:space="preserve">на педагогическом совете                                  </w:t>
      </w:r>
      <w:r w:rsidRPr="00D1407D">
        <w:rPr>
          <w:sz w:val="28"/>
          <w:szCs w:val="28"/>
        </w:rPr>
        <w:t>приказом директора</w:t>
      </w:r>
    </w:p>
    <w:p w:rsidR="00A8125F" w:rsidRPr="00D1407D" w:rsidRDefault="00A8125F" w:rsidP="00A8125F">
      <w:pPr>
        <w:tabs>
          <w:tab w:val="right" w:pos="9355"/>
        </w:tabs>
        <w:jc w:val="both"/>
        <w:rPr>
          <w:sz w:val="28"/>
          <w:szCs w:val="28"/>
        </w:rPr>
      </w:pPr>
      <w:r w:rsidRPr="00D1407D">
        <w:rPr>
          <w:sz w:val="28"/>
          <w:szCs w:val="28"/>
        </w:rPr>
        <w:t xml:space="preserve">протокол №3 от </w:t>
      </w:r>
      <w:r>
        <w:rPr>
          <w:sz w:val="28"/>
          <w:szCs w:val="28"/>
          <w:u w:val="single"/>
        </w:rPr>
        <w:t>17  января 2017</w:t>
      </w:r>
      <w:r w:rsidRPr="00D1407D">
        <w:rPr>
          <w:sz w:val="28"/>
          <w:szCs w:val="28"/>
          <w:u w:val="single"/>
        </w:rPr>
        <w:t>г</w:t>
      </w:r>
      <w:r>
        <w:rPr>
          <w:sz w:val="28"/>
          <w:szCs w:val="28"/>
        </w:rPr>
        <w:tab/>
        <w:t xml:space="preserve">№ 3/1 </w:t>
      </w:r>
      <w:r w:rsidRPr="00D1407D">
        <w:rPr>
          <w:sz w:val="28"/>
          <w:szCs w:val="28"/>
        </w:rPr>
        <w:t xml:space="preserve"> от </w:t>
      </w:r>
      <w:r>
        <w:rPr>
          <w:sz w:val="28"/>
          <w:szCs w:val="28"/>
          <w:u w:val="single"/>
        </w:rPr>
        <w:t>«17 »января 2017</w:t>
      </w:r>
      <w:r w:rsidRPr="00D1407D">
        <w:rPr>
          <w:sz w:val="28"/>
          <w:szCs w:val="28"/>
          <w:u w:val="single"/>
        </w:rPr>
        <w:t>г</w:t>
      </w:r>
    </w:p>
    <w:p w:rsidR="00A8125F" w:rsidRDefault="00A8125F" w:rsidP="00A8125F">
      <w:pPr>
        <w:pStyle w:val="af"/>
        <w:rPr>
          <w:sz w:val="28"/>
          <w:szCs w:val="28"/>
        </w:rPr>
      </w:pPr>
      <w:r w:rsidRPr="00B91537">
        <w:t xml:space="preserve">                                                                                             </w:t>
      </w:r>
      <w:r>
        <w:t xml:space="preserve">                         </w:t>
      </w:r>
      <w:r w:rsidRPr="00B91537">
        <w:rPr>
          <w:sz w:val="28"/>
          <w:szCs w:val="28"/>
        </w:rPr>
        <w:t>Директор   школы</w:t>
      </w:r>
    </w:p>
    <w:p w:rsidR="00A8125F" w:rsidRPr="00B91537" w:rsidRDefault="00A8125F" w:rsidP="00A8125F">
      <w:pPr>
        <w:pStyle w:val="af"/>
        <w:rPr>
          <w:sz w:val="28"/>
          <w:szCs w:val="28"/>
        </w:rPr>
      </w:pPr>
      <w:r>
        <w:rPr>
          <w:sz w:val="28"/>
          <w:szCs w:val="28"/>
        </w:rPr>
        <w:t xml:space="preserve">                                                                                           </w:t>
      </w:r>
      <w:r w:rsidRPr="00B91537">
        <w:rPr>
          <w:sz w:val="28"/>
          <w:szCs w:val="28"/>
        </w:rPr>
        <w:t xml:space="preserve"> </w:t>
      </w:r>
      <w:r>
        <w:rPr>
          <w:sz w:val="28"/>
          <w:szCs w:val="28"/>
          <w:u w:val="single"/>
        </w:rPr>
        <w:t xml:space="preserve"> </w:t>
      </w:r>
      <w:r>
        <w:rPr>
          <w:sz w:val="28"/>
          <w:szCs w:val="28"/>
        </w:rPr>
        <w:t>______   Фазлиев И.М.</w:t>
      </w:r>
    </w:p>
    <w:p w:rsidR="00A8125F" w:rsidRDefault="00A8125F" w:rsidP="00A8125F">
      <w:pPr>
        <w:ind w:left="720"/>
        <w:jc w:val="both"/>
        <w:rPr>
          <w:sz w:val="28"/>
          <w:szCs w:val="28"/>
        </w:rPr>
      </w:pPr>
    </w:p>
    <w:p w:rsidR="00A8125F" w:rsidRPr="00D1407D" w:rsidRDefault="00A8125F" w:rsidP="00A8125F">
      <w:pPr>
        <w:ind w:left="720"/>
        <w:jc w:val="both"/>
        <w:rPr>
          <w:sz w:val="28"/>
          <w:szCs w:val="28"/>
        </w:rPr>
      </w:pPr>
    </w:p>
    <w:p w:rsidR="00A8125F" w:rsidRPr="00D1407D" w:rsidRDefault="00A8125F" w:rsidP="00A8125F">
      <w:pPr>
        <w:ind w:left="720"/>
        <w:jc w:val="center"/>
        <w:rPr>
          <w:b/>
          <w:sz w:val="28"/>
          <w:szCs w:val="28"/>
        </w:rPr>
      </w:pPr>
      <w:r w:rsidRPr="00D1407D">
        <w:rPr>
          <w:b/>
          <w:sz w:val="28"/>
          <w:szCs w:val="28"/>
        </w:rPr>
        <w:t>Положение о комиссии по охране труда</w:t>
      </w:r>
    </w:p>
    <w:p w:rsidR="00A8125F" w:rsidRPr="00D1407D" w:rsidRDefault="00A8125F" w:rsidP="00A8125F">
      <w:pPr>
        <w:ind w:right="-28"/>
        <w:jc w:val="both"/>
        <w:rPr>
          <w:sz w:val="28"/>
          <w:szCs w:val="28"/>
        </w:rPr>
      </w:pPr>
      <w:r w:rsidRPr="00D1407D">
        <w:rPr>
          <w:b/>
          <w:bCs/>
          <w:sz w:val="28"/>
          <w:szCs w:val="28"/>
        </w:rPr>
        <w:t>1.     Общие положения</w:t>
      </w:r>
    </w:p>
    <w:p w:rsidR="00A8125F" w:rsidRPr="00D1407D" w:rsidRDefault="00A8125F" w:rsidP="00A8125F">
      <w:pPr>
        <w:numPr>
          <w:ilvl w:val="0"/>
          <w:numId w:val="10"/>
        </w:numPr>
        <w:ind w:right="-28"/>
        <w:jc w:val="both"/>
        <w:rPr>
          <w:sz w:val="28"/>
          <w:szCs w:val="28"/>
        </w:rPr>
      </w:pPr>
      <w:r w:rsidRPr="00D1407D">
        <w:rPr>
          <w:sz w:val="28"/>
          <w:szCs w:val="28"/>
        </w:rPr>
        <w:t>Положение о Комиссии по ох</w:t>
      </w:r>
      <w:r>
        <w:rPr>
          <w:sz w:val="28"/>
          <w:szCs w:val="28"/>
        </w:rPr>
        <w:t>ране труда МБОУ ДОД «ДЮСШ»</w:t>
      </w:r>
      <w:r w:rsidRPr="00D1407D">
        <w:rPr>
          <w:sz w:val="28"/>
          <w:szCs w:val="28"/>
        </w:rPr>
        <w:t>, в дальнейшем - «Положение», разработано на основе Трудового Кодекса Российской Федерации, Федерального закона «Об основах охраны труда в Российской Федерации», Рекомендаций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1 О человек. утвержденных постановлением Минтруда РФ от 12.l0.94r. № 64, Закона Российской Федерации «Об образовании».</w:t>
      </w:r>
    </w:p>
    <w:p w:rsidR="00A8125F" w:rsidRPr="00D1407D" w:rsidRDefault="00A8125F" w:rsidP="00A8125F">
      <w:pPr>
        <w:numPr>
          <w:ilvl w:val="1"/>
          <w:numId w:val="11"/>
        </w:numPr>
        <w:ind w:right="-28"/>
        <w:jc w:val="both"/>
        <w:rPr>
          <w:sz w:val="28"/>
          <w:szCs w:val="28"/>
        </w:rPr>
      </w:pPr>
      <w:r w:rsidRPr="00D1407D">
        <w:rPr>
          <w:sz w:val="28"/>
          <w:szCs w:val="28"/>
        </w:rPr>
        <w:t>Комиссия по охране труда, в дальнейшем - «Комиссия»,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и нормативными локальными актами учреждения.</w:t>
      </w:r>
    </w:p>
    <w:p w:rsidR="00A8125F" w:rsidRPr="00D1407D" w:rsidRDefault="00A8125F" w:rsidP="00A8125F">
      <w:pPr>
        <w:numPr>
          <w:ilvl w:val="1"/>
          <w:numId w:val="11"/>
        </w:numPr>
        <w:ind w:right="-28"/>
        <w:jc w:val="both"/>
        <w:rPr>
          <w:sz w:val="28"/>
          <w:szCs w:val="28"/>
        </w:rPr>
      </w:pPr>
      <w:r w:rsidRPr="00D1407D">
        <w:rPr>
          <w:sz w:val="28"/>
          <w:szCs w:val="28"/>
        </w:rPr>
        <w:t>Инициатором создания Комиссии может выступать любая из сторон.</w:t>
      </w:r>
    </w:p>
    <w:p w:rsidR="00A8125F" w:rsidRPr="00D1407D" w:rsidRDefault="00A8125F" w:rsidP="00A8125F">
      <w:pPr>
        <w:numPr>
          <w:ilvl w:val="1"/>
          <w:numId w:val="11"/>
        </w:numPr>
        <w:ind w:right="-28"/>
        <w:jc w:val="both"/>
        <w:rPr>
          <w:sz w:val="28"/>
          <w:szCs w:val="28"/>
        </w:rPr>
      </w:pPr>
      <w:r w:rsidRPr="00D1407D">
        <w:rPr>
          <w:sz w:val="28"/>
          <w:szCs w:val="28"/>
        </w:rPr>
        <w:t>Создание и персональный состав Комиссии в соответствии с настоящим Положением определяются приказом по образовательному учреждению.</w:t>
      </w:r>
    </w:p>
    <w:p w:rsidR="00A8125F" w:rsidRPr="00D1407D" w:rsidRDefault="00A8125F" w:rsidP="00A8125F">
      <w:pPr>
        <w:numPr>
          <w:ilvl w:val="1"/>
          <w:numId w:val="11"/>
        </w:numPr>
        <w:ind w:right="-28"/>
        <w:jc w:val="both"/>
        <w:rPr>
          <w:sz w:val="28"/>
          <w:szCs w:val="28"/>
        </w:rPr>
      </w:pPr>
      <w:r w:rsidRPr="00D1407D">
        <w:rPr>
          <w:sz w:val="28"/>
          <w:szCs w:val="28"/>
        </w:rPr>
        <w:t>Настоящее Положение является локальным нормативным актом, регламентирующим деятельность образовательного учреждения.</w:t>
      </w:r>
    </w:p>
    <w:p w:rsidR="00A8125F" w:rsidRPr="00D1407D" w:rsidRDefault="00A8125F" w:rsidP="00A8125F">
      <w:pPr>
        <w:numPr>
          <w:ilvl w:val="1"/>
          <w:numId w:val="11"/>
        </w:numPr>
        <w:ind w:right="-28"/>
        <w:jc w:val="both"/>
        <w:rPr>
          <w:sz w:val="28"/>
          <w:szCs w:val="28"/>
        </w:rPr>
      </w:pPr>
      <w:r w:rsidRPr="00D1407D">
        <w:rPr>
          <w:sz w:val="28"/>
          <w:szCs w:val="28"/>
        </w:rPr>
        <w:t>Настоящее Положение принимается на собрании работников образовательного учреждения и утверждается директором образовательного учреждения.</w:t>
      </w:r>
    </w:p>
    <w:p w:rsidR="00A8125F" w:rsidRPr="00D1407D" w:rsidRDefault="00A8125F" w:rsidP="00A8125F">
      <w:pPr>
        <w:numPr>
          <w:ilvl w:val="1"/>
          <w:numId w:val="11"/>
        </w:numPr>
        <w:ind w:right="-28"/>
        <w:jc w:val="both"/>
        <w:rPr>
          <w:sz w:val="28"/>
          <w:szCs w:val="28"/>
        </w:rPr>
      </w:pPr>
      <w:r w:rsidRPr="00D1407D">
        <w:rPr>
          <w:sz w:val="28"/>
          <w:szCs w:val="28"/>
        </w:rPr>
        <w:lastRenderedPageBreak/>
        <w:t>Настоящее Положение принимается на неопределенный срок.</w:t>
      </w:r>
    </w:p>
    <w:p w:rsidR="00A8125F" w:rsidRPr="00D1407D" w:rsidRDefault="00A8125F" w:rsidP="00A8125F">
      <w:pPr>
        <w:numPr>
          <w:ilvl w:val="1"/>
          <w:numId w:val="11"/>
        </w:numPr>
        <w:ind w:right="-28"/>
        <w:jc w:val="both"/>
        <w:rPr>
          <w:sz w:val="28"/>
          <w:szCs w:val="28"/>
        </w:rPr>
      </w:pPr>
      <w:r w:rsidRPr="00D1407D">
        <w:rPr>
          <w:sz w:val="28"/>
          <w:szCs w:val="28"/>
        </w:rPr>
        <w:t>Изменения и дополнения к настоящему Положению принимается на общем собрании работников образовательного учреждения и утверждается директором образовательного учреждения. После внесения изменений в настоящее Положение или принятия его в новой редакции предыдущая редакция Положения утрачивает силу.</w:t>
      </w:r>
    </w:p>
    <w:p w:rsidR="00A8125F" w:rsidRPr="00D1407D" w:rsidRDefault="00A8125F" w:rsidP="00A8125F">
      <w:pPr>
        <w:ind w:left="567" w:right="-28" w:hanging="567"/>
        <w:jc w:val="both"/>
        <w:rPr>
          <w:b/>
          <w:bCs/>
          <w:sz w:val="28"/>
          <w:szCs w:val="28"/>
        </w:rPr>
      </w:pPr>
      <w:r w:rsidRPr="00D1407D">
        <w:rPr>
          <w:b/>
          <w:bCs/>
          <w:sz w:val="28"/>
          <w:szCs w:val="28"/>
        </w:rPr>
        <w:t>2.       Цели и задачи комиссии.</w:t>
      </w:r>
    </w:p>
    <w:p w:rsidR="00A8125F" w:rsidRPr="00D1407D" w:rsidRDefault="00A8125F" w:rsidP="00A8125F">
      <w:pPr>
        <w:numPr>
          <w:ilvl w:val="1"/>
          <w:numId w:val="12"/>
        </w:numPr>
        <w:ind w:right="-28"/>
        <w:jc w:val="both"/>
        <w:rPr>
          <w:sz w:val="28"/>
          <w:szCs w:val="28"/>
        </w:rPr>
      </w:pPr>
      <w:r w:rsidRPr="00D1407D">
        <w:rPr>
          <w:sz w:val="28"/>
          <w:szCs w:val="28"/>
        </w:rPr>
        <w:t>Комиссия осуществляет свою деятельность в целях организации сотрудничества регулирования отношений работодателя и работников в области охраны труда в образовательном учреждении.</w:t>
      </w:r>
    </w:p>
    <w:p w:rsidR="00A8125F" w:rsidRPr="00D1407D" w:rsidRDefault="00A8125F" w:rsidP="00A8125F">
      <w:pPr>
        <w:numPr>
          <w:ilvl w:val="1"/>
          <w:numId w:val="12"/>
        </w:numPr>
        <w:ind w:right="-28"/>
        <w:jc w:val="both"/>
        <w:rPr>
          <w:sz w:val="28"/>
          <w:szCs w:val="28"/>
        </w:rPr>
      </w:pPr>
      <w:r w:rsidRPr="00D1407D">
        <w:rPr>
          <w:sz w:val="28"/>
          <w:szCs w:val="28"/>
        </w:rPr>
        <w:t>В своей деятельности Комиссия решает следующие основные задачи:</w:t>
      </w:r>
    </w:p>
    <w:p w:rsidR="00A8125F" w:rsidRPr="00D1407D" w:rsidRDefault="00A8125F" w:rsidP="00A8125F">
      <w:pPr>
        <w:ind w:left="567" w:right="-28" w:hanging="567"/>
        <w:jc w:val="both"/>
        <w:rPr>
          <w:sz w:val="28"/>
          <w:szCs w:val="28"/>
        </w:rPr>
      </w:pPr>
      <w:r w:rsidRPr="00D1407D">
        <w:rPr>
          <w:sz w:val="28"/>
          <w:szCs w:val="28"/>
        </w:rPr>
        <w:t>2.2.1. Разработка на основе предложений сторон плана работы по улучшению условий охраны труда, предупреждению травматизма и профессиональных заболеваний. Рассмотрение предложений по разработке организационно-технических санитарно-оздоровительных мероприятий для подготовки соглашения по охране труда.</w:t>
      </w:r>
    </w:p>
    <w:p w:rsidR="00A8125F" w:rsidRPr="00D1407D" w:rsidRDefault="00A8125F" w:rsidP="00A8125F">
      <w:pPr>
        <w:ind w:left="567" w:right="-28" w:hanging="567"/>
        <w:jc w:val="both"/>
        <w:rPr>
          <w:sz w:val="28"/>
          <w:szCs w:val="28"/>
        </w:rPr>
      </w:pPr>
      <w:r w:rsidRPr="00D1407D">
        <w:rPr>
          <w:sz w:val="28"/>
          <w:szCs w:val="28"/>
        </w:rPr>
        <w:t>2.2.2. Анализ существующего состояния условий и охраны труда в образовательном учреждении и подготовка соответствующих предложений в пределах своей компетенции по решению проблем охраны труда.</w:t>
      </w:r>
    </w:p>
    <w:p w:rsidR="00A8125F" w:rsidRPr="00D1407D" w:rsidRDefault="00A8125F" w:rsidP="00A8125F">
      <w:pPr>
        <w:spacing w:before="105"/>
        <w:ind w:left="567" w:right="-28" w:hanging="567"/>
        <w:jc w:val="both"/>
        <w:rPr>
          <w:sz w:val="28"/>
          <w:szCs w:val="28"/>
        </w:rPr>
      </w:pPr>
      <w:r w:rsidRPr="00D1407D">
        <w:rPr>
          <w:sz w:val="28"/>
          <w:szCs w:val="28"/>
        </w:rPr>
        <w:t>2.2.3.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A8125F" w:rsidRPr="00D1407D" w:rsidRDefault="00A8125F" w:rsidP="00A8125F">
      <w:pPr>
        <w:spacing w:before="105"/>
        <w:ind w:left="567" w:right="-28" w:hanging="567"/>
        <w:jc w:val="both"/>
        <w:rPr>
          <w:sz w:val="28"/>
          <w:szCs w:val="28"/>
        </w:rPr>
      </w:pPr>
    </w:p>
    <w:p w:rsidR="00A8125F" w:rsidRPr="00D1407D" w:rsidRDefault="00A8125F" w:rsidP="00A8125F">
      <w:pPr>
        <w:ind w:left="567" w:right="-28" w:hanging="567"/>
        <w:jc w:val="center"/>
        <w:rPr>
          <w:b/>
          <w:bCs/>
          <w:sz w:val="28"/>
          <w:szCs w:val="28"/>
        </w:rPr>
      </w:pPr>
      <w:r w:rsidRPr="00D1407D">
        <w:rPr>
          <w:b/>
          <w:bCs/>
          <w:sz w:val="28"/>
          <w:szCs w:val="28"/>
        </w:rPr>
        <w:t>3. ФУНКЦИИ И ПРАВА КОМИССИИ</w:t>
      </w:r>
    </w:p>
    <w:p w:rsidR="00A8125F" w:rsidRPr="00D1407D" w:rsidRDefault="00A8125F" w:rsidP="00A8125F">
      <w:pPr>
        <w:spacing w:before="115"/>
        <w:ind w:left="567" w:right="-28" w:hanging="567"/>
        <w:jc w:val="both"/>
        <w:rPr>
          <w:sz w:val="28"/>
          <w:szCs w:val="28"/>
        </w:rPr>
      </w:pPr>
      <w:r w:rsidRPr="00D1407D">
        <w:rPr>
          <w:sz w:val="28"/>
          <w:szCs w:val="28"/>
        </w:rPr>
        <w:t>3.1. Для выполнения поставленных задач на Комиссию возлагаются следующие функции:</w:t>
      </w:r>
    </w:p>
    <w:p w:rsidR="00A8125F" w:rsidRPr="00D1407D" w:rsidRDefault="00A8125F" w:rsidP="00A8125F">
      <w:pPr>
        <w:spacing w:before="115"/>
        <w:ind w:left="567" w:right="-28" w:hanging="567"/>
        <w:jc w:val="both"/>
        <w:rPr>
          <w:sz w:val="28"/>
          <w:szCs w:val="28"/>
        </w:rPr>
      </w:pPr>
      <w:r w:rsidRPr="00D1407D">
        <w:rPr>
          <w:sz w:val="28"/>
          <w:szCs w:val="28"/>
        </w:rPr>
        <w:t>3.1.1. Рассмотрение предложений работодателя, ответственных за работу по охране труда,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обучающихся в процессе трудовой и образовательной деятельности.</w:t>
      </w:r>
    </w:p>
    <w:p w:rsidR="00A8125F" w:rsidRPr="00D1407D" w:rsidRDefault="00A8125F" w:rsidP="00A8125F">
      <w:pPr>
        <w:spacing w:before="115"/>
        <w:ind w:left="567" w:right="-28" w:hanging="567"/>
        <w:jc w:val="both"/>
        <w:rPr>
          <w:sz w:val="28"/>
          <w:szCs w:val="28"/>
        </w:rPr>
      </w:pPr>
      <w:r w:rsidRPr="00D1407D">
        <w:rPr>
          <w:sz w:val="28"/>
          <w:szCs w:val="28"/>
        </w:rPr>
        <w:t>3.1.2. Рассмотрение результатов обследования состояния условий и охраны труда на рабочих и учебных местах, участие в проведении обследований по обращениям работников и выработка рекомендаций по устранению выявленных нарушений.</w:t>
      </w:r>
    </w:p>
    <w:p w:rsidR="00A8125F" w:rsidRPr="00D1407D" w:rsidRDefault="00A8125F" w:rsidP="00A8125F">
      <w:pPr>
        <w:spacing w:before="115"/>
        <w:ind w:left="567" w:right="-28" w:hanging="567"/>
        <w:jc w:val="both"/>
        <w:rPr>
          <w:sz w:val="28"/>
          <w:szCs w:val="28"/>
        </w:rPr>
      </w:pPr>
      <w:r w:rsidRPr="00D1407D">
        <w:rPr>
          <w:sz w:val="28"/>
          <w:szCs w:val="28"/>
        </w:rPr>
        <w:t>3.1.3.Изучение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A8125F" w:rsidRPr="00D1407D" w:rsidRDefault="00A8125F" w:rsidP="00A8125F">
      <w:pPr>
        <w:spacing w:before="115"/>
        <w:ind w:left="567" w:right="-28" w:hanging="567"/>
        <w:jc w:val="both"/>
        <w:rPr>
          <w:sz w:val="28"/>
          <w:szCs w:val="28"/>
        </w:rPr>
      </w:pPr>
      <w:r w:rsidRPr="00D1407D">
        <w:rPr>
          <w:sz w:val="28"/>
          <w:szCs w:val="28"/>
        </w:rPr>
        <w:t>3.1.4. Анализ хода и результатов аттестации рабочих мест по условиям труда, участие в подготовке образовательного учреждения к проведению обязательной сертификации рабочих и учебных мест на соответствие требованиям охраны труда.</w:t>
      </w:r>
    </w:p>
    <w:p w:rsidR="00A8125F" w:rsidRPr="00D1407D" w:rsidRDefault="00A8125F" w:rsidP="00A8125F">
      <w:pPr>
        <w:spacing w:before="115"/>
        <w:ind w:left="567" w:right="-28" w:hanging="567"/>
        <w:jc w:val="both"/>
        <w:rPr>
          <w:sz w:val="28"/>
          <w:szCs w:val="28"/>
        </w:rPr>
      </w:pPr>
      <w:r w:rsidRPr="00D1407D">
        <w:rPr>
          <w:sz w:val="28"/>
          <w:szCs w:val="28"/>
        </w:rPr>
        <w:lastRenderedPageBreak/>
        <w:t>3.1.5. Изучение состояния и использования санитарно-бытовых помещений и санитарно-гигиенических устройств, обеспечения работников, обучающихся и</w:t>
      </w:r>
      <w:r>
        <w:rPr>
          <w:sz w:val="28"/>
          <w:szCs w:val="28"/>
        </w:rPr>
        <w:t xml:space="preserve"> воспитанников спецодеждой,</w:t>
      </w:r>
      <w:r>
        <w:rPr>
          <w:sz w:val="28"/>
          <w:szCs w:val="28"/>
        </w:rPr>
        <w:tab/>
        <w:t>спец.</w:t>
      </w:r>
      <w:r w:rsidRPr="00D1407D">
        <w:rPr>
          <w:sz w:val="28"/>
          <w:szCs w:val="28"/>
        </w:rPr>
        <w:t xml:space="preserve"> обувью</w:t>
      </w:r>
      <w:r w:rsidRPr="00D1407D">
        <w:rPr>
          <w:sz w:val="28"/>
          <w:szCs w:val="28"/>
        </w:rPr>
        <w:tab/>
        <w:t>и</w:t>
      </w:r>
      <w:r w:rsidRPr="00D1407D">
        <w:rPr>
          <w:sz w:val="28"/>
          <w:szCs w:val="28"/>
        </w:rPr>
        <w:tab/>
        <w:t>другими</w:t>
      </w:r>
      <w:r w:rsidRPr="00D1407D">
        <w:rPr>
          <w:sz w:val="28"/>
          <w:szCs w:val="28"/>
        </w:rPr>
        <w:tab/>
        <w:t>средствами индивидуальной защита, правильности их применения.</w:t>
      </w:r>
    </w:p>
    <w:p w:rsidR="00A8125F" w:rsidRPr="00D1407D" w:rsidRDefault="00A8125F" w:rsidP="00A8125F">
      <w:pPr>
        <w:spacing w:before="115"/>
        <w:ind w:left="567" w:right="-28" w:hanging="567"/>
        <w:jc w:val="both"/>
        <w:rPr>
          <w:sz w:val="28"/>
          <w:szCs w:val="28"/>
        </w:rPr>
      </w:pPr>
      <w:r w:rsidRPr="00D1407D">
        <w:rPr>
          <w:sz w:val="28"/>
          <w:szCs w:val="28"/>
        </w:rPr>
        <w:t>3.1.6.Оказание содействия работодателю в организации в образовательном учреждении обучения безопасным приемам и методам выполнения работ, проведении своевременного и качественного инструктажа работников и обучающихся по безопасности труда.</w:t>
      </w:r>
    </w:p>
    <w:p w:rsidR="00A8125F" w:rsidRPr="00D1407D" w:rsidRDefault="00A8125F" w:rsidP="00A8125F">
      <w:pPr>
        <w:spacing w:before="115"/>
        <w:ind w:left="567" w:right="-28" w:hanging="567"/>
        <w:jc w:val="both"/>
        <w:rPr>
          <w:sz w:val="28"/>
          <w:szCs w:val="28"/>
        </w:rPr>
      </w:pPr>
      <w:r w:rsidRPr="00D1407D">
        <w:rPr>
          <w:sz w:val="28"/>
          <w:szCs w:val="28"/>
        </w:rPr>
        <w:t>3.1.7. Участие в работе по пропаганде охраны труда в учреждении, повышению ответственности работников и обучающихся (воспитанников) за соблюдение</w:t>
      </w:r>
    </w:p>
    <w:p w:rsidR="00A8125F" w:rsidRPr="00D1407D" w:rsidRDefault="00A8125F" w:rsidP="00A8125F">
      <w:pPr>
        <w:tabs>
          <w:tab w:val="left" w:pos="720"/>
        </w:tabs>
        <w:ind w:left="567" w:right="-28" w:hanging="567"/>
        <w:jc w:val="both"/>
        <w:rPr>
          <w:sz w:val="28"/>
          <w:szCs w:val="28"/>
        </w:rPr>
      </w:pPr>
      <w:r w:rsidRPr="00D1407D">
        <w:rPr>
          <w:sz w:val="28"/>
          <w:szCs w:val="28"/>
        </w:rPr>
        <w:tab/>
        <w:t>требований по охране труда.</w:t>
      </w:r>
    </w:p>
    <w:p w:rsidR="00A8125F" w:rsidRPr="00D1407D" w:rsidRDefault="00A8125F" w:rsidP="00A8125F">
      <w:pPr>
        <w:spacing w:before="115"/>
        <w:ind w:left="567" w:right="-28" w:hanging="567"/>
        <w:jc w:val="both"/>
        <w:rPr>
          <w:sz w:val="28"/>
          <w:szCs w:val="28"/>
        </w:rPr>
      </w:pPr>
      <w:r w:rsidRPr="00D1407D">
        <w:rPr>
          <w:sz w:val="28"/>
          <w:szCs w:val="28"/>
        </w:rPr>
        <w:t>3.2.  Для осуществления возложенных функций комиссии предоставляются следующие права:</w:t>
      </w:r>
    </w:p>
    <w:p w:rsidR="00A8125F" w:rsidRPr="00D1407D" w:rsidRDefault="00A8125F" w:rsidP="00A8125F">
      <w:pPr>
        <w:spacing w:before="115"/>
        <w:ind w:left="567" w:right="-28" w:hanging="567"/>
        <w:jc w:val="both"/>
        <w:rPr>
          <w:sz w:val="28"/>
          <w:szCs w:val="28"/>
        </w:rPr>
      </w:pPr>
      <w:r w:rsidRPr="00D1407D">
        <w:rPr>
          <w:sz w:val="28"/>
          <w:szCs w:val="28"/>
        </w:rPr>
        <w:t>3.2.1. Получать от работодателя информацию о состоянии условий труда на рабочих и учебных местах, травматизма и профессиональных заболеваний, наличии опасных и вредных производственных факторов.</w:t>
      </w:r>
    </w:p>
    <w:p w:rsidR="00A8125F" w:rsidRPr="00D1407D" w:rsidRDefault="00A8125F" w:rsidP="00A8125F">
      <w:pPr>
        <w:spacing w:before="115"/>
        <w:ind w:left="567" w:right="-28" w:hanging="567"/>
        <w:jc w:val="both"/>
        <w:rPr>
          <w:sz w:val="28"/>
          <w:szCs w:val="28"/>
        </w:rPr>
      </w:pPr>
      <w:r w:rsidRPr="00D1407D">
        <w:rPr>
          <w:sz w:val="28"/>
          <w:szCs w:val="28"/>
        </w:rPr>
        <w:t>3.2.2.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w:t>
      </w:r>
    </w:p>
    <w:p w:rsidR="00A8125F" w:rsidRPr="00D1407D" w:rsidRDefault="00A8125F" w:rsidP="00A8125F">
      <w:pPr>
        <w:spacing w:before="115"/>
        <w:ind w:left="567" w:right="-28" w:hanging="567"/>
        <w:jc w:val="both"/>
        <w:rPr>
          <w:sz w:val="28"/>
          <w:szCs w:val="28"/>
        </w:rPr>
      </w:pPr>
      <w:r w:rsidRPr="00D1407D">
        <w:rPr>
          <w:sz w:val="28"/>
          <w:szCs w:val="28"/>
        </w:rPr>
        <w:t>3.2.3.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 (комиссии).</w:t>
      </w:r>
    </w:p>
    <w:p w:rsidR="00A8125F" w:rsidRPr="00D1407D" w:rsidRDefault="00A8125F" w:rsidP="00A8125F">
      <w:pPr>
        <w:ind w:left="567" w:right="-28" w:hanging="567"/>
        <w:jc w:val="both"/>
        <w:rPr>
          <w:sz w:val="28"/>
          <w:szCs w:val="28"/>
        </w:rPr>
      </w:pPr>
      <w:r w:rsidRPr="00D1407D">
        <w:rPr>
          <w:sz w:val="28"/>
          <w:szCs w:val="28"/>
        </w:rPr>
        <w:t>3.2.4.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A8125F" w:rsidRPr="00D1407D" w:rsidRDefault="00A8125F" w:rsidP="00A8125F">
      <w:pPr>
        <w:spacing w:before="134"/>
        <w:ind w:left="567" w:right="-28" w:hanging="567"/>
        <w:jc w:val="both"/>
        <w:rPr>
          <w:sz w:val="28"/>
          <w:szCs w:val="28"/>
        </w:rPr>
      </w:pPr>
      <w:r w:rsidRPr="00D1407D">
        <w:rPr>
          <w:sz w:val="28"/>
          <w:szCs w:val="28"/>
        </w:rPr>
        <w:t>3.2.5.Обращаться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w:t>
      </w:r>
    </w:p>
    <w:p w:rsidR="00A8125F" w:rsidRPr="00D1407D" w:rsidRDefault="00A8125F" w:rsidP="00A8125F">
      <w:pPr>
        <w:numPr>
          <w:ilvl w:val="2"/>
          <w:numId w:val="9"/>
        </w:numPr>
        <w:spacing w:before="134"/>
        <w:ind w:left="360" w:right="-28"/>
        <w:jc w:val="both"/>
        <w:rPr>
          <w:sz w:val="28"/>
          <w:szCs w:val="28"/>
        </w:rPr>
      </w:pPr>
      <w:r w:rsidRPr="00D1407D">
        <w:rPr>
          <w:sz w:val="28"/>
          <w:szCs w:val="28"/>
        </w:rPr>
        <w:t>Вносить предложения работодателю о моральном и материальном поощрении работников образовательного учреждения за активное участие в работе по созданию здоровых и безопасных условий труда и проведения образовательного процесса в образовательном учреждении.</w:t>
      </w:r>
    </w:p>
    <w:p w:rsidR="00A8125F" w:rsidRPr="00D1407D" w:rsidRDefault="00A8125F" w:rsidP="00A8125F">
      <w:pPr>
        <w:ind w:left="567" w:right="-28" w:hanging="567"/>
        <w:jc w:val="both"/>
        <w:rPr>
          <w:b/>
          <w:bCs/>
          <w:sz w:val="28"/>
          <w:szCs w:val="28"/>
        </w:rPr>
      </w:pPr>
    </w:p>
    <w:p w:rsidR="00A8125F" w:rsidRPr="00D1407D" w:rsidRDefault="00A8125F" w:rsidP="00A8125F">
      <w:pPr>
        <w:ind w:left="567" w:right="-28" w:hanging="567"/>
        <w:jc w:val="center"/>
        <w:rPr>
          <w:b/>
          <w:bCs/>
          <w:sz w:val="28"/>
          <w:szCs w:val="28"/>
        </w:rPr>
      </w:pPr>
      <w:r w:rsidRPr="00D1407D">
        <w:rPr>
          <w:b/>
          <w:bCs/>
          <w:sz w:val="28"/>
          <w:szCs w:val="28"/>
        </w:rPr>
        <w:t>4. ОРГАНИЗАЦИЯ И ПОРЯДОК ДЕЯТЕЛЬНОСТИ КОМИССИИ</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Комиссия создается на паритетной основе из представителей администрации образовательного учреждения и трудового коллектива в составе не менее 4 человек.</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lastRenderedPageBreak/>
        <w:t>В состав комиссии в обязательном порядке входят 2 представителя администрации образовательного учреждения и 2 представителя трудового коллектива.</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Выдвижение в комиссию представителей работников проводится на общем собрании работников, а представители работодателя назначаются приказом руководителя учреждения. Представители работников отчитываются о проделанной работе не реже одного раза в год на общем собрании работников образовательного учреждения.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Комиссия избирает из своего состава председателя и секретаря.  Председателем комиссии не может быть избран директор образовательного учреждения, его заместители, которые могут входить в комиссию только в качестве рядовых членов.</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Члены Комиссии выполняют свои обязанности на общественных началах без освобождения от основной работы.</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Заседания комиссии проводятся по мере необходимости, но не реже одного раза в квартал.</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В своей работе комиссия взаимодействует с государственными органами управления охраной труда, органами надзора и контроля за охраной труда.</w:t>
      </w:r>
    </w:p>
    <w:p w:rsidR="00A8125F" w:rsidRPr="00D1407D" w:rsidRDefault="00A8125F" w:rsidP="00A8125F">
      <w:pPr>
        <w:numPr>
          <w:ilvl w:val="1"/>
          <w:numId w:val="8"/>
        </w:numPr>
        <w:tabs>
          <w:tab w:val="num" w:pos="540"/>
        </w:tabs>
        <w:spacing w:before="115"/>
        <w:ind w:left="540" w:right="-28"/>
        <w:jc w:val="both"/>
        <w:rPr>
          <w:sz w:val="28"/>
          <w:szCs w:val="28"/>
        </w:rPr>
      </w:pPr>
      <w:r w:rsidRPr="00D1407D">
        <w:rPr>
          <w:sz w:val="28"/>
          <w:szCs w:val="28"/>
        </w:rPr>
        <w:t>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работодателя.</w:t>
      </w:r>
    </w:p>
    <w:p w:rsidR="00A8125F" w:rsidRPr="00D1407D" w:rsidRDefault="00A8125F" w:rsidP="00A8125F">
      <w:pPr>
        <w:jc w:val="both"/>
        <w:rPr>
          <w:sz w:val="28"/>
          <w:szCs w:val="28"/>
        </w:rPr>
      </w:pPr>
    </w:p>
    <w:p w:rsidR="00A8125F" w:rsidRPr="00236A16" w:rsidRDefault="00A8125F" w:rsidP="00A8125F">
      <w:pPr>
        <w:spacing w:before="100" w:beforeAutospacing="1" w:after="100" w:afterAutospacing="1"/>
        <w:jc w:val="both"/>
        <w:rPr>
          <w:b/>
          <w:sz w:val="28"/>
          <w:szCs w:val="28"/>
        </w:rPr>
      </w:pPr>
    </w:p>
    <w:p w:rsidR="00A8125F" w:rsidRPr="00236A16" w:rsidRDefault="00A8125F" w:rsidP="00A8125F">
      <w:pPr>
        <w:spacing w:before="100" w:beforeAutospacing="1" w:after="100" w:afterAutospacing="1"/>
        <w:jc w:val="both"/>
        <w:rPr>
          <w:b/>
          <w:sz w:val="28"/>
          <w:szCs w:val="28"/>
        </w:rPr>
      </w:pPr>
    </w:p>
    <w:p w:rsidR="00A8125F" w:rsidRPr="00236A16" w:rsidRDefault="00A8125F" w:rsidP="00A8125F">
      <w:pPr>
        <w:spacing w:before="100" w:beforeAutospacing="1" w:after="100" w:afterAutospacing="1"/>
        <w:jc w:val="both"/>
        <w:rPr>
          <w:b/>
          <w:sz w:val="28"/>
          <w:szCs w:val="28"/>
        </w:rPr>
      </w:pPr>
    </w:p>
    <w:p w:rsidR="00A8125F" w:rsidRPr="00236A16" w:rsidRDefault="00A8125F" w:rsidP="00A8125F">
      <w:pPr>
        <w:spacing w:before="100" w:beforeAutospacing="1" w:after="100" w:afterAutospacing="1"/>
        <w:jc w:val="both"/>
        <w:rPr>
          <w:b/>
          <w:sz w:val="28"/>
          <w:szCs w:val="28"/>
        </w:rPr>
      </w:pPr>
    </w:p>
    <w:p w:rsidR="00A8125F" w:rsidRDefault="00A8125F" w:rsidP="00A8125F"/>
    <w:p w:rsidR="00A8125F" w:rsidRDefault="00A8125F" w:rsidP="00A8125F">
      <w:pPr>
        <w:shd w:val="clear" w:color="auto" w:fill="FFFFFF"/>
        <w:spacing w:before="353" w:line="245" w:lineRule="exact"/>
        <w:rPr>
          <w:color w:val="000000"/>
          <w:spacing w:val="-2"/>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right"/>
        <w:rPr>
          <w:b/>
          <w:color w:val="212121"/>
        </w:rPr>
      </w:pPr>
      <w:r>
        <w:rPr>
          <w:b/>
          <w:color w:val="212121"/>
        </w:rPr>
        <w:t>Приложение №4</w:t>
      </w: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jc w:val="center"/>
        <w:rPr>
          <w:b/>
          <w:sz w:val="28"/>
          <w:szCs w:val="28"/>
        </w:rPr>
      </w:pPr>
    </w:p>
    <w:p w:rsidR="00A8125F" w:rsidRPr="00D1407D" w:rsidRDefault="00A8125F" w:rsidP="00A8125F">
      <w:pPr>
        <w:tabs>
          <w:tab w:val="right" w:pos="9355"/>
        </w:tabs>
        <w:jc w:val="both"/>
        <w:rPr>
          <w:sz w:val="28"/>
          <w:szCs w:val="28"/>
        </w:rPr>
      </w:pPr>
      <w:r>
        <w:rPr>
          <w:sz w:val="28"/>
          <w:szCs w:val="28"/>
        </w:rPr>
        <w:t>Принято                                                              «</w:t>
      </w:r>
      <w:r w:rsidRPr="00D1407D">
        <w:rPr>
          <w:sz w:val="28"/>
          <w:szCs w:val="28"/>
        </w:rPr>
        <w:t>Утверждено</w:t>
      </w:r>
      <w:r>
        <w:rPr>
          <w:sz w:val="28"/>
          <w:szCs w:val="28"/>
        </w:rPr>
        <w:t>»</w:t>
      </w:r>
    </w:p>
    <w:p w:rsidR="00A8125F" w:rsidRPr="00D1407D" w:rsidRDefault="00A8125F" w:rsidP="00A8125F">
      <w:pPr>
        <w:tabs>
          <w:tab w:val="right" w:pos="9355"/>
        </w:tabs>
        <w:jc w:val="both"/>
        <w:rPr>
          <w:sz w:val="28"/>
          <w:szCs w:val="28"/>
        </w:rPr>
      </w:pPr>
      <w:r>
        <w:rPr>
          <w:sz w:val="28"/>
          <w:szCs w:val="28"/>
        </w:rPr>
        <w:t xml:space="preserve">на педагогическом совете                                  </w:t>
      </w:r>
      <w:r w:rsidRPr="00D1407D">
        <w:rPr>
          <w:sz w:val="28"/>
          <w:szCs w:val="28"/>
        </w:rPr>
        <w:t>приказом директора</w:t>
      </w:r>
    </w:p>
    <w:p w:rsidR="00A8125F" w:rsidRPr="00D1407D" w:rsidRDefault="00A8125F" w:rsidP="00A8125F">
      <w:pPr>
        <w:tabs>
          <w:tab w:val="right" w:pos="9355"/>
        </w:tabs>
        <w:jc w:val="both"/>
        <w:rPr>
          <w:sz w:val="28"/>
          <w:szCs w:val="28"/>
        </w:rPr>
      </w:pPr>
      <w:r w:rsidRPr="00D1407D">
        <w:rPr>
          <w:sz w:val="28"/>
          <w:szCs w:val="28"/>
        </w:rPr>
        <w:t xml:space="preserve">протокол №3 от </w:t>
      </w:r>
      <w:r>
        <w:rPr>
          <w:sz w:val="28"/>
          <w:szCs w:val="28"/>
          <w:u w:val="single"/>
        </w:rPr>
        <w:t>17  января 2017</w:t>
      </w:r>
      <w:r w:rsidRPr="00D1407D">
        <w:rPr>
          <w:sz w:val="28"/>
          <w:szCs w:val="28"/>
          <w:u w:val="single"/>
        </w:rPr>
        <w:t>г</w:t>
      </w:r>
      <w:r>
        <w:rPr>
          <w:sz w:val="28"/>
          <w:szCs w:val="28"/>
        </w:rPr>
        <w:tab/>
        <w:t xml:space="preserve">№ 3/2 </w:t>
      </w:r>
      <w:r w:rsidRPr="00D1407D">
        <w:rPr>
          <w:sz w:val="28"/>
          <w:szCs w:val="28"/>
        </w:rPr>
        <w:t xml:space="preserve"> от </w:t>
      </w:r>
      <w:r>
        <w:rPr>
          <w:sz w:val="28"/>
          <w:szCs w:val="28"/>
          <w:u w:val="single"/>
        </w:rPr>
        <w:t>«17 »января 2017</w:t>
      </w:r>
      <w:r w:rsidRPr="00D1407D">
        <w:rPr>
          <w:sz w:val="28"/>
          <w:szCs w:val="28"/>
          <w:u w:val="single"/>
        </w:rPr>
        <w:t>г</w:t>
      </w:r>
    </w:p>
    <w:p w:rsidR="00A8125F" w:rsidRDefault="00A8125F" w:rsidP="00A8125F">
      <w:pPr>
        <w:pStyle w:val="af"/>
        <w:rPr>
          <w:sz w:val="28"/>
          <w:szCs w:val="28"/>
        </w:rPr>
      </w:pPr>
      <w:r w:rsidRPr="00B91537">
        <w:t xml:space="preserve">                                                                                             </w:t>
      </w:r>
      <w:r>
        <w:t xml:space="preserve">                         </w:t>
      </w:r>
      <w:r w:rsidRPr="00B91537">
        <w:rPr>
          <w:sz w:val="28"/>
          <w:szCs w:val="28"/>
        </w:rPr>
        <w:t>Директор   школы</w:t>
      </w:r>
    </w:p>
    <w:p w:rsidR="00A8125F" w:rsidRPr="00B91537" w:rsidRDefault="00A8125F" w:rsidP="00A8125F">
      <w:pPr>
        <w:pStyle w:val="af"/>
        <w:rPr>
          <w:sz w:val="28"/>
          <w:szCs w:val="28"/>
        </w:rPr>
      </w:pPr>
      <w:r>
        <w:rPr>
          <w:sz w:val="28"/>
          <w:szCs w:val="28"/>
        </w:rPr>
        <w:t xml:space="preserve">                                                                                           </w:t>
      </w:r>
      <w:r w:rsidRPr="00B91537">
        <w:rPr>
          <w:sz w:val="28"/>
          <w:szCs w:val="28"/>
        </w:rPr>
        <w:t xml:space="preserve"> </w:t>
      </w:r>
      <w:r>
        <w:rPr>
          <w:sz w:val="28"/>
          <w:szCs w:val="28"/>
          <w:u w:val="single"/>
        </w:rPr>
        <w:t xml:space="preserve"> </w:t>
      </w:r>
      <w:r>
        <w:rPr>
          <w:sz w:val="28"/>
          <w:szCs w:val="28"/>
        </w:rPr>
        <w:t>______   Фазлиев И.М.</w:t>
      </w:r>
    </w:p>
    <w:p w:rsidR="00A8125F" w:rsidRDefault="00A8125F" w:rsidP="00A8125F">
      <w:pPr>
        <w:ind w:left="720"/>
        <w:jc w:val="both"/>
        <w:rPr>
          <w:sz w:val="28"/>
          <w:szCs w:val="28"/>
        </w:rPr>
      </w:pPr>
    </w:p>
    <w:p w:rsidR="00A8125F" w:rsidRDefault="00A8125F" w:rsidP="00A8125F">
      <w:pPr>
        <w:jc w:val="center"/>
        <w:rPr>
          <w:b/>
          <w:sz w:val="28"/>
          <w:szCs w:val="28"/>
        </w:rPr>
      </w:pPr>
    </w:p>
    <w:p w:rsidR="00A8125F" w:rsidRDefault="00A8125F" w:rsidP="00A8125F">
      <w:pPr>
        <w:jc w:val="center"/>
        <w:rPr>
          <w:b/>
          <w:sz w:val="28"/>
          <w:szCs w:val="28"/>
        </w:rPr>
      </w:pPr>
    </w:p>
    <w:p w:rsidR="00A8125F" w:rsidRDefault="00A8125F" w:rsidP="00A8125F">
      <w:pPr>
        <w:jc w:val="center"/>
        <w:rPr>
          <w:b/>
          <w:sz w:val="28"/>
          <w:szCs w:val="28"/>
        </w:rPr>
      </w:pPr>
    </w:p>
    <w:p w:rsidR="00A8125F" w:rsidRDefault="00A8125F" w:rsidP="00A8125F">
      <w:pPr>
        <w:jc w:val="center"/>
        <w:rPr>
          <w:b/>
          <w:sz w:val="28"/>
          <w:szCs w:val="28"/>
        </w:rPr>
      </w:pPr>
      <w:r>
        <w:rPr>
          <w:b/>
          <w:sz w:val="28"/>
          <w:szCs w:val="28"/>
        </w:rPr>
        <w:t>Положение</w:t>
      </w:r>
    </w:p>
    <w:p w:rsidR="00A8125F" w:rsidRDefault="00A8125F" w:rsidP="00A8125F">
      <w:pPr>
        <w:jc w:val="center"/>
        <w:rPr>
          <w:b/>
          <w:sz w:val="28"/>
          <w:szCs w:val="28"/>
        </w:rPr>
      </w:pPr>
      <w:r>
        <w:rPr>
          <w:b/>
          <w:sz w:val="28"/>
          <w:szCs w:val="28"/>
        </w:rPr>
        <w:t>о комиссии по трудовым спорам</w:t>
      </w:r>
    </w:p>
    <w:p w:rsidR="00A8125F" w:rsidRPr="00D33EE2" w:rsidRDefault="00A8125F" w:rsidP="00A8125F">
      <w:pPr>
        <w:jc w:val="center"/>
        <w:rPr>
          <w:b/>
          <w:sz w:val="10"/>
          <w:szCs w:val="10"/>
        </w:rPr>
      </w:pPr>
    </w:p>
    <w:p w:rsidR="00A8125F" w:rsidRDefault="00A8125F" w:rsidP="00A8125F">
      <w:pPr>
        <w:spacing w:before="100" w:beforeAutospacing="1" w:after="100" w:afterAutospacing="1"/>
        <w:ind w:firstLine="360"/>
        <w:contextualSpacing/>
        <w:jc w:val="both"/>
        <w:rPr>
          <w:sz w:val="28"/>
          <w:szCs w:val="28"/>
        </w:rPr>
      </w:pPr>
      <w:r>
        <w:rPr>
          <w:sz w:val="28"/>
          <w:szCs w:val="28"/>
        </w:rPr>
        <w:t>Комиссия по трудовым спорам (далее КТС) – в количестве – 3 человек, избирается общим собранием трудового коллектива.</w:t>
      </w:r>
    </w:p>
    <w:p w:rsidR="00A8125F" w:rsidRDefault="00A8125F" w:rsidP="00A8125F">
      <w:pPr>
        <w:spacing w:before="100" w:beforeAutospacing="1" w:after="100" w:afterAutospacing="1"/>
        <w:ind w:firstLine="360"/>
        <w:contextualSpacing/>
        <w:jc w:val="both"/>
        <w:rPr>
          <w:sz w:val="28"/>
          <w:szCs w:val="28"/>
        </w:rPr>
      </w:pPr>
      <w:r>
        <w:rPr>
          <w:sz w:val="28"/>
          <w:szCs w:val="28"/>
        </w:rPr>
        <w:t>Избранным состав комиссии считается кандидатуры, получившие большинство голосов, из-за которых проголосовало более половины присутствующих. КТС избирает из своего состава председателя, зам. председателя, и секретаря комиссий. Срок полномочий – 3 учебных года..</w:t>
      </w:r>
    </w:p>
    <w:p w:rsidR="00A8125F" w:rsidRDefault="00A8125F" w:rsidP="00A8125F">
      <w:pPr>
        <w:spacing w:before="100" w:beforeAutospacing="1" w:after="100" w:afterAutospacing="1"/>
        <w:ind w:firstLine="360"/>
        <w:contextualSpacing/>
        <w:jc w:val="both"/>
        <w:rPr>
          <w:sz w:val="28"/>
          <w:szCs w:val="28"/>
        </w:rPr>
      </w:pPr>
      <w:r>
        <w:rPr>
          <w:sz w:val="28"/>
          <w:szCs w:val="28"/>
        </w:rPr>
        <w:t>КТС является первичным органом по рассмотрению в КТС, если работник самостоятельно или с участием представляющей его интересы профсоюзной организации не урегулировал разногласия при непосредственных переговорах с администрацией.</w:t>
      </w:r>
    </w:p>
    <w:p w:rsidR="00A8125F" w:rsidRDefault="00A8125F" w:rsidP="00A8125F">
      <w:pPr>
        <w:spacing w:before="100" w:beforeAutospacing="1" w:after="100" w:afterAutospacing="1"/>
        <w:ind w:firstLine="360"/>
        <w:contextualSpacing/>
        <w:jc w:val="both"/>
        <w:rPr>
          <w:sz w:val="28"/>
          <w:szCs w:val="28"/>
        </w:rPr>
      </w:pPr>
      <w:r>
        <w:rPr>
          <w:sz w:val="28"/>
          <w:szCs w:val="28"/>
        </w:rPr>
        <w:t>Работник может обратиться в КТС в трех месячный срок со дня, когда он узнал или должен был узнать о нарушении своего права. В случаи пропуска по уважительным причинам установленного срока комиссия по трудовым спорам может его восстановить и разрешить спор по существу.</w:t>
      </w:r>
    </w:p>
    <w:p w:rsidR="00A8125F" w:rsidRDefault="00A8125F" w:rsidP="00A8125F">
      <w:pPr>
        <w:spacing w:before="100" w:beforeAutospacing="1" w:after="100" w:afterAutospacing="1"/>
        <w:ind w:firstLine="360"/>
        <w:contextualSpacing/>
        <w:jc w:val="both"/>
        <w:rPr>
          <w:sz w:val="28"/>
          <w:szCs w:val="28"/>
        </w:rPr>
      </w:pPr>
      <w:r>
        <w:rPr>
          <w:sz w:val="28"/>
          <w:szCs w:val="28"/>
        </w:rPr>
        <w:t>Заявление работника, поступившие в комиссию по трудовым спорам, подлежит обязательной регистрации.</w:t>
      </w:r>
    </w:p>
    <w:p w:rsidR="00A8125F" w:rsidRDefault="00A8125F" w:rsidP="00A8125F">
      <w:pPr>
        <w:spacing w:before="100" w:beforeAutospacing="1" w:after="100" w:afterAutospacing="1"/>
        <w:ind w:firstLine="360"/>
        <w:contextualSpacing/>
        <w:jc w:val="both"/>
        <w:rPr>
          <w:sz w:val="28"/>
          <w:szCs w:val="28"/>
        </w:rPr>
      </w:pPr>
      <w:r>
        <w:rPr>
          <w:sz w:val="28"/>
          <w:szCs w:val="28"/>
        </w:rPr>
        <w:t>КТС обязана рассмотреть трудовой спор 10-дневный срок со дня подачи заявления. Спор рассматривается в присутствии работника, подавшего заявления, и представителя администрации. Рассмотрение спора в отсутствии работника допускается лишь по его письменному заявлению. В случаи неявки работника без уважительной причин комиссия может вынести решение о снятии данного заявления с рассмотрения, что не лишает работника права подать заявление повторно.</w:t>
      </w:r>
    </w:p>
    <w:p w:rsidR="00A8125F" w:rsidRDefault="00A8125F" w:rsidP="00A8125F">
      <w:pPr>
        <w:spacing w:before="100" w:beforeAutospacing="1" w:after="100" w:afterAutospacing="1"/>
        <w:ind w:firstLine="360"/>
        <w:contextualSpacing/>
        <w:jc w:val="both"/>
        <w:rPr>
          <w:sz w:val="28"/>
          <w:szCs w:val="28"/>
        </w:rPr>
      </w:pPr>
      <w:r>
        <w:rPr>
          <w:sz w:val="28"/>
          <w:szCs w:val="28"/>
        </w:rPr>
        <w:t>КТС имеет право вызвать на заседание свидетелей, приглашать специалистов представителей профкома, РСПО работников образования. По требованию комиссии администрация обязана представлять необходимые расчеты и документы.</w:t>
      </w:r>
    </w:p>
    <w:p w:rsidR="00A8125F" w:rsidRDefault="00A8125F" w:rsidP="00A8125F">
      <w:pPr>
        <w:spacing w:before="100" w:beforeAutospacing="1" w:after="100" w:afterAutospacing="1"/>
        <w:ind w:firstLine="360"/>
        <w:contextualSpacing/>
        <w:jc w:val="both"/>
        <w:rPr>
          <w:sz w:val="28"/>
          <w:szCs w:val="28"/>
        </w:rPr>
      </w:pPr>
      <w:r>
        <w:rPr>
          <w:sz w:val="28"/>
          <w:szCs w:val="28"/>
        </w:rPr>
        <w:t>Заседание КТС считается правомочным, если на нем присутствует не менее половины избранных в ее состав членов.</w:t>
      </w:r>
    </w:p>
    <w:p w:rsidR="00A8125F" w:rsidRDefault="00A8125F" w:rsidP="00A8125F">
      <w:pPr>
        <w:spacing w:before="100" w:beforeAutospacing="1" w:after="100" w:afterAutospacing="1"/>
        <w:ind w:firstLine="360"/>
        <w:contextualSpacing/>
        <w:jc w:val="both"/>
        <w:rPr>
          <w:sz w:val="28"/>
          <w:szCs w:val="28"/>
        </w:rPr>
      </w:pPr>
      <w:r>
        <w:rPr>
          <w:sz w:val="28"/>
          <w:szCs w:val="28"/>
        </w:rPr>
        <w:lastRenderedPageBreak/>
        <w:t>КТС принимает решение большинством голосов присутствующих на заседании членов комиссии. Член комиссии, не согласны с решением большинства, обязан подписать протокол заседания комиссии, но в праве изложить днем свое особое мнение. Копия решении комиссии вручается работнику и администрации в 3-дневный срок со дня принятия решения.</w:t>
      </w:r>
    </w:p>
    <w:p w:rsidR="00A8125F" w:rsidRDefault="00A8125F" w:rsidP="00A8125F">
      <w:pPr>
        <w:spacing w:before="100" w:beforeAutospacing="1" w:after="100" w:afterAutospacing="1"/>
        <w:ind w:firstLine="360"/>
        <w:contextualSpacing/>
        <w:jc w:val="both"/>
        <w:rPr>
          <w:sz w:val="28"/>
          <w:szCs w:val="28"/>
        </w:rPr>
      </w:pPr>
      <w:r>
        <w:rPr>
          <w:sz w:val="28"/>
          <w:szCs w:val="28"/>
        </w:rPr>
        <w:t>Если КТС в 10-дневный срок не рассмотрела трудовой спор кроме  случаев отсутствия заявителя по уважительной причине, заинтересованный работник вправе перенести его рассмотрение в районный народный суд.</w:t>
      </w:r>
    </w:p>
    <w:p w:rsidR="00A8125F" w:rsidRDefault="00A8125F" w:rsidP="00A8125F">
      <w:pPr>
        <w:spacing w:before="100" w:beforeAutospacing="1" w:after="100" w:afterAutospacing="1"/>
        <w:ind w:firstLine="360"/>
        <w:contextualSpacing/>
        <w:jc w:val="both"/>
        <w:rPr>
          <w:sz w:val="28"/>
          <w:szCs w:val="28"/>
        </w:rPr>
      </w:pPr>
      <w:r>
        <w:rPr>
          <w:sz w:val="28"/>
          <w:szCs w:val="28"/>
        </w:rPr>
        <w:t>Решение КТС может быть обжалована заинтересованным работникам или администрацией в районный народный суд в 10-дневный срок со дня вручения им копии решения комиссии.</w:t>
      </w:r>
    </w:p>
    <w:p w:rsidR="00A8125F" w:rsidRDefault="00A8125F" w:rsidP="00A8125F">
      <w:pPr>
        <w:spacing w:before="100" w:beforeAutospacing="1" w:after="100" w:afterAutospacing="1"/>
        <w:ind w:firstLine="360"/>
        <w:contextualSpacing/>
        <w:jc w:val="both"/>
        <w:rPr>
          <w:sz w:val="28"/>
          <w:szCs w:val="28"/>
        </w:rPr>
      </w:pPr>
      <w:r>
        <w:rPr>
          <w:sz w:val="28"/>
          <w:szCs w:val="28"/>
        </w:rPr>
        <w:t>Решение КТС (кроме решения о восстановлении на работе) подлежит к исполнению администрацией, в 3-дневный срок по истечении 10-дней, предусмотренных на обжалование.</w:t>
      </w:r>
    </w:p>
    <w:p w:rsidR="00A8125F" w:rsidRDefault="00A8125F" w:rsidP="00A8125F">
      <w:pPr>
        <w:spacing w:before="100" w:beforeAutospacing="1" w:after="100" w:afterAutospacing="1"/>
        <w:ind w:firstLine="360"/>
        <w:contextualSpacing/>
        <w:jc w:val="both"/>
        <w:rPr>
          <w:sz w:val="28"/>
          <w:szCs w:val="28"/>
        </w:rPr>
      </w:pPr>
      <w:r>
        <w:rPr>
          <w:sz w:val="28"/>
          <w:szCs w:val="28"/>
        </w:rPr>
        <w:t>Решение о восстановлении на работе не законно уволенного или переведенного на другую работу работника, принятые КТС, подлежит немедленному исполнению.</w:t>
      </w:r>
    </w:p>
    <w:p w:rsidR="00A8125F" w:rsidRDefault="00A8125F" w:rsidP="00A8125F">
      <w:pPr>
        <w:spacing w:before="100" w:beforeAutospacing="1" w:after="100" w:afterAutospacing="1"/>
        <w:ind w:firstLine="360"/>
        <w:contextualSpacing/>
        <w:jc w:val="both"/>
        <w:rPr>
          <w:sz w:val="28"/>
          <w:szCs w:val="28"/>
        </w:rPr>
      </w:pPr>
      <w:r>
        <w:rPr>
          <w:sz w:val="28"/>
          <w:szCs w:val="28"/>
        </w:rPr>
        <w:t>В случае неисполнения администрации решения КТС работнику выдается в установленный срок удостоверения, имеющее силу исполнительного листа. Удостоверение не выдается, если работник или администрация обратились в установленный срок с заявлением о разрешении трудового спора в районный народный суд.</w:t>
      </w:r>
    </w:p>
    <w:p w:rsidR="00A8125F" w:rsidRDefault="00A8125F" w:rsidP="00A8125F">
      <w:pPr>
        <w:spacing w:before="100" w:beforeAutospacing="1" w:after="100" w:afterAutospacing="1"/>
        <w:ind w:firstLine="360"/>
        <w:contextualSpacing/>
        <w:jc w:val="both"/>
        <w:rPr>
          <w:sz w:val="28"/>
          <w:szCs w:val="28"/>
        </w:rPr>
      </w:pPr>
      <w:r>
        <w:rPr>
          <w:sz w:val="28"/>
          <w:szCs w:val="28"/>
        </w:rPr>
        <w:t>На основании удостоверения, выданного КТС и предъявленного не позднее 3-месячного срока со дня его получения в районный народный суд, судебный исполнитель приводит решение КТС в исполнение принудительном порядке.</w:t>
      </w:r>
    </w:p>
    <w:p w:rsidR="00A8125F" w:rsidRDefault="00A8125F" w:rsidP="00A8125F">
      <w:pPr>
        <w:spacing w:before="100" w:beforeAutospacing="1" w:after="100" w:afterAutospacing="1"/>
        <w:ind w:firstLine="360"/>
        <w:contextualSpacing/>
        <w:jc w:val="both"/>
        <w:rPr>
          <w:sz w:val="28"/>
          <w:szCs w:val="28"/>
        </w:rPr>
      </w:pPr>
      <w:r>
        <w:rPr>
          <w:sz w:val="28"/>
          <w:szCs w:val="28"/>
        </w:rPr>
        <w:t>В случаи пропуска работником установленного 3-месячного срока по уважительным причинам, КТС, выдавшая удостоверение, может восстановить этот срок.</w:t>
      </w:r>
    </w:p>
    <w:p w:rsidR="00A8125F" w:rsidRDefault="00A8125F" w:rsidP="00A8125F">
      <w:pPr>
        <w:ind w:firstLine="360"/>
        <w:contextualSpacing/>
        <w:jc w:val="both"/>
        <w:rPr>
          <w:sz w:val="28"/>
          <w:szCs w:val="28"/>
        </w:rPr>
      </w:pPr>
      <w:r>
        <w:rPr>
          <w:sz w:val="28"/>
          <w:szCs w:val="28"/>
        </w:rPr>
        <w:t>Документация КТС:</w:t>
      </w:r>
    </w:p>
    <w:p w:rsidR="00A8125F" w:rsidRDefault="00A8125F" w:rsidP="00A8125F">
      <w:pPr>
        <w:ind w:left="2832" w:firstLine="360"/>
        <w:contextualSpacing/>
        <w:jc w:val="both"/>
        <w:rPr>
          <w:sz w:val="28"/>
          <w:szCs w:val="28"/>
        </w:rPr>
      </w:pPr>
      <w:r>
        <w:rPr>
          <w:sz w:val="28"/>
          <w:szCs w:val="28"/>
        </w:rPr>
        <w:t>- Книга регистрации заявлении</w:t>
      </w:r>
    </w:p>
    <w:p w:rsidR="00A8125F" w:rsidRDefault="00A8125F" w:rsidP="00A8125F">
      <w:pPr>
        <w:ind w:left="2832" w:firstLine="360"/>
        <w:contextualSpacing/>
        <w:jc w:val="both"/>
        <w:rPr>
          <w:sz w:val="28"/>
          <w:szCs w:val="28"/>
        </w:rPr>
      </w:pPr>
      <w:r>
        <w:rPr>
          <w:sz w:val="28"/>
          <w:szCs w:val="28"/>
        </w:rPr>
        <w:t>- Книга протоколов</w:t>
      </w:r>
    </w:p>
    <w:p w:rsidR="00A8125F" w:rsidRDefault="00A8125F" w:rsidP="00A8125F">
      <w:pPr>
        <w:ind w:left="2832" w:firstLine="360"/>
        <w:contextualSpacing/>
        <w:jc w:val="both"/>
        <w:rPr>
          <w:sz w:val="28"/>
          <w:szCs w:val="28"/>
        </w:rPr>
      </w:pPr>
      <w:r>
        <w:rPr>
          <w:sz w:val="28"/>
          <w:szCs w:val="28"/>
        </w:rPr>
        <w:t>- Дело с аналитическими данными</w:t>
      </w:r>
    </w:p>
    <w:p w:rsidR="00A8125F" w:rsidRDefault="00A8125F" w:rsidP="00A8125F">
      <w:pPr>
        <w:ind w:left="2832" w:firstLine="360"/>
        <w:contextualSpacing/>
        <w:jc w:val="both"/>
        <w:rPr>
          <w:sz w:val="28"/>
          <w:szCs w:val="28"/>
        </w:rPr>
      </w:pPr>
      <w:r>
        <w:rPr>
          <w:sz w:val="28"/>
          <w:szCs w:val="28"/>
        </w:rPr>
        <w:t>- Дело с заявлениями</w:t>
      </w:r>
    </w:p>
    <w:p w:rsidR="00A8125F" w:rsidRDefault="00A8125F" w:rsidP="00A8125F">
      <w:pPr>
        <w:contextualSpacing/>
        <w:jc w:val="both"/>
        <w:rPr>
          <w:sz w:val="28"/>
          <w:szCs w:val="28"/>
        </w:rPr>
      </w:pPr>
    </w:p>
    <w:p w:rsidR="00A8125F" w:rsidRDefault="00A8125F" w:rsidP="00A8125F">
      <w:pPr>
        <w:contextualSpacing/>
        <w:jc w:val="both"/>
        <w:rPr>
          <w:sz w:val="28"/>
          <w:szCs w:val="28"/>
        </w:rPr>
      </w:pPr>
    </w:p>
    <w:p w:rsidR="00A8125F" w:rsidRDefault="00A8125F" w:rsidP="00A8125F">
      <w:pPr>
        <w:contextualSpacing/>
        <w:jc w:val="both"/>
        <w:rPr>
          <w:sz w:val="28"/>
          <w:szCs w:val="28"/>
        </w:rPr>
      </w:pPr>
    </w:p>
    <w:p w:rsidR="00A8125F" w:rsidRDefault="00A8125F" w:rsidP="00A8125F">
      <w:pPr>
        <w:contextualSpacing/>
        <w:jc w:val="both"/>
        <w:rPr>
          <w:sz w:val="28"/>
          <w:szCs w:val="28"/>
        </w:rPr>
      </w:pPr>
    </w:p>
    <w:p w:rsidR="00A8125F" w:rsidRDefault="00A8125F" w:rsidP="00A8125F">
      <w:pPr>
        <w:contextualSpacing/>
        <w:jc w:val="both"/>
        <w:rPr>
          <w:sz w:val="28"/>
          <w:szCs w:val="28"/>
        </w:rPr>
      </w:pPr>
    </w:p>
    <w:p w:rsidR="00A8125F" w:rsidRDefault="00A8125F" w:rsidP="00A8125F">
      <w:pPr>
        <w:contextualSpacing/>
        <w:jc w:val="both"/>
        <w:rPr>
          <w:sz w:val="28"/>
          <w:szCs w:val="28"/>
        </w:rPr>
      </w:pPr>
    </w:p>
    <w:p w:rsidR="00A8125F" w:rsidRDefault="00A8125F" w:rsidP="00A8125F">
      <w:pPr>
        <w:contextualSpacing/>
        <w:rPr>
          <w:sz w:val="20"/>
          <w:szCs w:val="20"/>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shd w:val="clear" w:color="auto" w:fill="FFFFFF"/>
        <w:spacing w:line="324" w:lineRule="exact"/>
        <w:ind w:right="130"/>
        <w:contextualSpacing/>
        <w:jc w:val="center"/>
        <w:rPr>
          <w:b/>
          <w:color w:val="212121"/>
        </w:rPr>
      </w:pPr>
    </w:p>
    <w:p w:rsidR="00A8125F" w:rsidRDefault="00A8125F" w:rsidP="00A8125F">
      <w:pPr>
        <w:contextualSpacing/>
      </w:pPr>
    </w:p>
    <w:p w:rsidR="00A8125F" w:rsidRDefault="00A8125F" w:rsidP="00A8125F">
      <w:pPr>
        <w:contextualSpacing/>
      </w:pPr>
    </w:p>
    <w:p w:rsidR="00A8125F" w:rsidRDefault="00A8125F" w:rsidP="00A8125F">
      <w:pPr>
        <w:contextualSpacing/>
        <w:jc w:val="right"/>
        <w:rPr>
          <w:b/>
        </w:rPr>
      </w:pPr>
      <w:r w:rsidRPr="00FC2CB1">
        <w:rPr>
          <w:b/>
        </w:rPr>
        <w:t>Приложение №5</w:t>
      </w:r>
    </w:p>
    <w:p w:rsidR="00A8125F" w:rsidRPr="00FC2CB1" w:rsidRDefault="00A8125F" w:rsidP="00A8125F">
      <w:pPr>
        <w:contextualSpacing/>
        <w:jc w:val="right"/>
        <w:rPr>
          <w:b/>
        </w:rPr>
      </w:pPr>
    </w:p>
    <w:p w:rsidR="00A8125F" w:rsidRDefault="00A8125F" w:rsidP="00A8125F">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Положение</w:t>
      </w:r>
    </w:p>
    <w:p w:rsidR="00A8125F" w:rsidRDefault="00A8125F" w:rsidP="00A8125F">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о формах и процедурах аттестации педагогических работников организаций Республики Татарстан, осуществляющих образовательную деятельность и реализующих образовательные программы в области физической культуры и спорта </w:t>
      </w:r>
    </w:p>
    <w:p w:rsidR="00A8125F" w:rsidRDefault="00A8125F" w:rsidP="00A8125F">
      <w:pPr>
        <w:pStyle w:val="ConsPlusNormal"/>
        <w:jc w:val="both"/>
        <w:rPr>
          <w:rFonts w:ascii="Times New Roman" w:hAnsi="Times New Roman" w:cs="Times New Roman"/>
          <w:sz w:val="28"/>
          <w:szCs w:val="28"/>
        </w:rPr>
      </w:pPr>
    </w:p>
    <w:p w:rsidR="00A8125F" w:rsidRDefault="00A8125F" w:rsidP="00A8125F">
      <w:pPr>
        <w:pStyle w:val="ConsPlusNormal"/>
        <w:numPr>
          <w:ilvl w:val="0"/>
          <w:numId w:val="28"/>
        </w:numPr>
        <w:jc w:val="center"/>
        <w:outlineLvl w:val="1"/>
        <w:rPr>
          <w:rFonts w:ascii="Times New Roman" w:hAnsi="Times New Roman" w:cs="Times New Roman"/>
          <w:sz w:val="28"/>
          <w:szCs w:val="28"/>
        </w:rPr>
      </w:pPr>
      <w:r>
        <w:rPr>
          <w:rFonts w:ascii="Times New Roman" w:hAnsi="Times New Roman" w:cs="Times New Roman"/>
          <w:sz w:val="28"/>
          <w:szCs w:val="28"/>
        </w:rPr>
        <w:t>Общие положения</w:t>
      </w:r>
    </w:p>
    <w:p w:rsidR="00A8125F" w:rsidRDefault="00A8125F" w:rsidP="00A8125F">
      <w:pPr>
        <w:pStyle w:val="ConsPlusNormal"/>
        <w:jc w:val="both"/>
        <w:rPr>
          <w:rFonts w:ascii="Times New Roman" w:hAnsi="Times New Roman" w:cs="Times New Roman"/>
          <w:sz w:val="28"/>
          <w:szCs w:val="28"/>
        </w:rPr>
      </w:pP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Настоящее Положение устанавливает перечень и порядок применения форм и процедур аттестации педагогических работников организаций Республики Татарстан, осуществляющих образовательную деятельность и реализующих образовательные программы в области физической культуры и спорта (далее – аттестация).</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Целью установленных в соответствии с настоящим Положением форм и процедур аттестации является определение соответствия уровня квалификации педагогических работников требованиям, предъявляемым к квалификационным категориям (первой или высшей) на основе оценки профессиональной деятельности.</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Аттестация педагогических работников проводится аттестационной комиссией, сформированной Министерством по делам молодежи и спорту Республики Татарстан (далее – аттестационная комиссия), в порядке и в сроки, установленные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N 276. </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Аттестация проводится с использованием критериев оценки профессиональной деятельности педагогических работников, утвержденных Министерством по делам молодежи и спорту Республики Татарстан (далее – Министерство).</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«Электронное Правительство Республики Татарстан».</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В течение месяца после поступления заявлений в аттестационную комиссию издается распорядительный акт Министерства о проведении аттестации педагогических работников.</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Длительность процедуры аттестации не превышает двух месяцев со дня издания указанного распорядительного акта.</w:t>
      </w:r>
    </w:p>
    <w:p w:rsidR="00A8125F" w:rsidRDefault="00A8125F" w:rsidP="00A8125F">
      <w:pPr>
        <w:pStyle w:val="ConsPlusNormal"/>
        <w:numPr>
          <w:ilvl w:val="1"/>
          <w:numId w:val="13"/>
        </w:numPr>
        <w:suppressAutoHyphens w:val="0"/>
        <w:autoSpaceDN w:val="0"/>
        <w:adjustRightInd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Заявления о проведении аттестации подаются педагогическими </w:t>
      </w:r>
      <w:r>
        <w:rPr>
          <w:rFonts w:ascii="Times New Roman" w:hAnsi="Times New Roman" w:cs="Times New Roman"/>
          <w:sz w:val="28"/>
          <w:szCs w:val="28"/>
        </w:rPr>
        <w:lastRenderedPageBreak/>
        <w:t>работниками независимо от продолжительности работы в организации, в том числе в период нахождения в отпуске по уходу за ребенком.</w:t>
      </w:r>
    </w:p>
    <w:p w:rsidR="00A8125F" w:rsidRDefault="00A8125F" w:rsidP="00A8125F">
      <w:pPr>
        <w:pStyle w:val="ConsPlusNormal"/>
        <w:numPr>
          <w:ilvl w:val="1"/>
          <w:numId w:val="13"/>
        </w:numPr>
        <w:suppressAutoHyphens w:val="0"/>
        <w:autoSpaceDN w:val="0"/>
        <w:adjustRightInd w:val="0"/>
        <w:ind w:left="0" w:firstLine="567"/>
        <w:jc w:val="both"/>
        <w:rPr>
          <w:rFonts w:ascii="Times New Roman" w:hAnsi="Times New Roman" w:cs="Times New Roman"/>
          <w:sz w:val="28"/>
          <w:szCs w:val="28"/>
        </w:rPr>
      </w:pPr>
      <w:r>
        <w:rPr>
          <w:rFonts w:ascii="Times New Roman" w:hAnsi="Times New Roman" w:cs="Times New Roman"/>
          <w:sz w:val="28"/>
          <w:szCs w:val="28"/>
        </w:rPr>
        <w:t>Заявления о проведении аттестации в целях установления высшей квалификационной категории по должности, по которой аттестация будет проводится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A8125F" w:rsidRDefault="00A8125F" w:rsidP="00A8125F">
      <w:pPr>
        <w:pStyle w:val="ConsPlusNormal"/>
        <w:numPr>
          <w:ilvl w:val="1"/>
          <w:numId w:val="13"/>
        </w:numPr>
        <w:suppressAutoHyphens w:val="0"/>
        <w:autoSpaceDN w:val="0"/>
        <w:adjustRightInd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8125F" w:rsidRDefault="00A8125F" w:rsidP="00A8125F">
      <w:pPr>
        <w:pStyle w:val="ConsPlusNormal"/>
        <w:numPr>
          <w:ilvl w:val="1"/>
          <w:numId w:val="13"/>
        </w:numPr>
        <w:suppressAutoHyphens w:val="0"/>
        <w:autoSpaceDN w:val="0"/>
        <w:adjustRightInd w:val="0"/>
        <w:ind w:left="0" w:firstLine="567"/>
        <w:jc w:val="both"/>
        <w:rPr>
          <w:rFonts w:ascii="Times New Roman" w:hAnsi="Times New Roman" w:cs="Times New Roman"/>
          <w:sz w:val="28"/>
          <w:szCs w:val="28"/>
        </w:rPr>
      </w:pPr>
      <w:r>
        <w:rPr>
          <w:rFonts w:ascii="Times New Roman" w:hAnsi="Times New Roman" w:cs="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A8125F" w:rsidRDefault="00A8125F" w:rsidP="00A8125F">
      <w:pPr>
        <w:pStyle w:val="ConsPlusNormal"/>
        <w:ind w:left="900"/>
        <w:jc w:val="both"/>
        <w:rPr>
          <w:rFonts w:ascii="Times New Roman" w:hAnsi="Times New Roman" w:cs="Times New Roman"/>
          <w:sz w:val="28"/>
          <w:szCs w:val="28"/>
        </w:rPr>
      </w:pPr>
    </w:p>
    <w:p w:rsidR="00A8125F" w:rsidRDefault="00A8125F" w:rsidP="00A8125F">
      <w:pPr>
        <w:pStyle w:val="ConsPlusNormal"/>
        <w:numPr>
          <w:ilvl w:val="0"/>
          <w:numId w:val="29"/>
        </w:numPr>
        <w:jc w:val="center"/>
        <w:outlineLvl w:val="1"/>
        <w:rPr>
          <w:rFonts w:ascii="Times New Roman" w:hAnsi="Times New Roman" w:cs="Times New Roman"/>
          <w:sz w:val="28"/>
          <w:szCs w:val="28"/>
        </w:rPr>
      </w:pPr>
      <w:r>
        <w:rPr>
          <w:rFonts w:ascii="Times New Roman" w:hAnsi="Times New Roman" w:cs="Times New Roman"/>
          <w:sz w:val="28"/>
          <w:szCs w:val="28"/>
        </w:rPr>
        <w:t>Порядок применения форм и процедур аттестации</w:t>
      </w:r>
    </w:p>
    <w:p w:rsidR="00A8125F" w:rsidRDefault="00A8125F" w:rsidP="00A8125F">
      <w:pPr>
        <w:pStyle w:val="ConsPlusNormal"/>
        <w:jc w:val="center"/>
        <w:rPr>
          <w:rFonts w:ascii="Times New Roman" w:hAnsi="Times New Roman" w:cs="Times New Roman"/>
          <w:sz w:val="28"/>
          <w:szCs w:val="28"/>
        </w:rPr>
      </w:pPr>
      <w:r>
        <w:rPr>
          <w:rFonts w:ascii="Times New Roman" w:hAnsi="Times New Roman" w:cs="Times New Roman"/>
          <w:sz w:val="28"/>
          <w:szCs w:val="28"/>
        </w:rPr>
        <w:t>педагогических работников с целью установления соответствия</w:t>
      </w:r>
    </w:p>
    <w:p w:rsidR="00A8125F" w:rsidRDefault="00A8125F" w:rsidP="00A8125F">
      <w:pPr>
        <w:pStyle w:val="ConsPlusNormal"/>
        <w:jc w:val="center"/>
        <w:rPr>
          <w:rFonts w:ascii="Times New Roman" w:hAnsi="Times New Roman" w:cs="Times New Roman"/>
          <w:sz w:val="28"/>
          <w:szCs w:val="28"/>
        </w:rPr>
      </w:pPr>
      <w:r>
        <w:rPr>
          <w:rFonts w:ascii="Times New Roman" w:hAnsi="Times New Roman" w:cs="Times New Roman"/>
          <w:sz w:val="28"/>
          <w:szCs w:val="28"/>
        </w:rPr>
        <w:t>уровня квалификации требованиям квалификационной категории</w:t>
      </w:r>
    </w:p>
    <w:p w:rsidR="00A8125F" w:rsidRDefault="00A8125F" w:rsidP="00A8125F">
      <w:pPr>
        <w:pStyle w:val="ConsPlusNormal"/>
        <w:jc w:val="center"/>
        <w:rPr>
          <w:rFonts w:ascii="Times New Roman" w:hAnsi="Times New Roman" w:cs="Times New Roman"/>
          <w:sz w:val="28"/>
          <w:szCs w:val="28"/>
        </w:rPr>
      </w:pPr>
      <w:r>
        <w:rPr>
          <w:rFonts w:ascii="Times New Roman" w:hAnsi="Times New Roman" w:cs="Times New Roman"/>
          <w:sz w:val="28"/>
          <w:szCs w:val="28"/>
        </w:rPr>
        <w:t>(первой или высшей)</w:t>
      </w:r>
    </w:p>
    <w:p w:rsidR="00A8125F" w:rsidRDefault="00A8125F" w:rsidP="00A8125F">
      <w:pPr>
        <w:pStyle w:val="ConsPlusNormal"/>
        <w:jc w:val="both"/>
        <w:rPr>
          <w:rFonts w:ascii="Times New Roman" w:hAnsi="Times New Roman" w:cs="Times New Roman"/>
          <w:sz w:val="28"/>
          <w:szCs w:val="28"/>
        </w:rPr>
      </w:pP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Процедура аттестации педагогических работников с целью установления соответствия уровня квалификации требованиям квалификационной категории (первой или высшей) состоит из двух блоков:</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мониторинг образовательных результатов;</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аттестационная экспертиза (самооценка и экспертная оценка).</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 Мониторинг осуществляется в форме анализа результатов освоения обучающимися образовательных программ по итогам мониторингов, проводимых организацией.</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Результаты освоения обучающимися образовательных программ складывается из среднего арифметического следующих показателей: выполнения контрольно-переводных нормативов, выполнения и подтверждения спортивных разрядов и званий (если требуется программой), выполнения учебных планов.</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Результаты мониторинга фиксируются в карте результативности профессиональной деятельности аттестуемого педагогического работника, подписываются работником и руководителем образовательной организации,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Аттестационные эксперты вправе затребовать от аттестуемого работника документы, подтверждающие его образовательные результаты.</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 Шкала баллов и требования к результатам освоения образовательных программ утверждаются Министерством.</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Аттестационная экспертиза в форме самооценки педагогического работника и экспертной оценки его профессиональной деятельности (далее – экспертная оценка) проводится специалистами экспертной группы.</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Состав экспертных групп, график и регламент их деятельности утверждается </w:t>
      </w:r>
      <w:r>
        <w:rPr>
          <w:rFonts w:ascii="Times New Roman" w:hAnsi="Times New Roman" w:cs="Times New Roman"/>
          <w:sz w:val="28"/>
          <w:szCs w:val="28"/>
        </w:rPr>
        <w:lastRenderedPageBreak/>
        <w:t>приказом Министерства.</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 Самооценка и экспертная оценка педагогических работников, проводится на основе критериев оценки профессиональной деятельности педагогических работников.</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определении соответствия требованиям первой или высшей квалификационных категорий выше указанных педагогических работников следует руководствоваться нормативной шкалой:</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тренеры-преподаватели (включая старших)</w:t>
      </w:r>
    </w:p>
    <w:p w:rsidR="00A8125F" w:rsidRDefault="00A8125F" w:rsidP="00A8125F">
      <w:pPr>
        <w:pStyle w:val="ConsPlusNormal"/>
        <w:ind w:firstLine="540"/>
        <w:jc w:val="both"/>
        <w:rPr>
          <w:rFonts w:ascii="Times New Roman" w:hAnsi="Times New Roman" w:cs="Times New Roman"/>
        </w:rPr>
      </w:pPr>
    </w:p>
    <w:tbl>
      <w:tblPr>
        <w:tblW w:w="0" w:type="auto"/>
        <w:tblInd w:w="62" w:type="dxa"/>
        <w:tblLayout w:type="fixed"/>
        <w:tblCellMar>
          <w:top w:w="75" w:type="dxa"/>
          <w:left w:w="0" w:type="dxa"/>
          <w:bottom w:w="75" w:type="dxa"/>
          <w:right w:w="0" w:type="dxa"/>
        </w:tblCellMar>
        <w:tblLook w:val="04A0"/>
      </w:tblPr>
      <w:tblGrid>
        <w:gridCol w:w="4820"/>
        <w:gridCol w:w="5330"/>
      </w:tblGrid>
      <w:tr w:rsidR="00A8125F" w:rsidTr="000204DD">
        <w:trPr>
          <w:trHeight w:val="569"/>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Уровень квалификации</w:t>
            </w:r>
          </w:p>
        </w:tc>
        <w:tc>
          <w:tcPr>
            <w:tcW w:w="5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Значение показателя уровня квалификации по результатам экспертной оценки</w:t>
            </w:r>
          </w:p>
        </w:tc>
      </w:tr>
      <w:tr w:rsidR="00A8125F" w:rsidTr="000204DD">
        <w:trPr>
          <w:trHeight w:val="292"/>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both"/>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Первая квалификационная категория</w:t>
            </w:r>
          </w:p>
        </w:tc>
        <w:tc>
          <w:tcPr>
            <w:tcW w:w="5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свыше 70 баллов</w:t>
            </w:r>
          </w:p>
        </w:tc>
      </w:tr>
      <w:tr w:rsidR="00A8125F" w:rsidTr="000204DD">
        <w:trPr>
          <w:trHeight w:val="277"/>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both"/>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Высшая квалификационная категория</w:t>
            </w:r>
          </w:p>
        </w:tc>
        <w:tc>
          <w:tcPr>
            <w:tcW w:w="5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свыше 120 баллов</w:t>
            </w:r>
          </w:p>
        </w:tc>
      </w:tr>
    </w:tbl>
    <w:p w:rsidR="00A8125F" w:rsidRDefault="00A8125F" w:rsidP="00A8125F">
      <w:pPr>
        <w:pStyle w:val="ConsPlusNormal"/>
        <w:ind w:firstLine="540"/>
        <w:jc w:val="both"/>
        <w:rPr>
          <w:rFonts w:ascii="Times New Roman" w:eastAsiaTheme="minorEastAsia" w:hAnsi="Times New Roman" w:cs="Times New Roman"/>
          <w:sz w:val="28"/>
          <w:szCs w:val="28"/>
        </w:rPr>
      </w:pP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инструкторы-методисты (включая старших)</w:t>
      </w:r>
    </w:p>
    <w:p w:rsidR="00A8125F" w:rsidRDefault="00A8125F" w:rsidP="00A8125F">
      <w:pPr>
        <w:pStyle w:val="ConsPlusNormal"/>
        <w:ind w:firstLine="540"/>
        <w:jc w:val="both"/>
        <w:rPr>
          <w:rFonts w:ascii="Times New Roman" w:hAnsi="Times New Roman" w:cs="Times New Roman"/>
        </w:rPr>
      </w:pPr>
    </w:p>
    <w:tbl>
      <w:tblPr>
        <w:tblW w:w="0" w:type="auto"/>
        <w:tblInd w:w="62" w:type="dxa"/>
        <w:tblLayout w:type="fixed"/>
        <w:tblCellMar>
          <w:top w:w="75" w:type="dxa"/>
          <w:left w:w="0" w:type="dxa"/>
          <w:bottom w:w="75" w:type="dxa"/>
          <w:right w:w="0" w:type="dxa"/>
        </w:tblCellMar>
        <w:tblLook w:val="04A0"/>
      </w:tblPr>
      <w:tblGrid>
        <w:gridCol w:w="4820"/>
        <w:gridCol w:w="5330"/>
      </w:tblGrid>
      <w:tr w:rsidR="00A8125F" w:rsidTr="000204DD">
        <w:trPr>
          <w:trHeight w:val="569"/>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Уровень квалификации</w:t>
            </w:r>
          </w:p>
        </w:tc>
        <w:tc>
          <w:tcPr>
            <w:tcW w:w="5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Значение показателя уровня квалификации по результатам экспертной оценки</w:t>
            </w:r>
          </w:p>
        </w:tc>
      </w:tr>
      <w:tr w:rsidR="00A8125F" w:rsidTr="000204DD">
        <w:trPr>
          <w:trHeight w:val="292"/>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both"/>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Первая квалификационная категория</w:t>
            </w:r>
          </w:p>
        </w:tc>
        <w:tc>
          <w:tcPr>
            <w:tcW w:w="5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свыше 70 баллов</w:t>
            </w:r>
          </w:p>
        </w:tc>
      </w:tr>
      <w:tr w:rsidR="00A8125F" w:rsidTr="000204DD">
        <w:trPr>
          <w:trHeight w:val="277"/>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both"/>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Высшая квалификационная категория</w:t>
            </w:r>
          </w:p>
        </w:tc>
        <w:tc>
          <w:tcPr>
            <w:tcW w:w="53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8125F" w:rsidRDefault="00A8125F" w:rsidP="000204DD">
            <w:pPr>
              <w:pStyle w:val="ConsPlusNormal"/>
              <w:spacing w:line="276" w:lineRule="auto"/>
              <w:jc w:val="center"/>
              <w:rPr>
                <w:rFonts w:ascii="Times New Roman" w:eastAsiaTheme="minorEastAsia" w:hAnsi="Times New Roman" w:cs="Times New Roman"/>
                <w:sz w:val="28"/>
                <w:szCs w:val="28"/>
                <w:lang w:eastAsia="en-US"/>
              </w:rPr>
            </w:pPr>
            <w:r>
              <w:rPr>
                <w:rFonts w:ascii="Times New Roman" w:hAnsi="Times New Roman" w:cs="Times New Roman"/>
                <w:sz w:val="28"/>
                <w:szCs w:val="28"/>
                <w:lang w:eastAsia="en-US"/>
              </w:rPr>
              <w:t>свыше 100 баллов</w:t>
            </w:r>
          </w:p>
        </w:tc>
      </w:tr>
    </w:tbl>
    <w:p w:rsidR="00A8125F" w:rsidRDefault="00A8125F" w:rsidP="00A8125F">
      <w:pPr>
        <w:pStyle w:val="ConsPlusNormal"/>
        <w:jc w:val="both"/>
        <w:rPr>
          <w:rFonts w:ascii="Times New Roman" w:eastAsiaTheme="minorEastAsia" w:hAnsi="Times New Roman" w:cs="Times New Roman"/>
          <w:sz w:val="28"/>
          <w:szCs w:val="28"/>
        </w:rPr>
      </w:pP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если результаты экспертной оценки ниже показателя уровня квалификации, заявленного аттестуемым работником, аттестационная комиссия принимает решение о несоответствии уровня квалификации работника требованиям заявленной квалификационной категории.</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 Самооценку (самоанализ) педагогической деятельности аттестуемый проводит путем заполнения карты результативности и экспертного листана основе критериев оценки профессиональной деятельности педагогических работников.</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 По итогам количественного и качественного анализа результатов мониторинга, самоанализа и экспертной оценки оформляется экспертное заключение, и передается в аттестационную комиссию Министерства.</w:t>
      </w:r>
    </w:p>
    <w:p w:rsidR="00A8125F" w:rsidRDefault="00A8125F" w:rsidP="00A812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2.8. Предложения специалистов экспертной группы, указанные в экспертном заключении, учитываются при принятии аттестационной комиссией решения о </w:t>
      </w:r>
      <w:r>
        <w:rPr>
          <w:rFonts w:ascii="Times New Roman" w:hAnsi="Times New Roman" w:cs="Times New Roman"/>
          <w:sz w:val="28"/>
          <w:szCs w:val="28"/>
        </w:rPr>
        <w:lastRenderedPageBreak/>
        <w:t>соответствии уровня квалификации аттестуемых работников установленным требованиям заявленной квалификационной категории (первой или высшей).</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2.9.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 педагогические работники, имеющие почетное спортивное звание «Заслуженный тренер России», почетное звание «Заслуженный работник физической культуры Российской Федерации» (в том числе с тождественным современному наименованию РСФСР, СССР) и ведомственные награды Российской Федерации, независимо от года награждения;</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 победители и призеры всероссийских и республиканских профессиональных конкурсов в сфере физической культуры и спорта по профилю деятельности аттестуемого работника, проходивших в межаттестационный период;</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 педагогические работники, подготовившие воспитанников – победителей и призеров международных и всероссийских соревнований, проходивших в межаттестационный период.</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2.10.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впервые заявляющихся на высшую либо первую квалификационную категорию:</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 подготовивших победителей и призеров международных и всероссийских соревнований, проходивших в межаттестационный период;</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 участвовавших в проведении профессиональной экспертизы в составе экспертных групп при аттестационной комиссии не менее трех лет в период, предшествующий аттестации;</w:t>
      </w:r>
    </w:p>
    <w:p w:rsidR="00A8125F" w:rsidRDefault="00A8125F" w:rsidP="00A8125F">
      <w:pPr>
        <w:ind w:firstLine="567"/>
        <w:jc w:val="both"/>
        <w:rPr>
          <w:rFonts w:eastAsiaTheme="minorHAnsi"/>
          <w:sz w:val="28"/>
          <w:szCs w:val="28"/>
          <w:lang w:eastAsia="en-US"/>
        </w:rPr>
      </w:pPr>
      <w:r>
        <w:rPr>
          <w:rFonts w:eastAsiaTheme="minorHAnsi"/>
          <w:sz w:val="28"/>
          <w:szCs w:val="28"/>
          <w:lang w:eastAsia="en-US"/>
        </w:rPr>
        <w:t xml:space="preserve"> - победители и призеры всероссийских и республиканских профессиональных конкурсов в сфере физической культуры и спорта по профилю деятельности аттестуемого работника, проходивших в межаттестационный период.</w:t>
      </w:r>
    </w:p>
    <w:p w:rsidR="00A8125F" w:rsidRDefault="00A8125F" w:rsidP="00A8125F">
      <w:pPr>
        <w:ind w:firstLine="567"/>
        <w:jc w:val="both"/>
        <w:rPr>
          <w:sz w:val="28"/>
          <w:szCs w:val="28"/>
        </w:rPr>
      </w:pPr>
      <w:r>
        <w:rPr>
          <w:sz w:val="28"/>
          <w:szCs w:val="28"/>
        </w:rPr>
        <w:t>2.11. Решение аттестационной комиссии утверждается распорядительным актом Министерства, который размещается на официальном сайте Министерства.</w:t>
      </w:r>
    </w:p>
    <w:p w:rsidR="00A8125F" w:rsidRDefault="00A8125F" w:rsidP="00A8125F">
      <w:pPr>
        <w:ind w:firstLine="567"/>
        <w:jc w:val="both"/>
        <w:rPr>
          <w:sz w:val="28"/>
          <w:szCs w:val="28"/>
        </w:rPr>
      </w:pPr>
    </w:p>
    <w:p w:rsidR="00A8125F" w:rsidRDefault="00A8125F" w:rsidP="00A8125F">
      <w:pPr>
        <w:ind w:firstLine="567"/>
        <w:jc w:val="both"/>
        <w:rPr>
          <w:sz w:val="28"/>
          <w:szCs w:val="28"/>
        </w:rPr>
      </w:pPr>
    </w:p>
    <w:p w:rsidR="00A8125F" w:rsidRDefault="00A8125F" w:rsidP="00A8125F">
      <w:pPr>
        <w:ind w:firstLine="567"/>
        <w:jc w:val="right"/>
        <w:rPr>
          <w:b/>
          <w:sz w:val="28"/>
          <w:szCs w:val="28"/>
        </w:rPr>
      </w:pPr>
      <w:r w:rsidRPr="00FC2CB1">
        <w:rPr>
          <w:b/>
          <w:sz w:val="28"/>
          <w:szCs w:val="28"/>
        </w:rPr>
        <w:t>Приложение №6</w:t>
      </w:r>
    </w:p>
    <w:p w:rsidR="00A8125F" w:rsidRPr="00FC2CB1" w:rsidRDefault="00A8125F" w:rsidP="00A8125F">
      <w:pPr>
        <w:ind w:firstLine="567"/>
        <w:jc w:val="right"/>
        <w:rPr>
          <w:b/>
          <w:sz w:val="28"/>
          <w:szCs w:val="28"/>
        </w:rPr>
      </w:pPr>
    </w:p>
    <w:p w:rsidR="00A8125F" w:rsidRDefault="00A8125F" w:rsidP="00A8125F">
      <w:pPr>
        <w:jc w:val="center"/>
        <w:rPr>
          <w:b/>
          <w:sz w:val="28"/>
          <w:szCs w:val="28"/>
        </w:rPr>
      </w:pPr>
      <w:r>
        <w:rPr>
          <w:b/>
          <w:sz w:val="28"/>
          <w:szCs w:val="28"/>
        </w:rPr>
        <w:t>ПОЛОЖЕНИЕ</w:t>
      </w:r>
    </w:p>
    <w:p w:rsidR="00A8125F" w:rsidRDefault="00A8125F" w:rsidP="00A8125F">
      <w:pPr>
        <w:jc w:val="center"/>
        <w:rPr>
          <w:b/>
          <w:sz w:val="28"/>
          <w:szCs w:val="28"/>
        </w:rPr>
      </w:pPr>
      <w:r>
        <w:rPr>
          <w:b/>
          <w:sz w:val="28"/>
          <w:szCs w:val="28"/>
        </w:rPr>
        <w:t>об оплате труда работников детско-юношеской спортивной школы</w:t>
      </w:r>
    </w:p>
    <w:p w:rsidR="00A8125F" w:rsidRDefault="00A8125F" w:rsidP="00A8125F">
      <w:pPr>
        <w:jc w:val="both"/>
        <w:rPr>
          <w:sz w:val="28"/>
          <w:szCs w:val="28"/>
        </w:rPr>
      </w:pPr>
    </w:p>
    <w:p w:rsidR="00A8125F" w:rsidRDefault="00A8125F" w:rsidP="00A8125F">
      <w:pPr>
        <w:jc w:val="center"/>
        <w:rPr>
          <w:sz w:val="28"/>
          <w:szCs w:val="28"/>
        </w:rPr>
      </w:pPr>
    </w:p>
    <w:p w:rsidR="00A8125F" w:rsidRDefault="00A8125F" w:rsidP="00A8125F">
      <w:pPr>
        <w:numPr>
          <w:ilvl w:val="0"/>
          <w:numId w:val="14"/>
        </w:numPr>
        <w:spacing w:line="288" w:lineRule="auto"/>
        <w:jc w:val="both"/>
        <w:rPr>
          <w:b/>
          <w:sz w:val="28"/>
          <w:szCs w:val="28"/>
        </w:rPr>
      </w:pPr>
      <w:r>
        <w:rPr>
          <w:b/>
          <w:sz w:val="28"/>
          <w:szCs w:val="28"/>
        </w:rPr>
        <w:t>Общие положения.</w:t>
      </w:r>
    </w:p>
    <w:p w:rsidR="00A8125F" w:rsidRDefault="00A8125F" w:rsidP="00A8125F">
      <w:pPr>
        <w:spacing w:line="288" w:lineRule="auto"/>
        <w:ind w:firstLine="705"/>
        <w:jc w:val="both"/>
        <w:rPr>
          <w:sz w:val="28"/>
          <w:szCs w:val="28"/>
        </w:rPr>
      </w:pPr>
      <w:r>
        <w:rPr>
          <w:sz w:val="28"/>
          <w:szCs w:val="28"/>
        </w:rPr>
        <w:t xml:space="preserve">1.1.Настоящее Положение регулирует порядок оплаты труда работников детско-юношеской спортивной школы, в том числе определяет порядок </w:t>
      </w:r>
      <w:r>
        <w:rPr>
          <w:sz w:val="28"/>
          <w:szCs w:val="28"/>
        </w:rPr>
        <w:lastRenderedPageBreak/>
        <w:t>формирования фонда оплаты за счет средств бюджета Республики Татарстан, установления размеров окладов (должностных окладов) по соответствующим профессионально-квалификационным группам (далее – ПКГ), а также выплат компенсационного и стимулирующего характера.</w:t>
      </w:r>
    </w:p>
    <w:p w:rsidR="00A8125F" w:rsidRDefault="00A8125F" w:rsidP="00A8125F">
      <w:pPr>
        <w:spacing w:line="288" w:lineRule="auto"/>
        <w:ind w:firstLine="705"/>
        <w:jc w:val="both"/>
        <w:rPr>
          <w:sz w:val="28"/>
          <w:szCs w:val="28"/>
        </w:rPr>
      </w:pPr>
      <w:r>
        <w:rPr>
          <w:sz w:val="28"/>
          <w:szCs w:val="28"/>
        </w:rPr>
        <w:t>1.2. Заработная плата работников учреждения (без учета премий и иных стимулирующих выплат) не может быть меньше заработной платы (без учета премий и иных стимулирующих выплат), выплачиваемых на основе Единой тарифной сетки по оплате труда работников государственных бюджетных учреждений на 1 сентября 2010 года, при условии сохранения объема должностных обязанностей работников и выполнения ими работ той же квалификации.</w:t>
      </w:r>
    </w:p>
    <w:p w:rsidR="00A8125F" w:rsidRDefault="00A8125F" w:rsidP="00A8125F">
      <w:pPr>
        <w:spacing w:line="288" w:lineRule="auto"/>
        <w:ind w:firstLine="705"/>
        <w:jc w:val="both"/>
        <w:rPr>
          <w:sz w:val="28"/>
          <w:szCs w:val="28"/>
        </w:rPr>
      </w:pPr>
      <w:r>
        <w:rPr>
          <w:sz w:val="28"/>
          <w:szCs w:val="28"/>
        </w:rPr>
        <w:t>1.3. Оплата труда работников образования, культуры, медицины и других работников учреждения, не относящихся к работникам физкультуры и спорта, осуществляется в учреждении применительно к ПКГ по соответствующим отраслям.</w:t>
      </w:r>
    </w:p>
    <w:p w:rsidR="00A8125F" w:rsidRDefault="00A8125F" w:rsidP="00A8125F">
      <w:pPr>
        <w:spacing w:line="288" w:lineRule="auto"/>
        <w:ind w:firstLine="705"/>
        <w:jc w:val="both"/>
        <w:rPr>
          <w:sz w:val="28"/>
          <w:szCs w:val="28"/>
        </w:rPr>
      </w:pPr>
      <w:r>
        <w:rPr>
          <w:sz w:val="28"/>
          <w:szCs w:val="28"/>
        </w:rPr>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A8125F" w:rsidRDefault="00A8125F" w:rsidP="00A8125F">
      <w:pPr>
        <w:spacing w:after="120" w:line="288" w:lineRule="auto"/>
        <w:ind w:firstLine="703"/>
        <w:jc w:val="both"/>
        <w:rPr>
          <w:sz w:val="28"/>
          <w:szCs w:val="28"/>
        </w:rPr>
      </w:pPr>
      <w:r>
        <w:rPr>
          <w:sz w:val="28"/>
          <w:szCs w:val="28"/>
        </w:rPr>
        <w:t>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8125F" w:rsidRDefault="00A8125F" w:rsidP="00A8125F">
      <w:pPr>
        <w:spacing w:line="288" w:lineRule="auto"/>
        <w:ind w:firstLine="705"/>
        <w:jc w:val="both"/>
        <w:rPr>
          <w:b/>
          <w:sz w:val="28"/>
          <w:szCs w:val="28"/>
        </w:rPr>
      </w:pPr>
      <w:r>
        <w:rPr>
          <w:b/>
          <w:sz w:val="28"/>
          <w:szCs w:val="28"/>
          <w:lang w:val="en-US"/>
        </w:rPr>
        <w:t>II</w:t>
      </w:r>
      <w:r>
        <w:rPr>
          <w:b/>
          <w:sz w:val="28"/>
          <w:szCs w:val="28"/>
        </w:rPr>
        <w:t>. Порядок и условия оплаты труда</w:t>
      </w:r>
    </w:p>
    <w:p w:rsidR="00A8125F" w:rsidRDefault="00A8125F" w:rsidP="00A8125F">
      <w:pPr>
        <w:spacing w:line="288" w:lineRule="auto"/>
        <w:ind w:firstLine="705"/>
        <w:jc w:val="both"/>
        <w:rPr>
          <w:sz w:val="28"/>
          <w:szCs w:val="28"/>
        </w:rPr>
      </w:pPr>
      <w:r>
        <w:rPr>
          <w:sz w:val="28"/>
          <w:szCs w:val="28"/>
        </w:rPr>
        <w:t>2.1. Основные условия оплаты труда.</w:t>
      </w:r>
    </w:p>
    <w:p w:rsidR="00A8125F" w:rsidRDefault="00A8125F" w:rsidP="00A8125F">
      <w:pPr>
        <w:spacing w:line="288" w:lineRule="auto"/>
        <w:ind w:firstLine="705"/>
        <w:jc w:val="both"/>
        <w:rPr>
          <w:sz w:val="28"/>
          <w:szCs w:val="28"/>
        </w:rPr>
      </w:pPr>
      <w:r>
        <w:rPr>
          <w:sz w:val="28"/>
          <w:szCs w:val="28"/>
        </w:rPr>
        <w:t>2.2. Система оплаты труда работников учреждения включает в себя размеры окладов (должностных окладов), выплаты компенсационного и стимулирующего характера.</w:t>
      </w:r>
    </w:p>
    <w:p w:rsidR="00A8125F" w:rsidRDefault="00A8125F" w:rsidP="00A8125F">
      <w:pPr>
        <w:spacing w:line="288" w:lineRule="auto"/>
        <w:ind w:firstLine="705"/>
        <w:jc w:val="both"/>
        <w:rPr>
          <w:sz w:val="28"/>
          <w:szCs w:val="28"/>
        </w:rPr>
      </w:pPr>
      <w:r>
        <w:rPr>
          <w:sz w:val="28"/>
          <w:szCs w:val="28"/>
        </w:rPr>
        <w:t>2.3. Система оплаты труда работников устанавливается с учетом:</w:t>
      </w:r>
    </w:p>
    <w:p w:rsidR="00A8125F" w:rsidRDefault="00A8125F" w:rsidP="00A8125F">
      <w:pPr>
        <w:spacing w:line="288" w:lineRule="auto"/>
        <w:ind w:firstLine="705"/>
        <w:jc w:val="both"/>
        <w:rPr>
          <w:sz w:val="28"/>
          <w:szCs w:val="28"/>
        </w:rPr>
      </w:pPr>
      <w:r>
        <w:rPr>
          <w:sz w:val="28"/>
          <w:szCs w:val="28"/>
        </w:rPr>
        <w:t>единого тарифно-квалификационного справочника работ и профессий рабочих;</w:t>
      </w:r>
    </w:p>
    <w:p w:rsidR="00A8125F" w:rsidRDefault="00A8125F" w:rsidP="00A8125F">
      <w:pPr>
        <w:spacing w:line="288" w:lineRule="auto"/>
        <w:ind w:firstLine="705"/>
        <w:jc w:val="both"/>
        <w:rPr>
          <w:sz w:val="28"/>
          <w:szCs w:val="28"/>
        </w:rPr>
      </w:pPr>
      <w:r>
        <w:rPr>
          <w:sz w:val="28"/>
          <w:szCs w:val="28"/>
        </w:rPr>
        <w:t>единого квалификационного справочника должностей руководителей, специалистов и служащих;</w:t>
      </w:r>
    </w:p>
    <w:p w:rsidR="00A8125F" w:rsidRDefault="00A8125F" w:rsidP="00A8125F">
      <w:pPr>
        <w:spacing w:line="288" w:lineRule="auto"/>
        <w:ind w:firstLine="705"/>
        <w:jc w:val="both"/>
        <w:rPr>
          <w:sz w:val="28"/>
          <w:szCs w:val="28"/>
        </w:rPr>
      </w:pPr>
      <w:r>
        <w:rPr>
          <w:sz w:val="28"/>
          <w:szCs w:val="28"/>
        </w:rPr>
        <w:t>государственных гарантий по оплате труда;</w:t>
      </w:r>
    </w:p>
    <w:p w:rsidR="00A8125F" w:rsidRDefault="00A8125F" w:rsidP="00A8125F">
      <w:pPr>
        <w:spacing w:line="288" w:lineRule="auto"/>
        <w:ind w:firstLine="705"/>
        <w:jc w:val="both"/>
        <w:rPr>
          <w:sz w:val="28"/>
          <w:szCs w:val="28"/>
        </w:rPr>
      </w:pPr>
      <w:r>
        <w:rPr>
          <w:sz w:val="28"/>
          <w:szCs w:val="28"/>
        </w:rPr>
        <w:t>перечня видов выплат стимулирующего характера согласно разделу 7 Положения об условиях оплаты труда работников профессионально-квалификационных групп должностей работников физической культуры и спорта государственных учреждений Республики Татарстан (далее – Положение по отраслевым должностям физкультуры и спорта);</w:t>
      </w:r>
    </w:p>
    <w:p w:rsidR="00A8125F" w:rsidRDefault="00A8125F" w:rsidP="00A8125F">
      <w:pPr>
        <w:spacing w:line="288" w:lineRule="auto"/>
        <w:ind w:firstLine="705"/>
        <w:jc w:val="both"/>
        <w:rPr>
          <w:sz w:val="28"/>
          <w:szCs w:val="28"/>
        </w:rPr>
      </w:pPr>
      <w:r>
        <w:rPr>
          <w:sz w:val="28"/>
          <w:szCs w:val="28"/>
        </w:rPr>
        <w:t>перечня видов выплат компенсационного характера согласно разделу 9 Положения по отраслевым должностям физкультуры и спорта;</w:t>
      </w:r>
    </w:p>
    <w:p w:rsidR="00A8125F" w:rsidRDefault="00A8125F" w:rsidP="00A8125F">
      <w:pPr>
        <w:spacing w:line="288" w:lineRule="auto"/>
        <w:ind w:firstLine="705"/>
        <w:jc w:val="both"/>
        <w:rPr>
          <w:sz w:val="28"/>
          <w:szCs w:val="28"/>
        </w:rPr>
      </w:pPr>
      <w:r>
        <w:rPr>
          <w:sz w:val="28"/>
          <w:szCs w:val="28"/>
        </w:rPr>
        <w:lastRenderedPageBreak/>
        <w:t>мнения представительного органа работников.</w:t>
      </w:r>
    </w:p>
    <w:p w:rsidR="00A8125F" w:rsidRPr="009517B1" w:rsidRDefault="00A8125F" w:rsidP="00A8125F">
      <w:pPr>
        <w:pStyle w:val="af6"/>
        <w:numPr>
          <w:ilvl w:val="1"/>
          <w:numId w:val="30"/>
        </w:numPr>
        <w:spacing w:line="288" w:lineRule="auto"/>
        <w:jc w:val="both"/>
        <w:rPr>
          <w:sz w:val="28"/>
          <w:szCs w:val="28"/>
        </w:rPr>
      </w:pPr>
      <w:r w:rsidRPr="009517B1">
        <w:rPr>
          <w:sz w:val="28"/>
          <w:szCs w:val="28"/>
        </w:rPr>
        <w:t xml:space="preserve">Размеры окладов (должностных окладов) 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w:t>
      </w:r>
    </w:p>
    <w:p w:rsidR="00A8125F" w:rsidRDefault="00A8125F" w:rsidP="00A8125F">
      <w:pPr>
        <w:spacing w:line="288" w:lineRule="auto"/>
        <w:ind w:firstLine="705"/>
        <w:jc w:val="both"/>
        <w:rPr>
          <w:sz w:val="28"/>
          <w:szCs w:val="28"/>
        </w:rPr>
      </w:pPr>
      <w:r>
        <w:rPr>
          <w:sz w:val="28"/>
          <w:szCs w:val="28"/>
        </w:rPr>
        <w:t>по отраслевым специалистам – размера оклада 1 разряда  четырехразрядной тарифной сетки по оплате труда работников физической культуры и спорта на соответствующий межразрядный коэффициент четырехразрядной тарифной сетки;</w:t>
      </w:r>
    </w:p>
    <w:p w:rsidR="00A8125F" w:rsidRDefault="00A8125F" w:rsidP="00A8125F">
      <w:pPr>
        <w:spacing w:line="288" w:lineRule="auto"/>
        <w:ind w:firstLine="705"/>
        <w:jc w:val="both"/>
        <w:rPr>
          <w:sz w:val="28"/>
          <w:szCs w:val="28"/>
        </w:rPr>
      </w:pPr>
      <w:r>
        <w:rPr>
          <w:sz w:val="28"/>
          <w:szCs w:val="28"/>
        </w:rPr>
        <w:t xml:space="preserve">по общеотраслевым профессиям рабочих, должностям руководителей, специалистов и служащих –  размера базового оклада по профессионально-квалификационным группам общеотраслевых профессий рабочих и общеотраслевых должностей руководителей, специалистов и служащих на соответствующий повышающий коэффициент, установленный для профессий рабочих и должностей служащих, отнесенных к соответствующему квалификационному уровню ПКГ. </w:t>
      </w:r>
    </w:p>
    <w:p w:rsidR="00A8125F" w:rsidRDefault="00A8125F" w:rsidP="00A8125F">
      <w:pPr>
        <w:spacing w:line="288" w:lineRule="auto"/>
        <w:ind w:firstLine="705"/>
        <w:jc w:val="both"/>
        <w:rPr>
          <w:sz w:val="28"/>
          <w:szCs w:val="28"/>
        </w:rPr>
      </w:pPr>
      <w:r>
        <w:rPr>
          <w:sz w:val="28"/>
          <w:szCs w:val="28"/>
        </w:rPr>
        <w:t>2.5. Учреждение в пределах имеющихся у него средств на оплату труда самостоятельно определяет размеры окладов (должностных окладов) работников учреждения, осуществляющих профессиональную деятельность по профессиям рабочих или должностям служащих в пределах квалификационной группы и квалификационного уровня по данной должности. Диапазоны размеров повышающих коэффициентов по профессионально-квалификационным группам общеотраслевых профессий рабочих и общеотраслевых должностей руководителей, специалистов и служащих приведены в разделе 2 Положения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 специалистов и служащих государственных учреждений Республики Татарстан (далее – Положение об оплате труда по общеотраслевым должностям).</w:t>
      </w:r>
    </w:p>
    <w:p w:rsidR="00A8125F" w:rsidRDefault="00A8125F" w:rsidP="00A8125F">
      <w:pPr>
        <w:spacing w:line="288" w:lineRule="auto"/>
        <w:ind w:firstLine="705"/>
        <w:jc w:val="both"/>
        <w:rPr>
          <w:sz w:val="28"/>
          <w:szCs w:val="28"/>
        </w:rPr>
      </w:pPr>
      <w:r>
        <w:rPr>
          <w:sz w:val="28"/>
          <w:szCs w:val="28"/>
        </w:rPr>
        <w:t>2.6. Отнесение профессий рабочих к профессионально-квалификационным группам:</w:t>
      </w:r>
    </w:p>
    <w:p w:rsidR="00A8125F" w:rsidRDefault="00A8125F" w:rsidP="00A8125F">
      <w:pPr>
        <w:spacing w:line="288" w:lineRule="auto"/>
        <w:ind w:firstLine="705"/>
        <w:jc w:val="both"/>
        <w:rPr>
          <w:sz w:val="28"/>
          <w:szCs w:val="28"/>
        </w:rPr>
      </w:pPr>
      <w:r>
        <w:rPr>
          <w:sz w:val="28"/>
          <w:szCs w:val="28"/>
        </w:rPr>
        <w:t>первая группа (первый квалификационный уровень) – профессии рабочих, по которым в соответствии с ЕТС присвоены 1, 2, 3 квалификационные разряды;</w:t>
      </w:r>
    </w:p>
    <w:p w:rsidR="00A8125F" w:rsidRDefault="00A8125F" w:rsidP="00A8125F">
      <w:pPr>
        <w:spacing w:line="288" w:lineRule="auto"/>
        <w:ind w:firstLine="705"/>
        <w:jc w:val="both"/>
        <w:rPr>
          <w:sz w:val="28"/>
          <w:szCs w:val="28"/>
        </w:rPr>
      </w:pPr>
      <w:r>
        <w:rPr>
          <w:sz w:val="28"/>
          <w:szCs w:val="28"/>
        </w:rPr>
        <w:t>первая группа (второй квалификационный уровень) – профессии рабочих, отнесенных к первому квалификационному уровню с наименованием «старший»;</w:t>
      </w:r>
    </w:p>
    <w:p w:rsidR="00A8125F" w:rsidRDefault="00A8125F" w:rsidP="00A8125F">
      <w:pPr>
        <w:spacing w:line="288" w:lineRule="auto"/>
        <w:ind w:firstLine="705"/>
        <w:jc w:val="both"/>
        <w:rPr>
          <w:sz w:val="28"/>
          <w:szCs w:val="28"/>
        </w:rPr>
      </w:pPr>
      <w:r>
        <w:rPr>
          <w:sz w:val="28"/>
          <w:szCs w:val="28"/>
        </w:rPr>
        <w:t>вторая группа (первый квалификационный уровень) – профессии рабочих, по которым в соответствии с ЕТС присвоены 4 и 5 квалификационные разряды;</w:t>
      </w:r>
    </w:p>
    <w:p w:rsidR="00A8125F" w:rsidRDefault="00A8125F" w:rsidP="00A8125F">
      <w:pPr>
        <w:spacing w:line="288" w:lineRule="auto"/>
        <w:ind w:firstLine="705"/>
        <w:jc w:val="both"/>
        <w:rPr>
          <w:sz w:val="28"/>
          <w:szCs w:val="28"/>
        </w:rPr>
      </w:pPr>
      <w:r>
        <w:rPr>
          <w:sz w:val="28"/>
          <w:szCs w:val="28"/>
        </w:rPr>
        <w:t>вторая группа (второй квалификационный уровень) – профессии рабочих, по которым в соответствии с ЕТС присвоены 6 и 7 квалификационные разряды;</w:t>
      </w:r>
    </w:p>
    <w:p w:rsidR="00A8125F" w:rsidRDefault="00A8125F" w:rsidP="00A8125F">
      <w:pPr>
        <w:spacing w:line="288" w:lineRule="auto"/>
        <w:ind w:firstLine="705"/>
        <w:jc w:val="both"/>
        <w:rPr>
          <w:sz w:val="28"/>
          <w:szCs w:val="28"/>
        </w:rPr>
      </w:pPr>
      <w:r>
        <w:rPr>
          <w:sz w:val="28"/>
          <w:szCs w:val="28"/>
        </w:rPr>
        <w:lastRenderedPageBreak/>
        <w:t>вторая группа (третий квалификационный уровень) – профессии рабочих, по которым в соответствии с ЕТС присвоен 8 квалификационный разряд;</w:t>
      </w:r>
    </w:p>
    <w:p w:rsidR="00A8125F" w:rsidRDefault="00A8125F" w:rsidP="00A8125F">
      <w:pPr>
        <w:spacing w:line="288" w:lineRule="auto"/>
        <w:ind w:firstLine="705"/>
        <w:jc w:val="both"/>
        <w:rPr>
          <w:sz w:val="28"/>
          <w:szCs w:val="28"/>
        </w:rPr>
      </w:pPr>
      <w:r>
        <w:rPr>
          <w:sz w:val="28"/>
          <w:szCs w:val="28"/>
        </w:rPr>
        <w:t>вторая группа (четвертый квалификационный уровень) – наименования профессий рабочих, предусмотренных 1-3 квалификационными уровнями второй группы, выполняющих важные (особо важные) и ответственные (особо ответственные) работы.</w:t>
      </w:r>
    </w:p>
    <w:p w:rsidR="00A8125F" w:rsidRDefault="00A8125F" w:rsidP="00A8125F">
      <w:pPr>
        <w:spacing w:line="288" w:lineRule="auto"/>
        <w:ind w:firstLine="705"/>
        <w:jc w:val="both"/>
        <w:rPr>
          <w:sz w:val="28"/>
          <w:szCs w:val="28"/>
        </w:rPr>
      </w:pPr>
      <w:r>
        <w:rPr>
          <w:sz w:val="28"/>
          <w:szCs w:val="28"/>
        </w:rPr>
        <w:t>Стимулирующие выплаты.</w:t>
      </w:r>
    </w:p>
    <w:p w:rsidR="00A8125F" w:rsidRPr="009517B1" w:rsidRDefault="00A8125F" w:rsidP="00A8125F">
      <w:pPr>
        <w:pStyle w:val="af6"/>
        <w:numPr>
          <w:ilvl w:val="1"/>
          <w:numId w:val="31"/>
        </w:numPr>
        <w:spacing w:line="288" w:lineRule="auto"/>
        <w:jc w:val="both"/>
        <w:rPr>
          <w:sz w:val="28"/>
          <w:szCs w:val="28"/>
        </w:rPr>
      </w:pPr>
      <w:r w:rsidRPr="009517B1">
        <w:rPr>
          <w:sz w:val="28"/>
          <w:szCs w:val="28"/>
        </w:rPr>
        <w:t>В учреждении для отраслевых специалистов физкультуры и спорта устанавливаются следующие виды выплат стимулирующего характера:</w:t>
      </w:r>
    </w:p>
    <w:p w:rsidR="00A8125F" w:rsidRDefault="00A8125F" w:rsidP="00A8125F">
      <w:pPr>
        <w:spacing w:line="288" w:lineRule="auto"/>
        <w:ind w:firstLine="705"/>
        <w:jc w:val="both"/>
        <w:rPr>
          <w:sz w:val="28"/>
          <w:szCs w:val="28"/>
        </w:rPr>
      </w:pPr>
      <w:r>
        <w:rPr>
          <w:sz w:val="28"/>
          <w:szCs w:val="28"/>
        </w:rPr>
        <w:t>выплаты за интенсивность и высокие результаты работы;</w:t>
      </w:r>
    </w:p>
    <w:p w:rsidR="00A8125F" w:rsidRDefault="00A8125F" w:rsidP="00A8125F">
      <w:pPr>
        <w:spacing w:line="288" w:lineRule="auto"/>
        <w:ind w:firstLine="705"/>
        <w:jc w:val="both"/>
        <w:rPr>
          <w:sz w:val="28"/>
          <w:szCs w:val="28"/>
        </w:rPr>
      </w:pPr>
      <w:r>
        <w:rPr>
          <w:sz w:val="28"/>
          <w:szCs w:val="28"/>
        </w:rPr>
        <w:t>выплаты за стаж работы по профилю;</w:t>
      </w:r>
    </w:p>
    <w:p w:rsidR="00A8125F" w:rsidRDefault="00A8125F" w:rsidP="00A8125F">
      <w:pPr>
        <w:spacing w:line="288" w:lineRule="auto"/>
        <w:ind w:firstLine="705"/>
        <w:jc w:val="both"/>
        <w:rPr>
          <w:sz w:val="28"/>
          <w:szCs w:val="28"/>
        </w:rPr>
      </w:pPr>
      <w:r>
        <w:rPr>
          <w:sz w:val="28"/>
          <w:szCs w:val="28"/>
        </w:rPr>
        <w:t>выплаты за квалификационную категорию;</w:t>
      </w:r>
    </w:p>
    <w:p w:rsidR="00A8125F" w:rsidRDefault="00A8125F" w:rsidP="00A8125F">
      <w:pPr>
        <w:spacing w:line="288" w:lineRule="auto"/>
        <w:ind w:firstLine="705"/>
        <w:jc w:val="both"/>
        <w:rPr>
          <w:sz w:val="28"/>
          <w:szCs w:val="28"/>
        </w:rPr>
      </w:pPr>
      <w:r>
        <w:rPr>
          <w:sz w:val="28"/>
          <w:szCs w:val="28"/>
        </w:rPr>
        <w:t>выплаты за качество выполняемых работ;</w:t>
      </w:r>
    </w:p>
    <w:p w:rsidR="00A8125F" w:rsidRDefault="00A8125F" w:rsidP="00A8125F">
      <w:pPr>
        <w:spacing w:line="288" w:lineRule="auto"/>
        <w:ind w:firstLine="705"/>
        <w:jc w:val="both"/>
        <w:rPr>
          <w:sz w:val="28"/>
          <w:szCs w:val="28"/>
        </w:rPr>
      </w:pPr>
      <w:r>
        <w:rPr>
          <w:sz w:val="28"/>
          <w:szCs w:val="28"/>
        </w:rPr>
        <w:t>премиальные и иные поощрительные выплаты.</w:t>
      </w:r>
    </w:p>
    <w:p w:rsidR="00A8125F" w:rsidRPr="009517B1" w:rsidRDefault="00A8125F" w:rsidP="00A8125F">
      <w:pPr>
        <w:pStyle w:val="af6"/>
        <w:numPr>
          <w:ilvl w:val="1"/>
          <w:numId w:val="32"/>
        </w:numPr>
        <w:spacing w:line="288" w:lineRule="auto"/>
        <w:jc w:val="both"/>
        <w:rPr>
          <w:sz w:val="28"/>
          <w:szCs w:val="28"/>
        </w:rPr>
      </w:pPr>
      <w:r w:rsidRPr="009517B1">
        <w:rPr>
          <w:sz w:val="28"/>
          <w:szCs w:val="28"/>
        </w:rPr>
        <w:t>Выплаты за интенсивность и высокие результаты работы подразделяются на:</w:t>
      </w:r>
    </w:p>
    <w:p w:rsidR="00A8125F" w:rsidRDefault="00A8125F" w:rsidP="00A8125F">
      <w:pPr>
        <w:spacing w:line="288" w:lineRule="auto"/>
        <w:ind w:firstLine="705"/>
        <w:jc w:val="both"/>
        <w:rPr>
          <w:sz w:val="28"/>
          <w:szCs w:val="28"/>
        </w:rPr>
      </w:pPr>
      <w:r>
        <w:rPr>
          <w:sz w:val="28"/>
          <w:szCs w:val="28"/>
        </w:rPr>
        <w:t>выплаты за специфику деятельности;</w:t>
      </w:r>
    </w:p>
    <w:p w:rsidR="00A8125F" w:rsidRDefault="00A8125F" w:rsidP="00A8125F">
      <w:pPr>
        <w:spacing w:line="288" w:lineRule="auto"/>
        <w:ind w:firstLine="705"/>
        <w:jc w:val="both"/>
        <w:rPr>
          <w:sz w:val="28"/>
          <w:szCs w:val="28"/>
        </w:rPr>
      </w:pPr>
      <w:r>
        <w:rPr>
          <w:sz w:val="28"/>
          <w:szCs w:val="28"/>
        </w:rPr>
        <w:t>выплаты за спортивные звания, спортивные разряды;</w:t>
      </w:r>
    </w:p>
    <w:p w:rsidR="00A8125F" w:rsidRDefault="00A8125F" w:rsidP="00A8125F">
      <w:pPr>
        <w:spacing w:line="288" w:lineRule="auto"/>
        <w:ind w:firstLine="705"/>
        <w:jc w:val="both"/>
        <w:rPr>
          <w:sz w:val="28"/>
          <w:szCs w:val="28"/>
        </w:rPr>
      </w:pPr>
      <w:r>
        <w:rPr>
          <w:sz w:val="28"/>
          <w:szCs w:val="28"/>
        </w:rPr>
        <w:t>выплаты за высокие результаты работы;</w:t>
      </w:r>
    </w:p>
    <w:p w:rsidR="00A8125F" w:rsidRDefault="00A8125F" w:rsidP="00A8125F">
      <w:pPr>
        <w:spacing w:line="288" w:lineRule="auto"/>
        <w:ind w:firstLine="705"/>
        <w:jc w:val="both"/>
        <w:rPr>
          <w:sz w:val="28"/>
          <w:szCs w:val="28"/>
        </w:rPr>
      </w:pPr>
      <w:r>
        <w:rPr>
          <w:sz w:val="28"/>
          <w:szCs w:val="28"/>
        </w:rPr>
        <w:t>выплаты за обеспечение высококачественного учебно-тренировочного процесса;</w:t>
      </w:r>
    </w:p>
    <w:p w:rsidR="00A8125F" w:rsidRDefault="00A8125F" w:rsidP="00A8125F">
      <w:pPr>
        <w:spacing w:line="288" w:lineRule="auto"/>
        <w:ind w:firstLine="705"/>
        <w:jc w:val="both"/>
        <w:rPr>
          <w:sz w:val="28"/>
          <w:szCs w:val="28"/>
        </w:rPr>
      </w:pPr>
      <w:r>
        <w:rPr>
          <w:sz w:val="28"/>
          <w:szCs w:val="28"/>
        </w:rPr>
        <w:t>выплаты за управление структурным подразделением;</w:t>
      </w:r>
    </w:p>
    <w:p w:rsidR="00A8125F" w:rsidRDefault="00A8125F" w:rsidP="00A8125F">
      <w:pPr>
        <w:spacing w:line="288" w:lineRule="auto"/>
        <w:ind w:firstLine="705"/>
        <w:jc w:val="both"/>
        <w:rPr>
          <w:sz w:val="28"/>
          <w:szCs w:val="28"/>
        </w:rPr>
      </w:pPr>
      <w:r>
        <w:rPr>
          <w:sz w:val="28"/>
          <w:szCs w:val="28"/>
        </w:rPr>
        <w:t>выплаты за наличие государственных наград, почетных званий. Спортивных званий.</w:t>
      </w:r>
    </w:p>
    <w:p w:rsidR="00A8125F" w:rsidRDefault="00A8125F" w:rsidP="00A8125F">
      <w:pPr>
        <w:spacing w:line="288" w:lineRule="auto"/>
        <w:ind w:firstLine="705"/>
        <w:jc w:val="both"/>
        <w:rPr>
          <w:sz w:val="28"/>
          <w:szCs w:val="28"/>
        </w:rPr>
      </w:pPr>
      <w:r>
        <w:rPr>
          <w:sz w:val="28"/>
          <w:szCs w:val="28"/>
        </w:rPr>
        <w:t>2.9. Конкретные размеры стимулирующих выплат устанавливаются разделом 7 Положения по отраслевым должностям физкультуры спорта.</w:t>
      </w:r>
    </w:p>
    <w:p w:rsidR="00A8125F" w:rsidRDefault="00A8125F" w:rsidP="00A8125F">
      <w:pPr>
        <w:spacing w:line="288" w:lineRule="auto"/>
        <w:ind w:firstLine="705"/>
        <w:jc w:val="both"/>
        <w:rPr>
          <w:sz w:val="28"/>
          <w:szCs w:val="28"/>
        </w:rPr>
      </w:pPr>
      <w:r>
        <w:rPr>
          <w:sz w:val="28"/>
          <w:szCs w:val="28"/>
        </w:rPr>
        <w:t>2.10.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A8125F" w:rsidRDefault="00A8125F" w:rsidP="00A8125F">
      <w:pPr>
        <w:pStyle w:val="ConsPlusNormal"/>
        <w:widowControl/>
        <w:numPr>
          <w:ilvl w:val="1"/>
          <w:numId w:val="15"/>
        </w:numPr>
        <w:tabs>
          <w:tab w:val="num" w:pos="0"/>
        </w:tabs>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t xml:space="preserve">Выплаты за качество выполняемых работ устанавливаются работникам физической культуры и спорта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сотрудника. Предельный совокупный размер весовых </w:t>
      </w:r>
      <w:r>
        <w:rPr>
          <w:rFonts w:ascii="Times New Roman" w:hAnsi="Times New Roman" w:cs="Times New Roman"/>
          <w:sz w:val="28"/>
          <w:szCs w:val="28"/>
        </w:rPr>
        <w:lastRenderedPageBreak/>
        <w:t>коэффициентов по критериям эффективности деятельности по работникам физической культуры и спорта определены в разделе 7 Положения</w:t>
      </w:r>
      <w:r>
        <w:rPr>
          <w:sz w:val="28"/>
          <w:szCs w:val="28"/>
        </w:rPr>
        <w:t xml:space="preserve"> </w:t>
      </w:r>
      <w:r>
        <w:rPr>
          <w:rFonts w:ascii="Times New Roman" w:hAnsi="Times New Roman" w:cs="Times New Roman"/>
          <w:sz w:val="28"/>
          <w:szCs w:val="28"/>
        </w:rPr>
        <w:t>по отраслевым должностям физкультуры и спорта.</w:t>
      </w:r>
    </w:p>
    <w:p w:rsidR="00A8125F" w:rsidRDefault="00A8125F" w:rsidP="00A8125F">
      <w:pPr>
        <w:pStyle w:val="ConsPlusNormal"/>
        <w:widowControl/>
        <w:numPr>
          <w:ilvl w:val="1"/>
          <w:numId w:val="33"/>
        </w:numPr>
        <w:spacing w:line="288" w:lineRule="auto"/>
        <w:jc w:val="both"/>
        <w:rPr>
          <w:rFonts w:ascii="Times New Roman" w:hAnsi="Times New Roman" w:cs="Times New Roman"/>
          <w:sz w:val="28"/>
          <w:szCs w:val="28"/>
        </w:rPr>
      </w:pPr>
      <w:r>
        <w:rPr>
          <w:rFonts w:ascii="Times New Roman" w:hAnsi="Times New Roman" w:cs="Times New Roman"/>
          <w:sz w:val="28"/>
          <w:szCs w:val="28"/>
        </w:rPr>
        <w:t>Критерии оценки эффективности деятельности сотрудников утверждаются руководителем учреждения по согласованию с органом, обеспечивающим государственно-общественный характер управления учреждением. Конкретные значения критериев оценки эффективности деятельности сотрудников и условия осуществления выплат определяются ежегодно исходя из задач, стоящих перед учреждением.</w:t>
      </w:r>
    </w:p>
    <w:p w:rsidR="00A8125F" w:rsidRDefault="00A8125F" w:rsidP="00A8125F">
      <w:pPr>
        <w:pStyle w:val="ConsPlusNormal"/>
        <w:widowControl/>
        <w:numPr>
          <w:ilvl w:val="1"/>
          <w:numId w:val="15"/>
        </w:numPr>
        <w:tabs>
          <w:tab w:val="num" w:pos="0"/>
        </w:tabs>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t>Типовые критерии эффективности деятельности учреждения и их весовые коэффициенты по должностям работников утверждаются Министерством по делам молодежи, спорту и туризму Республики Татарстан.</w:t>
      </w:r>
    </w:p>
    <w:p w:rsidR="00A8125F" w:rsidRDefault="00A8125F" w:rsidP="00A8125F">
      <w:pPr>
        <w:pStyle w:val="ConsPlusNormal"/>
        <w:widowControl/>
        <w:numPr>
          <w:ilvl w:val="1"/>
          <w:numId w:val="15"/>
        </w:numPr>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t>В учреждении для общеотраслевых профессий рабочих и общеотраслевых должностей руководителей, специалистов и служащих устанавливаются следующие виды выплат стимулирующего характера:</w:t>
      </w:r>
    </w:p>
    <w:p w:rsidR="00A8125F" w:rsidRDefault="00A8125F" w:rsidP="00A8125F">
      <w:pPr>
        <w:pStyle w:val="ConsPlusNormal"/>
        <w:widowControl/>
        <w:spacing w:line="288" w:lineRule="auto"/>
        <w:ind w:left="703" w:firstLine="0"/>
        <w:jc w:val="both"/>
        <w:rPr>
          <w:rFonts w:ascii="Times New Roman" w:hAnsi="Times New Roman" w:cs="Times New Roman"/>
          <w:sz w:val="28"/>
          <w:szCs w:val="28"/>
        </w:rPr>
      </w:pPr>
      <w:r>
        <w:rPr>
          <w:rFonts w:ascii="Times New Roman" w:hAnsi="Times New Roman" w:cs="Times New Roman"/>
          <w:sz w:val="28"/>
          <w:szCs w:val="28"/>
        </w:rPr>
        <w:t>выплаты за интенсивность и высокие результаты работы;</w:t>
      </w:r>
    </w:p>
    <w:p w:rsidR="00A8125F" w:rsidRDefault="00A8125F" w:rsidP="00A8125F">
      <w:pPr>
        <w:pStyle w:val="ConsPlusNormal"/>
        <w:widowControl/>
        <w:spacing w:line="288" w:lineRule="auto"/>
        <w:ind w:left="703" w:firstLine="0"/>
        <w:jc w:val="both"/>
        <w:rPr>
          <w:rFonts w:ascii="Times New Roman" w:hAnsi="Times New Roman" w:cs="Times New Roman"/>
          <w:sz w:val="28"/>
          <w:szCs w:val="28"/>
        </w:rPr>
      </w:pPr>
      <w:r>
        <w:rPr>
          <w:rFonts w:ascii="Times New Roman" w:hAnsi="Times New Roman" w:cs="Times New Roman"/>
          <w:sz w:val="28"/>
          <w:szCs w:val="28"/>
        </w:rPr>
        <w:t>выплаты за стаж работы по должности;</w:t>
      </w:r>
    </w:p>
    <w:p w:rsidR="00A8125F" w:rsidRDefault="00A8125F" w:rsidP="00A8125F">
      <w:pPr>
        <w:pStyle w:val="ConsPlusNormal"/>
        <w:widowControl/>
        <w:spacing w:line="288" w:lineRule="auto"/>
        <w:ind w:left="703" w:firstLine="0"/>
        <w:jc w:val="both"/>
        <w:rPr>
          <w:rFonts w:ascii="Times New Roman" w:hAnsi="Times New Roman" w:cs="Times New Roman"/>
          <w:sz w:val="28"/>
          <w:szCs w:val="28"/>
        </w:rPr>
      </w:pPr>
      <w:r>
        <w:rPr>
          <w:rFonts w:ascii="Times New Roman" w:hAnsi="Times New Roman" w:cs="Times New Roman"/>
          <w:sz w:val="28"/>
          <w:szCs w:val="28"/>
        </w:rPr>
        <w:t>премиальные и иные поощрительные выплаты.</w:t>
      </w:r>
    </w:p>
    <w:p w:rsidR="00A8125F" w:rsidRDefault="00A8125F" w:rsidP="00A8125F">
      <w:pPr>
        <w:pStyle w:val="ConsPlusNormal"/>
        <w:widowControl/>
        <w:spacing w:line="288" w:lineRule="auto"/>
        <w:ind w:firstLine="703"/>
        <w:jc w:val="both"/>
        <w:rPr>
          <w:rFonts w:ascii="Times New Roman" w:hAnsi="Times New Roman" w:cs="Times New Roman"/>
          <w:sz w:val="28"/>
          <w:szCs w:val="28"/>
        </w:rPr>
      </w:pPr>
      <w:r>
        <w:rPr>
          <w:rFonts w:ascii="Times New Roman" w:hAnsi="Times New Roman" w:cs="Times New Roman"/>
          <w:sz w:val="28"/>
          <w:szCs w:val="28"/>
        </w:rPr>
        <w:t>Выплаты за интенсивность и высокие результаты работы подразделяются на:</w:t>
      </w:r>
    </w:p>
    <w:p w:rsidR="00A8125F" w:rsidRDefault="00A8125F" w:rsidP="00A8125F">
      <w:pPr>
        <w:pStyle w:val="ConsPlusNormal"/>
        <w:widowControl/>
        <w:spacing w:line="288" w:lineRule="auto"/>
        <w:ind w:left="703" w:firstLine="0"/>
        <w:jc w:val="both"/>
        <w:rPr>
          <w:rFonts w:ascii="Times New Roman" w:hAnsi="Times New Roman" w:cs="Times New Roman"/>
          <w:sz w:val="28"/>
          <w:szCs w:val="28"/>
        </w:rPr>
      </w:pPr>
      <w:r>
        <w:rPr>
          <w:rFonts w:ascii="Times New Roman" w:hAnsi="Times New Roman" w:cs="Times New Roman"/>
          <w:sz w:val="28"/>
          <w:szCs w:val="28"/>
        </w:rPr>
        <w:t>выплаты за сложность и напряженность работы;</w:t>
      </w:r>
    </w:p>
    <w:p w:rsidR="00A8125F" w:rsidRDefault="00A8125F" w:rsidP="00A8125F">
      <w:pPr>
        <w:pStyle w:val="ConsPlusNormal"/>
        <w:widowControl/>
        <w:spacing w:line="288" w:lineRule="auto"/>
        <w:ind w:left="703" w:firstLine="0"/>
        <w:jc w:val="both"/>
        <w:rPr>
          <w:rFonts w:ascii="Times New Roman" w:hAnsi="Times New Roman" w:cs="Times New Roman"/>
          <w:sz w:val="28"/>
          <w:szCs w:val="28"/>
        </w:rPr>
      </w:pPr>
      <w:r>
        <w:rPr>
          <w:rFonts w:ascii="Times New Roman" w:hAnsi="Times New Roman" w:cs="Times New Roman"/>
          <w:sz w:val="28"/>
          <w:szCs w:val="28"/>
        </w:rPr>
        <w:t>выплаты за наличие почетных званий, государственных наград.</w:t>
      </w:r>
    </w:p>
    <w:p w:rsidR="00A8125F" w:rsidRDefault="00A8125F" w:rsidP="00A8125F">
      <w:pPr>
        <w:pStyle w:val="ConsPlusNormal"/>
        <w:widowControl/>
        <w:spacing w:line="288"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2. 14. Размеры надбавок за сложность и напряженность работы определены в разделе 3 Положения об оплате труда по общеотраслевым должностям. Выплаты за сложность и напряженность работы предоставляются работникам профессионально-квалификационной группы общеотраслевых должностей руководителей, специалистов и служащих с учетом сложности и важности выполняемой работы, степени самостоятельности и ответственности при выполнении поставленных задач. </w:t>
      </w:r>
    </w:p>
    <w:p w:rsidR="00A8125F" w:rsidRDefault="00A8125F" w:rsidP="00A8125F">
      <w:pPr>
        <w:pStyle w:val="ConsPlusNormal"/>
        <w:widowControl/>
        <w:spacing w:line="288"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2.15. Выплаты за стаж работы по должности (специальности) устанавливаются работникам общеотраслевых должностей руководителей, специалистов и служащих в зависимости от продолжительности работы по должности. Размеры выплаты за стаж работы по должности (специальности) и перечень должностей (профессий), время работы по которым засчитывается в стаж работы по должности определены в разделе 3 Положения об оплате труда по общеотраслевым должностям. </w:t>
      </w:r>
    </w:p>
    <w:p w:rsidR="00A8125F" w:rsidRDefault="00A8125F" w:rsidP="00A8125F">
      <w:pPr>
        <w:pStyle w:val="ConsPlusNormal"/>
        <w:widowControl/>
        <w:numPr>
          <w:ilvl w:val="1"/>
          <w:numId w:val="16"/>
        </w:numPr>
        <w:tabs>
          <w:tab w:val="num" w:pos="0"/>
        </w:tabs>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значков отличия, благодарственных писем, грамот, наград и т.д.</w:t>
      </w:r>
    </w:p>
    <w:p w:rsidR="00A8125F" w:rsidRDefault="00A8125F" w:rsidP="00A8125F">
      <w:pPr>
        <w:pStyle w:val="ConsPlusNormal"/>
        <w:widowControl/>
        <w:numPr>
          <w:ilvl w:val="1"/>
          <w:numId w:val="16"/>
        </w:numPr>
        <w:tabs>
          <w:tab w:val="num" w:pos="0"/>
        </w:tabs>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lastRenderedPageBreak/>
        <w:t>Размеры, порядок и условия осуществления премиальных и иных поощрительных выплат по итогам работы определяются по согласованию с советом трудового коллектива и выплачиваются на основании приказа руководителя.</w:t>
      </w:r>
    </w:p>
    <w:p w:rsidR="00A8125F" w:rsidRDefault="00A8125F" w:rsidP="00A8125F">
      <w:pPr>
        <w:pStyle w:val="ConsPlusNormal"/>
        <w:widowControl/>
        <w:numPr>
          <w:ilvl w:val="1"/>
          <w:numId w:val="16"/>
        </w:numPr>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t>Размер фонда оплаты труда, предусмотренного на премиальные выплаты по работникам профессионально-квалификационных групп должностей работников физической культуры и спорта составляет не менее 1 процента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A8125F" w:rsidRDefault="00A8125F" w:rsidP="00A8125F">
      <w:pPr>
        <w:pStyle w:val="ConsPlusNormal"/>
        <w:widowControl/>
        <w:numPr>
          <w:ilvl w:val="1"/>
          <w:numId w:val="16"/>
        </w:numPr>
        <w:suppressAutoHyphens w:val="0"/>
        <w:autoSpaceDN w:val="0"/>
        <w:adjustRightInd w:val="0"/>
        <w:spacing w:line="288" w:lineRule="auto"/>
        <w:ind w:left="0" w:firstLine="703"/>
        <w:jc w:val="both"/>
        <w:rPr>
          <w:rFonts w:ascii="Times New Roman" w:hAnsi="Times New Roman" w:cs="Times New Roman"/>
          <w:sz w:val="28"/>
          <w:szCs w:val="28"/>
        </w:rPr>
      </w:pPr>
      <w:r>
        <w:rPr>
          <w:rFonts w:ascii="Times New Roman" w:hAnsi="Times New Roman" w:cs="Times New Roman"/>
          <w:sz w:val="28"/>
          <w:szCs w:val="28"/>
        </w:rPr>
        <w:t>Размер фонда оплаты труда, предусмотренного  на премиальные выплаты по работникам профессионально-квалификационных групп общеотраслевых профессий рабочих и общеотраслевых должностей руководителей, специалистов и служащих составляет 2,15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A8125F" w:rsidRDefault="00A8125F" w:rsidP="00A8125F">
      <w:pPr>
        <w:spacing w:line="288" w:lineRule="auto"/>
        <w:ind w:firstLine="705"/>
        <w:jc w:val="both"/>
        <w:rPr>
          <w:sz w:val="28"/>
          <w:szCs w:val="28"/>
        </w:rPr>
      </w:pPr>
      <w:r>
        <w:rPr>
          <w:sz w:val="28"/>
          <w:szCs w:val="28"/>
        </w:rPr>
        <w:t>Компенсационные выплаты.</w:t>
      </w:r>
    </w:p>
    <w:p w:rsidR="00A8125F" w:rsidRDefault="00A8125F" w:rsidP="00A8125F">
      <w:pPr>
        <w:spacing w:line="288" w:lineRule="auto"/>
        <w:ind w:firstLine="705"/>
        <w:jc w:val="both"/>
        <w:rPr>
          <w:sz w:val="28"/>
          <w:szCs w:val="28"/>
        </w:rPr>
      </w:pPr>
      <w:r>
        <w:rPr>
          <w:sz w:val="28"/>
          <w:szCs w:val="28"/>
        </w:rPr>
        <w:t>2.20. Выплаты компенсационного характера устанавливаются в процентах (должностным окладам).</w:t>
      </w:r>
    </w:p>
    <w:p w:rsidR="00A8125F" w:rsidRDefault="00A8125F" w:rsidP="00A8125F">
      <w:pPr>
        <w:spacing w:line="288" w:lineRule="auto"/>
        <w:ind w:firstLine="705"/>
        <w:jc w:val="both"/>
        <w:rPr>
          <w:sz w:val="28"/>
          <w:szCs w:val="28"/>
        </w:rPr>
      </w:pPr>
      <w:r>
        <w:rPr>
          <w:sz w:val="28"/>
          <w:szCs w:val="28"/>
        </w:rPr>
        <w:t>2.21. В учреждении устанавливаются следующие виды выплат компенсационного характера:</w:t>
      </w:r>
    </w:p>
    <w:p w:rsidR="00A8125F" w:rsidRDefault="00A8125F" w:rsidP="00A8125F">
      <w:pPr>
        <w:spacing w:line="288" w:lineRule="auto"/>
        <w:ind w:firstLine="705"/>
        <w:jc w:val="both"/>
        <w:rPr>
          <w:sz w:val="28"/>
          <w:szCs w:val="28"/>
        </w:rPr>
      </w:pPr>
      <w:r>
        <w:rPr>
          <w:sz w:val="28"/>
          <w:szCs w:val="28"/>
        </w:rPr>
        <w:t>выплаты отраслевым специалистам за работу в сельской местности;</w:t>
      </w:r>
    </w:p>
    <w:p w:rsidR="00A8125F" w:rsidRDefault="00A8125F" w:rsidP="00A8125F">
      <w:pPr>
        <w:spacing w:line="288" w:lineRule="auto"/>
        <w:ind w:firstLine="705"/>
        <w:jc w:val="both"/>
        <w:rPr>
          <w:sz w:val="28"/>
          <w:szCs w:val="28"/>
        </w:rPr>
      </w:pPr>
      <w:r>
        <w:rPr>
          <w:sz w:val="28"/>
          <w:szCs w:val="28"/>
        </w:rPr>
        <w:t>выплаты работникам, занятым на тяжелых работах, работах с вредными и (или) опасными и иными особыми условиями труда;</w:t>
      </w:r>
    </w:p>
    <w:p w:rsidR="00A8125F" w:rsidRDefault="00A8125F" w:rsidP="00A8125F">
      <w:pPr>
        <w:spacing w:line="288" w:lineRule="auto"/>
        <w:ind w:firstLine="705"/>
        <w:jc w:val="both"/>
        <w:rPr>
          <w:sz w:val="28"/>
          <w:szCs w:val="28"/>
        </w:rPr>
      </w:pPr>
      <w:r>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8125F" w:rsidRDefault="00A8125F" w:rsidP="00A8125F">
      <w:pPr>
        <w:spacing w:line="288" w:lineRule="auto"/>
        <w:ind w:firstLine="705"/>
        <w:jc w:val="both"/>
        <w:rPr>
          <w:sz w:val="28"/>
          <w:szCs w:val="28"/>
        </w:rPr>
      </w:pPr>
      <w:r>
        <w:rPr>
          <w:sz w:val="28"/>
          <w:szCs w:val="28"/>
        </w:rPr>
        <w:t>2.22. Конкретные размеры выплат компенсационного характера установлены пунктами 9.3-9.7 Положения по отраслевым должностям физкультуры и спорта и раздела 4 Положения об оплате труда по общеотраслевым должностям.</w:t>
      </w:r>
    </w:p>
    <w:p w:rsidR="00A8125F" w:rsidRDefault="00A8125F" w:rsidP="00A8125F">
      <w:pPr>
        <w:spacing w:after="120" w:line="288" w:lineRule="auto"/>
        <w:ind w:firstLine="703"/>
        <w:jc w:val="both"/>
        <w:rPr>
          <w:sz w:val="28"/>
          <w:szCs w:val="28"/>
        </w:rPr>
      </w:pPr>
      <w:r>
        <w:rPr>
          <w:sz w:val="28"/>
          <w:szCs w:val="28"/>
        </w:rPr>
        <w:t>2.23.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A8125F" w:rsidRDefault="00A8125F" w:rsidP="00A8125F">
      <w:pPr>
        <w:spacing w:after="120" w:line="288" w:lineRule="auto"/>
        <w:ind w:firstLine="703"/>
        <w:jc w:val="both"/>
        <w:rPr>
          <w:sz w:val="28"/>
          <w:szCs w:val="28"/>
        </w:rPr>
      </w:pPr>
      <w:r>
        <w:rPr>
          <w:sz w:val="28"/>
          <w:szCs w:val="28"/>
        </w:rPr>
        <w:t xml:space="preserve">2.24. Конкретный перечень должностей работников, занятых на тяжелых работах, работах с вредными и (или) опасными и иными особыми условиями труда, определяется приказом руководителя на основании перечня тяжелых работ, работ с </w:t>
      </w:r>
      <w:r>
        <w:rPr>
          <w:sz w:val="28"/>
          <w:szCs w:val="28"/>
        </w:rPr>
        <w:lastRenderedPageBreak/>
        <w:t>вредными, опасными и иными особыми условиями труда, установленного Правительством Российской Федерации.</w:t>
      </w:r>
    </w:p>
    <w:p w:rsidR="00A8125F" w:rsidRDefault="00A8125F" w:rsidP="00A8125F">
      <w:pPr>
        <w:spacing w:line="288" w:lineRule="auto"/>
        <w:ind w:firstLine="705"/>
        <w:jc w:val="both"/>
        <w:rPr>
          <w:b/>
          <w:sz w:val="28"/>
          <w:szCs w:val="28"/>
        </w:rPr>
      </w:pPr>
      <w:r>
        <w:rPr>
          <w:b/>
          <w:sz w:val="28"/>
          <w:szCs w:val="28"/>
          <w:lang w:val="en-US"/>
        </w:rPr>
        <w:t>III</w:t>
      </w:r>
      <w:r>
        <w:rPr>
          <w:b/>
          <w:sz w:val="28"/>
          <w:szCs w:val="28"/>
        </w:rPr>
        <w:t>. Условия оплаты руководителя учреждения, заместителей руководителя учреждения и главного бухгалтера</w:t>
      </w:r>
    </w:p>
    <w:p w:rsidR="00A8125F" w:rsidRDefault="00A8125F" w:rsidP="00A8125F">
      <w:pPr>
        <w:spacing w:line="288" w:lineRule="auto"/>
        <w:ind w:firstLine="705"/>
        <w:jc w:val="both"/>
        <w:rPr>
          <w:sz w:val="28"/>
          <w:szCs w:val="28"/>
        </w:rPr>
      </w:pPr>
      <w:r>
        <w:rPr>
          <w:sz w:val="28"/>
          <w:szCs w:val="28"/>
        </w:rPr>
        <w:t>3.1. Заработная плата руководителя учреждения, его заместителей,  главного бухгалтера состоит из должностного оклада, выплат компенсационного и стимулирующего характера.</w:t>
      </w:r>
    </w:p>
    <w:p w:rsidR="00A8125F" w:rsidRDefault="00A8125F" w:rsidP="00A8125F">
      <w:pPr>
        <w:spacing w:line="288" w:lineRule="auto"/>
        <w:ind w:firstLine="705"/>
        <w:jc w:val="both"/>
        <w:rPr>
          <w:sz w:val="28"/>
          <w:szCs w:val="28"/>
        </w:rPr>
      </w:pPr>
      <w:r>
        <w:rPr>
          <w:sz w:val="28"/>
          <w:szCs w:val="28"/>
        </w:rPr>
        <w:t>3.2. Должностной оклад руководителя учреждения устанавливается учредителем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rsidR="00A8125F" w:rsidRDefault="00A8125F" w:rsidP="00A8125F">
      <w:pPr>
        <w:spacing w:line="288" w:lineRule="auto"/>
        <w:ind w:firstLine="705"/>
        <w:jc w:val="both"/>
        <w:rPr>
          <w:sz w:val="28"/>
          <w:szCs w:val="28"/>
        </w:rPr>
      </w:pPr>
      <w:r>
        <w:rPr>
          <w:sz w:val="28"/>
          <w:szCs w:val="28"/>
        </w:rPr>
        <w:t>3.3.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по делам по делам молодежи, спорту и туризму Республики Татарстан.</w:t>
      </w:r>
    </w:p>
    <w:p w:rsidR="00A8125F" w:rsidRDefault="00A8125F" w:rsidP="00A8125F">
      <w:pPr>
        <w:spacing w:line="288" w:lineRule="auto"/>
        <w:ind w:firstLine="705"/>
        <w:jc w:val="both"/>
        <w:rPr>
          <w:sz w:val="28"/>
          <w:szCs w:val="28"/>
        </w:rPr>
      </w:pPr>
      <w:r>
        <w:rPr>
          <w:sz w:val="28"/>
          <w:szCs w:val="28"/>
        </w:rPr>
        <w:t xml:space="preserve">3.4. Должностные оклады заместителей руководителя и главного бухгалтера учреждения устанавливаются на 10-30 процентов ниже должностного оклада руководителя учреждения в следующих размерах:  </w:t>
      </w:r>
    </w:p>
    <w:p w:rsidR="00A8125F" w:rsidRDefault="00A8125F" w:rsidP="00A8125F">
      <w:pPr>
        <w:spacing w:line="288" w:lineRule="auto"/>
        <w:ind w:firstLine="705"/>
        <w:jc w:val="both"/>
        <w:rPr>
          <w:sz w:val="28"/>
          <w:szCs w:val="28"/>
        </w:rPr>
      </w:pPr>
      <w:r>
        <w:rPr>
          <w:sz w:val="28"/>
          <w:szCs w:val="28"/>
        </w:rPr>
        <w:t>заместителю директора, деятельность которого непосредственно связана с учебно-тренировочным (образовательным) процессом – на 10 процентов ниже;</w:t>
      </w:r>
    </w:p>
    <w:p w:rsidR="00A8125F" w:rsidRDefault="00A8125F" w:rsidP="00A8125F">
      <w:pPr>
        <w:spacing w:line="288" w:lineRule="auto"/>
        <w:ind w:firstLine="705"/>
        <w:jc w:val="both"/>
        <w:rPr>
          <w:sz w:val="28"/>
          <w:szCs w:val="28"/>
        </w:rPr>
      </w:pPr>
      <w:r>
        <w:rPr>
          <w:sz w:val="28"/>
          <w:szCs w:val="28"/>
        </w:rPr>
        <w:t>заместителю директора по административно-хозяйственной работе – на 30 процентов ниже;</w:t>
      </w:r>
    </w:p>
    <w:p w:rsidR="00A8125F" w:rsidRDefault="00A8125F" w:rsidP="00A8125F">
      <w:pPr>
        <w:spacing w:line="288" w:lineRule="auto"/>
        <w:ind w:firstLine="705"/>
        <w:jc w:val="both"/>
        <w:rPr>
          <w:sz w:val="28"/>
          <w:szCs w:val="28"/>
        </w:rPr>
      </w:pPr>
      <w:r>
        <w:rPr>
          <w:sz w:val="28"/>
          <w:szCs w:val="28"/>
        </w:rPr>
        <w:t>главному бухгалтеру – на 20 процентов ниже должностного оклада руководителя.</w:t>
      </w:r>
    </w:p>
    <w:p w:rsidR="00A8125F" w:rsidRDefault="00A8125F" w:rsidP="00A8125F">
      <w:pPr>
        <w:spacing w:line="288" w:lineRule="auto"/>
        <w:ind w:firstLine="705"/>
        <w:jc w:val="both"/>
        <w:rPr>
          <w:sz w:val="28"/>
          <w:szCs w:val="28"/>
        </w:rPr>
      </w:pPr>
      <w:r>
        <w:rPr>
          <w:sz w:val="28"/>
          <w:szCs w:val="28"/>
        </w:rPr>
        <w:t>3.5. Выплаты компенсационного характера устанавливаются для руководителя, его заместителей и главного бухгалтера учреждения в соответствии с перечнем видов выплат компенсационного характера в соответствии с разделом 9 Положения по отраслевым должностям физкультуры и спорта.</w:t>
      </w:r>
    </w:p>
    <w:p w:rsidR="00A8125F" w:rsidRDefault="00A8125F" w:rsidP="00A8125F">
      <w:pPr>
        <w:spacing w:line="288" w:lineRule="auto"/>
        <w:ind w:firstLine="705"/>
        <w:jc w:val="both"/>
        <w:rPr>
          <w:sz w:val="28"/>
          <w:szCs w:val="28"/>
        </w:rPr>
      </w:pPr>
      <w:r>
        <w:rPr>
          <w:sz w:val="28"/>
          <w:szCs w:val="28"/>
        </w:rPr>
        <w:t xml:space="preserve">3.6. 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учреждения, определенных на основании критериев эффективности </w:t>
      </w:r>
      <w:r>
        <w:rPr>
          <w:sz w:val="28"/>
          <w:szCs w:val="28"/>
        </w:rPr>
        <w:lastRenderedPageBreak/>
        <w:t>деятельности учреждения и составляет 50% от фонда стимулирования руководителя и заместителей руководителя учреждения, сформированного  в соответствии с пунктом 10.3 Положения по отраслевым должностям физкультуры спорта.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A8125F" w:rsidRDefault="00A8125F" w:rsidP="00A8125F">
      <w:pPr>
        <w:spacing w:line="288" w:lineRule="auto"/>
        <w:ind w:firstLine="705"/>
        <w:jc w:val="both"/>
        <w:rPr>
          <w:sz w:val="28"/>
          <w:szCs w:val="28"/>
        </w:rPr>
      </w:pPr>
      <w:r>
        <w:rPr>
          <w:sz w:val="28"/>
          <w:szCs w:val="28"/>
        </w:rPr>
        <w:t>3.7. Выплаты стимулирующего характера руководителю и заместителям руководителя учреждения определяются учредителем учреждения согласно протоколу соответствующей комиссии и выплачиваются на основании приказа учредителя о стимулировании руководителя и его заместителей.</w:t>
      </w:r>
    </w:p>
    <w:p w:rsidR="00A8125F" w:rsidRDefault="00A8125F" w:rsidP="00A8125F">
      <w:pPr>
        <w:spacing w:after="120" w:line="288" w:lineRule="auto"/>
        <w:ind w:firstLine="703"/>
        <w:jc w:val="both"/>
        <w:rPr>
          <w:sz w:val="28"/>
          <w:szCs w:val="28"/>
        </w:rPr>
      </w:pPr>
      <w:r>
        <w:rPr>
          <w:sz w:val="28"/>
          <w:szCs w:val="28"/>
        </w:rPr>
        <w:t>3.8. Положение о предоставлении выплат стимулирующего характера отражаются в трудовом договоре, заключаемом между руководителем,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1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rsidR="00A8125F" w:rsidRDefault="00A8125F" w:rsidP="00A8125F">
      <w:pPr>
        <w:spacing w:after="120" w:line="288" w:lineRule="auto"/>
        <w:ind w:firstLine="703"/>
        <w:jc w:val="both"/>
        <w:rPr>
          <w:b/>
          <w:sz w:val="28"/>
          <w:szCs w:val="28"/>
        </w:rPr>
      </w:pPr>
      <w:r>
        <w:rPr>
          <w:b/>
          <w:sz w:val="28"/>
          <w:szCs w:val="28"/>
          <w:lang w:val="en-US"/>
        </w:rPr>
        <w:t>IV</w:t>
      </w:r>
      <w:r>
        <w:rPr>
          <w:b/>
          <w:sz w:val="28"/>
          <w:szCs w:val="28"/>
        </w:rPr>
        <w:t>. Порядок формирования фонда оплаты труда учреждения</w:t>
      </w:r>
    </w:p>
    <w:p w:rsidR="00A8125F" w:rsidRDefault="00A8125F" w:rsidP="00A8125F">
      <w:pPr>
        <w:spacing w:line="288" w:lineRule="auto"/>
        <w:ind w:firstLine="705"/>
        <w:jc w:val="both"/>
        <w:rPr>
          <w:sz w:val="28"/>
          <w:szCs w:val="28"/>
        </w:rPr>
      </w:pPr>
      <w:r>
        <w:rPr>
          <w:sz w:val="28"/>
          <w:szCs w:val="28"/>
        </w:rPr>
        <w:t>4.1. Формирование фонда оплаты труда учреждения физической культуры и спорта осуществляется в пределах объема средств учреждения на текущий финансовый год, определенным в соответствии с нормативом финансовых затрат, количеством потребителей услуг и поправочным коэффициентом на переходный период и отражается в смете учреждения.</w:t>
      </w:r>
    </w:p>
    <w:p w:rsidR="00A8125F" w:rsidRDefault="00A8125F" w:rsidP="00A8125F">
      <w:pPr>
        <w:spacing w:line="288" w:lineRule="auto"/>
        <w:ind w:firstLine="705"/>
        <w:jc w:val="both"/>
        <w:rPr>
          <w:sz w:val="28"/>
          <w:szCs w:val="28"/>
        </w:rPr>
      </w:pPr>
      <w:r>
        <w:rPr>
          <w:sz w:val="28"/>
          <w:szCs w:val="28"/>
        </w:rPr>
        <w:t>4.2. Доля фонда оплаты труда на стимулирование руководителей физической культуры и спорта принимается равной 1 проценту.</w:t>
      </w:r>
    </w:p>
    <w:p w:rsidR="00A8125F" w:rsidRDefault="00A8125F" w:rsidP="00A8125F">
      <w:pPr>
        <w:spacing w:line="288" w:lineRule="auto"/>
        <w:ind w:firstLine="705"/>
        <w:jc w:val="both"/>
        <w:rPr>
          <w:sz w:val="28"/>
          <w:szCs w:val="28"/>
        </w:rPr>
      </w:pPr>
      <w:r>
        <w:rPr>
          <w:sz w:val="28"/>
          <w:szCs w:val="28"/>
        </w:rPr>
        <w:t>4.3. Учреждения физической культуры самостоятельно определяют в общем объеме средств, рассчитанном на основании норматива финансовых затрат, количества потребителей и поправочного коэффициента, долю средств на материально-техническое обеспечение и заработную плату персонала при условии сохранения объема средств на предоставление выплат стимулирующего характера за качество работы в объеме не менее 15 процентов фонда оплаты труда основного персонала учреждения по должностным окладам (окладам, ставкам заработной платы).</w:t>
      </w:r>
    </w:p>
    <w:p w:rsidR="00A8125F" w:rsidRDefault="00A8125F" w:rsidP="00A8125F">
      <w:pPr>
        <w:spacing w:line="288" w:lineRule="auto"/>
        <w:ind w:firstLine="705"/>
        <w:jc w:val="both"/>
        <w:rPr>
          <w:sz w:val="28"/>
          <w:szCs w:val="28"/>
        </w:rPr>
      </w:pPr>
    </w:p>
    <w:p w:rsidR="00A8125F" w:rsidRDefault="00A8125F" w:rsidP="00A8125F">
      <w:pPr>
        <w:spacing w:line="288" w:lineRule="auto"/>
        <w:ind w:firstLine="705"/>
        <w:jc w:val="both"/>
        <w:rPr>
          <w:sz w:val="28"/>
          <w:szCs w:val="28"/>
        </w:rPr>
      </w:pPr>
    </w:p>
    <w:p w:rsidR="00A8125F" w:rsidRPr="009517B1" w:rsidRDefault="00A8125F" w:rsidP="00A8125F">
      <w:pPr>
        <w:spacing w:line="288" w:lineRule="auto"/>
        <w:ind w:firstLine="705"/>
        <w:jc w:val="right"/>
        <w:rPr>
          <w:b/>
          <w:sz w:val="28"/>
          <w:szCs w:val="28"/>
        </w:rPr>
      </w:pPr>
      <w:r w:rsidRPr="009517B1">
        <w:rPr>
          <w:b/>
          <w:sz w:val="28"/>
          <w:szCs w:val="28"/>
        </w:rPr>
        <w:lastRenderedPageBreak/>
        <w:t>Приложение №7</w:t>
      </w:r>
    </w:p>
    <w:p w:rsidR="00A8125F" w:rsidRDefault="00A8125F" w:rsidP="00A8125F">
      <w:pPr>
        <w:rPr>
          <w:sz w:val="26"/>
          <w:szCs w:val="26"/>
        </w:rPr>
      </w:pPr>
    </w:p>
    <w:p w:rsidR="00A8125F" w:rsidRDefault="00A8125F" w:rsidP="00A8125F">
      <w:pPr>
        <w:ind w:firstLine="567"/>
        <w:jc w:val="both"/>
        <w:rPr>
          <w:rFonts w:eastAsiaTheme="minorEastAsia"/>
          <w:sz w:val="28"/>
          <w:szCs w:val="28"/>
        </w:rPr>
      </w:pPr>
    </w:p>
    <w:p w:rsidR="00A8125F" w:rsidRDefault="00A8125F" w:rsidP="00A8125F">
      <w:pPr>
        <w:ind w:firstLine="567"/>
        <w:jc w:val="both"/>
        <w:rPr>
          <w:rFonts w:eastAsiaTheme="minorEastAsia"/>
          <w:sz w:val="28"/>
          <w:szCs w:val="28"/>
        </w:rPr>
      </w:pPr>
    </w:p>
    <w:p w:rsidR="00A8125F" w:rsidRDefault="00A8125F" w:rsidP="00A8125F">
      <w:pPr>
        <w:pStyle w:val="ConsPlusTitle"/>
        <w:jc w:val="center"/>
        <w:rPr>
          <w:rFonts w:ascii="Times New Roman" w:hAnsi="Times New Roman" w:cs="Times New Roman"/>
          <w:sz w:val="28"/>
          <w:szCs w:val="28"/>
        </w:rPr>
      </w:pPr>
      <w:r>
        <w:rPr>
          <w:rFonts w:ascii="Times New Roman" w:hAnsi="Times New Roman" w:cs="Times New Roman"/>
          <w:sz w:val="28"/>
          <w:szCs w:val="28"/>
        </w:rPr>
        <w:t>ПОЛОЖЕНИЕ</w:t>
      </w:r>
    </w:p>
    <w:p w:rsidR="00A8125F" w:rsidRDefault="00A8125F" w:rsidP="00A8125F">
      <w:pPr>
        <w:pStyle w:val="ConsPlusTitle"/>
        <w:jc w:val="center"/>
        <w:rPr>
          <w:rFonts w:ascii="Times New Roman" w:hAnsi="Times New Roman" w:cs="Times New Roman"/>
          <w:sz w:val="28"/>
        </w:rPr>
      </w:pPr>
      <w:r>
        <w:rPr>
          <w:rFonts w:ascii="Times New Roman" w:hAnsi="Times New Roman" w:cs="Times New Roman"/>
          <w:sz w:val="28"/>
          <w:szCs w:val="28"/>
        </w:rPr>
        <w:t xml:space="preserve">выплаты </w:t>
      </w:r>
      <w:r>
        <w:rPr>
          <w:rFonts w:ascii="Times New Roman" w:hAnsi="Times New Roman" w:cs="Times New Roman"/>
          <w:sz w:val="28"/>
        </w:rPr>
        <w:t>вознаграждения тренерам-преподавателям за подготовку спортсменов, спортсменам-инструкторам и спортсменам за результаты, полученные в соревнованиях, работающих в государственных и муниципальных образовательных учреждениях дополнительного образования детей, учреждений среднего профессионального образования</w:t>
      </w:r>
    </w:p>
    <w:p w:rsidR="00A8125F" w:rsidRDefault="00A8125F" w:rsidP="00A8125F">
      <w:pPr>
        <w:pStyle w:val="ConsPlusTitle"/>
        <w:jc w:val="center"/>
        <w:rPr>
          <w:rFonts w:ascii="Times New Roman" w:hAnsi="Times New Roman" w:cs="Times New Roman"/>
          <w:sz w:val="28"/>
          <w:szCs w:val="28"/>
        </w:rPr>
      </w:pPr>
      <w:r>
        <w:rPr>
          <w:rFonts w:ascii="Times New Roman" w:hAnsi="Times New Roman" w:cs="Times New Roman"/>
          <w:sz w:val="28"/>
        </w:rPr>
        <w:t xml:space="preserve"> спортивного профиля</w:t>
      </w:r>
    </w:p>
    <w:p w:rsidR="00A8125F" w:rsidRDefault="00A8125F" w:rsidP="00A8125F">
      <w:pPr>
        <w:autoSpaceDE w:val="0"/>
        <w:autoSpaceDN w:val="0"/>
        <w:adjustRightInd w:val="0"/>
        <w:spacing w:line="336" w:lineRule="auto"/>
        <w:ind w:firstLine="539"/>
        <w:jc w:val="center"/>
        <w:rPr>
          <w:sz w:val="28"/>
          <w:szCs w:val="28"/>
        </w:rPr>
      </w:pP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ab/>
        <w:t>1. В соответствии с постановлением Кабинета Министров Республики Татарстан от 28.12.2010 № 1133 «О мерах государственной поддержки тренеров-преподавателей за подготовку высококвалифицированных спортсменов, а также спортсменов-инструкторов и спортсменов за результаты, полученные в соревнованиях, работающих в государственных и муниципальных образовательных учреждениях дополнительного образования детей спортивного профиля, в связи с переводом на новую систему оплаты труда» выплата вознаграждения устанавливается тренерам-преподавателям за подготовку</w:t>
      </w:r>
      <w:r>
        <w:rPr>
          <w:color w:val="000000" w:themeColor="text1"/>
          <w:sz w:val="28"/>
          <w:szCs w:val="28"/>
        </w:rPr>
        <w:t xml:space="preserve"> </w:t>
      </w:r>
      <w:r w:rsidRPr="001E7C07">
        <w:rPr>
          <w:color w:val="000000" w:themeColor="text1"/>
          <w:sz w:val="28"/>
          <w:szCs w:val="28"/>
        </w:rPr>
        <w:t>высококвалифицированных спортсменов, спортсменам – инструкторам и спортсменам за результаты, полученные в соревнованиях, работающим в государственных и муниципальных образовательных учреждениях дополнительного образования детей, учреждений среднего профессионального образования спортивного профиля.</w:t>
      </w:r>
    </w:p>
    <w:p w:rsidR="00A8125F" w:rsidRPr="001E7C07" w:rsidRDefault="00A8125F" w:rsidP="00A8125F">
      <w:pPr>
        <w:tabs>
          <w:tab w:val="left" w:pos="600"/>
        </w:tabs>
        <w:spacing w:line="360" w:lineRule="auto"/>
        <w:jc w:val="both"/>
        <w:rPr>
          <w:color w:val="000000" w:themeColor="text1"/>
          <w:sz w:val="28"/>
          <w:szCs w:val="28"/>
        </w:rPr>
      </w:pPr>
      <w:r w:rsidRPr="001E7C07">
        <w:rPr>
          <w:color w:val="000000" w:themeColor="text1"/>
          <w:sz w:val="28"/>
          <w:szCs w:val="28"/>
        </w:rPr>
        <w:tab/>
        <w:t>2. Основанием для установления размера вознаграждения являются   копии протоколов  соревнований, приказы о зачислении спортсменов в группы тренеров-преподавателей, документы, подтверждающие  передачу, перевод спортсменов, предусмотренные данным порядком.  Вознаграждение устанавливается с момента показанного спортсменом результата, в течение одного календарного года.</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 xml:space="preserve">Если по истечении срока действия вознаграждения спортсмен не показал иного результата, размер оплаты труда тренера-преподавателя устанавливается в соответствии с нормативами  (таблица № 3).  Положения об условиях оплаты труда работников профессиональных квалификационных групп должностей работников физической культуры и спорта государственных учреждений Республики Татарстан, </w:t>
      </w:r>
      <w:r w:rsidRPr="001E7C07">
        <w:rPr>
          <w:color w:val="000000" w:themeColor="text1"/>
          <w:sz w:val="28"/>
          <w:szCs w:val="28"/>
        </w:rPr>
        <w:lastRenderedPageBreak/>
        <w:t>утвержденного постановлением Кабинета Министров Республики Татарстан от 24.08.2010 № 678 «Об условиях оплаты труда работников государственных учреждений Республики Татарстан».</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3. Вознаграждение за подготовку спортсмена и спортсмена-инструктора за высокие результаты, согласно занятому месту в соревнованиях, устанавливается из суммы процентов, за один лучший результат в соревнованиях каждого уровня (не более восьми соревнований спортсмена), показанный спортсменом в индивидуальном, парном, групповом виде программы  или за результат в командных соревнованиях, если в таковых разыгрываются комплекты медалей.</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Чемпионаты и первенства Республики Татарстан засчитываются как соревнования одного уровня.</w:t>
      </w:r>
    </w:p>
    <w:p w:rsidR="00A8125F" w:rsidRPr="001E7C07" w:rsidRDefault="00A8125F" w:rsidP="00A8125F">
      <w:pPr>
        <w:shd w:val="clear" w:color="auto" w:fill="FFFFFF"/>
        <w:spacing w:line="312" w:lineRule="auto"/>
        <w:ind w:firstLine="539"/>
        <w:jc w:val="both"/>
        <w:rPr>
          <w:color w:val="000000" w:themeColor="text1"/>
          <w:sz w:val="28"/>
        </w:rPr>
      </w:pPr>
      <w:r w:rsidRPr="001E7C07">
        <w:rPr>
          <w:color w:val="000000" w:themeColor="text1"/>
          <w:sz w:val="28"/>
        </w:rPr>
        <w:t>Вознаграждения тренерам-преподавателям за подготовку спортсменов,спортсменам-инструкторам и спортсменам, работающим в государственных и муниципальных учреждениях дополнительного образования детей, учреждений среднего профессионального образования спортивного профиля, выплачиваются согласно занятому месту на соревнованиях, внесенных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Федерации(часть II) и Календарный план спортивно-массовых и физкультурных мероприятий Республики Татарстан на очередной год.</w:t>
      </w:r>
    </w:p>
    <w:p w:rsidR="00A8125F" w:rsidRPr="001E7C07" w:rsidRDefault="00A8125F" w:rsidP="00A8125F">
      <w:pPr>
        <w:shd w:val="clear" w:color="auto" w:fill="FFFFFF"/>
        <w:spacing w:line="312" w:lineRule="auto"/>
        <w:ind w:firstLine="708"/>
        <w:jc w:val="both"/>
        <w:rPr>
          <w:i/>
          <w:color w:val="000000" w:themeColor="text1"/>
          <w:sz w:val="28"/>
        </w:rPr>
      </w:pPr>
      <w:r w:rsidRPr="001E7C07">
        <w:rPr>
          <w:color w:val="000000" w:themeColor="text1"/>
          <w:sz w:val="28"/>
        </w:rPr>
        <w:t>4. Выплата вознаграждения за результат в индивидуальных, парных, групповых, командных  видахпрограммы,устанавливается тренеру-преподавателю в полном объемев том случае, если в данном виде программы в соревнованиях принимало участие не менее 8 спортсменов, пар, групп, экипажей, команд  и т.д.</w:t>
      </w:r>
    </w:p>
    <w:p w:rsidR="00A8125F" w:rsidRPr="001E7C07" w:rsidRDefault="00A8125F" w:rsidP="00A8125F">
      <w:pPr>
        <w:pStyle w:val="ConsPlusNormal"/>
        <w:spacing w:line="360" w:lineRule="auto"/>
        <w:ind w:left="66" w:firstLine="468"/>
        <w:jc w:val="both"/>
        <w:rPr>
          <w:rFonts w:ascii="Times New Roman" w:hAnsi="Times New Roman" w:cs="Times New Roman"/>
          <w:color w:val="000000" w:themeColor="text1"/>
          <w:sz w:val="28"/>
          <w:szCs w:val="28"/>
        </w:rPr>
      </w:pPr>
      <w:r w:rsidRPr="001E7C07">
        <w:rPr>
          <w:rFonts w:ascii="Times New Roman" w:hAnsi="Times New Roman" w:cs="Times New Roman"/>
          <w:color w:val="000000" w:themeColor="text1"/>
          <w:sz w:val="28"/>
          <w:szCs w:val="28"/>
        </w:rPr>
        <w:t>5. Если в соревнованиях (дисциплине соревнований)  приняло участие меньше 8 спортсменов (пар, групп, экипажей, команд и т.п.), то выплаты устанавливаются с коэффициентом 0,5. При участии 3 и менее  спортсменов (пар, групп, экипажей, команд и т.п.) выплата вознаграждения не производится.</w:t>
      </w:r>
    </w:p>
    <w:p w:rsidR="00A8125F" w:rsidRPr="001E7C07" w:rsidRDefault="00A8125F" w:rsidP="00A8125F">
      <w:pPr>
        <w:shd w:val="clear" w:color="auto" w:fill="FFFFFF"/>
        <w:spacing w:line="312" w:lineRule="auto"/>
        <w:ind w:firstLine="708"/>
        <w:jc w:val="both"/>
        <w:rPr>
          <w:i/>
          <w:color w:val="000000" w:themeColor="text1"/>
          <w:sz w:val="28"/>
        </w:rPr>
      </w:pPr>
      <w:r w:rsidRPr="001E7C07">
        <w:rPr>
          <w:color w:val="000000" w:themeColor="text1"/>
          <w:sz w:val="28"/>
        </w:rPr>
        <w:t>6. Выплата вознаграждения за результат виндивидуальных, парных, групповых видахпрограммы</w:t>
      </w:r>
      <w:r w:rsidRPr="001E7C07">
        <w:rPr>
          <w:color w:val="000000" w:themeColor="text1"/>
          <w:sz w:val="28"/>
          <w:szCs w:val="28"/>
        </w:rPr>
        <w:t>в видах спорта среди инвалидов и лиц с ограниченными возможностями здоровья</w:t>
      </w:r>
      <w:r w:rsidRPr="001E7C07">
        <w:rPr>
          <w:color w:val="000000" w:themeColor="text1"/>
          <w:sz w:val="28"/>
        </w:rPr>
        <w:t>устанавливается тренеру-преподавателю в полном объеме в том случае, если в данном виде программы в соревнованиях принимало участие не менее 5 спортсменов, пар, групп, экипажей, команди т.п.</w:t>
      </w:r>
    </w:p>
    <w:p w:rsidR="00A8125F" w:rsidRPr="001E7C07" w:rsidRDefault="00A8125F" w:rsidP="00A8125F">
      <w:pPr>
        <w:pStyle w:val="ConsPlusNormal"/>
        <w:spacing w:line="360" w:lineRule="auto"/>
        <w:ind w:firstLine="534"/>
        <w:jc w:val="both"/>
        <w:rPr>
          <w:rFonts w:ascii="Times New Roman" w:hAnsi="Times New Roman" w:cs="Times New Roman"/>
          <w:color w:val="000000" w:themeColor="text1"/>
          <w:sz w:val="28"/>
          <w:szCs w:val="28"/>
        </w:rPr>
      </w:pPr>
      <w:r w:rsidRPr="001E7C07">
        <w:rPr>
          <w:rFonts w:ascii="Times New Roman" w:hAnsi="Times New Roman" w:cs="Times New Roman"/>
          <w:color w:val="000000" w:themeColor="text1"/>
          <w:sz w:val="28"/>
          <w:szCs w:val="28"/>
        </w:rPr>
        <w:lastRenderedPageBreak/>
        <w:t xml:space="preserve">7. В случае, если в соревнованиях в видах спорта среди инвалидов и лиц с ограниченными возможностями здоровьяприняло участие меньше 5 спортсменов (пар, групп, экипажей, команд и т.п.), то выплаты устанавливаются с коэффициентом 0,5. </w:t>
      </w:r>
    </w:p>
    <w:p w:rsidR="00A8125F" w:rsidRPr="001E7C07" w:rsidRDefault="00A8125F" w:rsidP="00A8125F">
      <w:pPr>
        <w:tabs>
          <w:tab w:val="left" w:pos="0"/>
        </w:tabs>
        <w:spacing w:line="360" w:lineRule="auto"/>
        <w:jc w:val="both"/>
        <w:rPr>
          <w:color w:val="000000" w:themeColor="text1"/>
          <w:sz w:val="28"/>
          <w:szCs w:val="28"/>
        </w:rPr>
      </w:pPr>
      <w:r w:rsidRPr="001E7C07">
        <w:rPr>
          <w:color w:val="000000" w:themeColor="text1"/>
          <w:sz w:val="28"/>
          <w:szCs w:val="28"/>
        </w:rPr>
        <w:tab/>
        <w:t xml:space="preserve">8. При  переходе (переводе) спортсмена  к другому тренеру-преподавателю  внутри  спортивной школы  или  в другое </w:t>
      </w:r>
      <w:r w:rsidRPr="001E7C07">
        <w:rPr>
          <w:color w:val="000000" w:themeColor="text1"/>
          <w:sz w:val="28"/>
        </w:rPr>
        <w:t xml:space="preserve"> государственное или муниципальное образовательное учреждение дополнительного образования детей, учреждение среднего профессионального образованияспортивного профиля</w:t>
      </w:r>
      <w:r w:rsidRPr="001E7C07">
        <w:rPr>
          <w:color w:val="000000" w:themeColor="text1"/>
          <w:sz w:val="28"/>
          <w:szCs w:val="28"/>
        </w:rPr>
        <w:t>на территории Республики Татарстан, выплаты за результат, показанный спортсменом в течение одного календарного года с момента перехода, в объеме 100% устанавливаются  тренеру-преподавателю, от  которого спортсмен отчислен или переведен,  при условии подтверждения непосредственной работы тренера–преподавателя со спортсменом в течение  двух последних лет. В последующий  год в объеме по 50%  тренеру-преподавателю, от  которого спортсмен отчислен или переведен и тренеру-преподавателю, к которому зачислен спортсмен.</w:t>
      </w:r>
    </w:p>
    <w:p w:rsidR="00A8125F" w:rsidRPr="001E7C07" w:rsidRDefault="00A8125F" w:rsidP="00A8125F">
      <w:pPr>
        <w:tabs>
          <w:tab w:val="left" w:pos="0"/>
        </w:tabs>
        <w:spacing w:line="360" w:lineRule="auto"/>
        <w:jc w:val="both"/>
        <w:rPr>
          <w:color w:val="000000" w:themeColor="text1"/>
          <w:sz w:val="28"/>
          <w:szCs w:val="28"/>
        </w:rPr>
      </w:pPr>
      <w:r w:rsidRPr="001E7C07">
        <w:rPr>
          <w:color w:val="000000" w:themeColor="text1"/>
          <w:sz w:val="28"/>
          <w:szCs w:val="28"/>
        </w:rPr>
        <w:tab/>
        <w:t xml:space="preserve">При зачислении спортсмена в </w:t>
      </w:r>
      <w:r w:rsidRPr="001E7C07">
        <w:rPr>
          <w:color w:val="000000" w:themeColor="text1"/>
          <w:sz w:val="28"/>
        </w:rPr>
        <w:t>учреждение среднего профессионального образованияспортивного профиля</w:t>
      </w:r>
      <w:r w:rsidRPr="001E7C07">
        <w:rPr>
          <w:color w:val="000000" w:themeColor="text1"/>
          <w:sz w:val="28"/>
          <w:szCs w:val="28"/>
        </w:rPr>
        <w:t>в другом субъекте Российской Федерации, выплаты производятся только за зачисление.</w:t>
      </w:r>
    </w:p>
    <w:p w:rsidR="00A8125F" w:rsidRPr="001E7C07" w:rsidRDefault="00A8125F" w:rsidP="00A8125F">
      <w:pPr>
        <w:tabs>
          <w:tab w:val="left" w:pos="0"/>
        </w:tabs>
        <w:spacing w:line="360" w:lineRule="auto"/>
        <w:jc w:val="both"/>
        <w:rPr>
          <w:color w:val="000000" w:themeColor="text1"/>
          <w:sz w:val="28"/>
        </w:rPr>
      </w:pPr>
      <w:r w:rsidRPr="001E7C07">
        <w:rPr>
          <w:color w:val="000000" w:themeColor="text1"/>
          <w:sz w:val="28"/>
          <w:szCs w:val="28"/>
        </w:rPr>
        <w:tab/>
      </w:r>
      <w:r w:rsidRPr="001E7C07">
        <w:rPr>
          <w:color w:val="000000" w:themeColor="text1"/>
          <w:sz w:val="28"/>
        </w:rPr>
        <w:t>9.Выплата вознаграждения тренеру-преподавателю за подготовку спортсменов устанавливается при условии работы тренера-преподавателя со спортсменом не менее одного года  до момента получения им результата на соревнованиях. Выплаты за результат, показанный спортсменом  во второй год работы, устанавливаются с коэффициентом 0,5 от установленного норматива, в 3-ий и последующие годы работы в полном объеме.</w:t>
      </w:r>
    </w:p>
    <w:p w:rsidR="00A8125F" w:rsidRPr="001E7C07" w:rsidRDefault="00A8125F" w:rsidP="00A8125F">
      <w:pPr>
        <w:tabs>
          <w:tab w:val="left" w:pos="993"/>
        </w:tabs>
        <w:autoSpaceDE w:val="0"/>
        <w:autoSpaceDN w:val="0"/>
        <w:adjustRightInd w:val="0"/>
        <w:spacing w:line="312" w:lineRule="auto"/>
        <w:ind w:firstLine="709"/>
        <w:jc w:val="both"/>
        <w:rPr>
          <w:color w:val="000000" w:themeColor="text1"/>
          <w:sz w:val="28"/>
          <w:szCs w:val="28"/>
        </w:rPr>
      </w:pPr>
      <w:r w:rsidRPr="001E7C07">
        <w:rPr>
          <w:color w:val="000000" w:themeColor="text1"/>
          <w:sz w:val="28"/>
          <w:szCs w:val="28"/>
        </w:rPr>
        <w:t xml:space="preserve">10. Для тренеров-преподавателей по смежным видам спорта (акробатика, хореография и т.д.), привлекаемых в отдельных видах спорта (индивидуальных и командных), при подготовке спортсменов устанавливаютсянормативы оплаты труда тренеров-преподавателей по спорту (старших тренеров-преподавателей по спорту) за подготовку спортсменов согласно занятому месту на тех же условиях, что и основным тренерам-преподавателям по спорту (старшим тренерам-преподавателям по спорту) в размере пропорционально отработанному времени от недельного </w:t>
      </w:r>
      <w:r w:rsidRPr="001E7C07">
        <w:rPr>
          <w:color w:val="000000" w:themeColor="text1"/>
          <w:sz w:val="28"/>
          <w:szCs w:val="28"/>
        </w:rPr>
        <w:lastRenderedPageBreak/>
        <w:t>режима тренировочной работы спортсменов, установленного в таблице 4 настоящего Положения.</w:t>
      </w:r>
    </w:p>
    <w:p w:rsidR="00A8125F" w:rsidRPr="001E7C07" w:rsidRDefault="00A8125F" w:rsidP="00A8125F">
      <w:pPr>
        <w:spacing w:line="360" w:lineRule="auto"/>
        <w:ind w:firstLine="540"/>
        <w:jc w:val="both"/>
        <w:rPr>
          <w:rStyle w:val="apple-converted-space"/>
          <w:color w:val="000000" w:themeColor="text1"/>
          <w:shd w:val="clear" w:color="auto" w:fill="FFFFFF"/>
        </w:rPr>
      </w:pPr>
      <w:r w:rsidRPr="001E7C07">
        <w:rPr>
          <w:color w:val="000000" w:themeColor="text1"/>
          <w:sz w:val="28"/>
          <w:szCs w:val="28"/>
        </w:rPr>
        <w:t>11. Количество спортсменов (с учетом запасных), входящих в состав групп, экипажей, эстафет, команд и т.п.), определяется в соответствии с правилами соревнований  и действующими Положениями о межрегиональных и всероссийских официальных спортивных соревнованиях по видам спорта.</w:t>
      </w:r>
      <w:r w:rsidRPr="001E7C07">
        <w:rPr>
          <w:rStyle w:val="apple-converted-space"/>
          <w:color w:val="000000" w:themeColor="text1"/>
          <w:sz w:val="28"/>
          <w:szCs w:val="28"/>
          <w:shd w:val="clear" w:color="auto" w:fill="FFFFFF"/>
        </w:rPr>
        <w:t> </w:t>
      </w:r>
    </w:p>
    <w:p w:rsidR="00A8125F" w:rsidRPr="001E7C07" w:rsidRDefault="00A8125F" w:rsidP="00A8125F">
      <w:pPr>
        <w:tabs>
          <w:tab w:val="left" w:pos="600"/>
        </w:tabs>
        <w:spacing w:line="360" w:lineRule="auto"/>
        <w:jc w:val="both"/>
        <w:rPr>
          <w:i/>
          <w:color w:val="000000" w:themeColor="text1"/>
        </w:rPr>
      </w:pPr>
      <w:r w:rsidRPr="001E7C07">
        <w:rPr>
          <w:color w:val="000000" w:themeColor="text1"/>
          <w:sz w:val="28"/>
          <w:szCs w:val="28"/>
        </w:rPr>
        <w:tab/>
        <w:t>12. Размер надбавки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основании копии протокола соревнований на один календарный год с момента показанного результата.</w:t>
      </w:r>
    </w:p>
    <w:p w:rsidR="00A8125F" w:rsidRPr="001E7C07" w:rsidRDefault="00A8125F" w:rsidP="00A8125F">
      <w:pPr>
        <w:tabs>
          <w:tab w:val="left" w:pos="993"/>
        </w:tabs>
        <w:autoSpaceDE w:val="0"/>
        <w:autoSpaceDN w:val="0"/>
        <w:adjustRightInd w:val="0"/>
        <w:spacing w:line="312" w:lineRule="auto"/>
        <w:ind w:firstLine="709"/>
        <w:jc w:val="both"/>
        <w:rPr>
          <w:color w:val="000000" w:themeColor="text1"/>
          <w:sz w:val="28"/>
          <w:szCs w:val="28"/>
        </w:rPr>
      </w:pPr>
      <w:r w:rsidRPr="001E7C07">
        <w:rPr>
          <w:color w:val="000000" w:themeColor="text1"/>
          <w:sz w:val="28"/>
          <w:szCs w:val="28"/>
        </w:rPr>
        <w:t>13. Размер надбавки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спортсмена-инструктора, спортсмена), показанный спортсменом-инструктором, спортсменом, в индивидуальном зачете в виде программы, в многоборье или за результат в командных соревнованиях, если в таковых разыгрываются комплекты медалей</w:t>
      </w:r>
      <w:r w:rsidRPr="001E7C07">
        <w:rPr>
          <w:i/>
          <w:color w:val="000000" w:themeColor="text1"/>
          <w:sz w:val="28"/>
          <w:szCs w:val="28"/>
        </w:rPr>
        <w:t>(в ред. приказа от 08.11.2012 № 834).</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 xml:space="preserve">14. Размер вознаграждения тренера-преподавателя, спортсмена-инструктора и спортсмена устанавливается в соответствии с нормативами, утвержденными постановлением Кабинета Министров Республики Татарстан от 24.08.2010 № 678 «Об условиях оплаты труда работников государственных учреждений Республики Татарстан» не зависит  от объема тренировочной нагрузки. </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15. Вознаграждения предоставляются на основании решения Министерства по делам молодежи, спорту и туризму Республики Татарстан.</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16. Вознаграждения тренерам-преподавателям, спортсменам-инструкторам и спортсменам устанавливается  по основному месту работы</w:t>
      </w:r>
      <w:r w:rsidRPr="001E7C07">
        <w:rPr>
          <w:color w:val="000000" w:themeColor="text1"/>
          <w:sz w:val="28"/>
        </w:rPr>
        <w:t xml:space="preserve">(за исключением учреждений среднего профессионального образования спортивного профиля) </w:t>
      </w:r>
      <w:r w:rsidRPr="001E7C07">
        <w:rPr>
          <w:color w:val="000000" w:themeColor="text1"/>
          <w:sz w:val="28"/>
          <w:szCs w:val="28"/>
        </w:rPr>
        <w:t>Вознаграждение совместителям устанавливается по пунктам1-17 таблицы 7.</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17. Выплата вознаграждения производится ежемесячно на основании приказа руководителя учреждения.</w:t>
      </w:r>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lastRenderedPageBreak/>
        <w:t>18. Вознаграждение учитывается при исчислении среднего заработка для оплаты ежегодных основных и дополнительных отпусков и выплаты компенсации за неиспользованный отпуск, а также дополнительных отпусков в связи с обучением, пособий по временной нетрудоспособности (в том числе за первые два дня временной нетрудоспособности), по беременности и родам и в других случаях исчисления среднего заработка.</w:t>
      </w:r>
      <w:bookmarkStart w:id="3" w:name="_GoBack"/>
      <w:bookmarkEnd w:id="3"/>
    </w:p>
    <w:p w:rsidR="00A8125F" w:rsidRPr="001E7C07" w:rsidRDefault="00A8125F" w:rsidP="00A8125F">
      <w:pPr>
        <w:autoSpaceDE w:val="0"/>
        <w:autoSpaceDN w:val="0"/>
        <w:adjustRightInd w:val="0"/>
        <w:spacing w:line="336" w:lineRule="auto"/>
        <w:ind w:firstLine="539"/>
        <w:jc w:val="both"/>
        <w:rPr>
          <w:color w:val="000000" w:themeColor="text1"/>
          <w:sz w:val="28"/>
          <w:szCs w:val="28"/>
        </w:rPr>
      </w:pPr>
      <w:r w:rsidRPr="001E7C07">
        <w:rPr>
          <w:color w:val="000000" w:themeColor="text1"/>
          <w:sz w:val="28"/>
          <w:szCs w:val="28"/>
        </w:rPr>
        <w:t>19. Тренерам-преподавателям за подготовку спортсмена и спортсменам-инструкторам за высокие результаты, полученные в соревнованиях, получающим ежемесячные доплаты, вознаграждения за подготовку спортсмена и показанные высокие результаты предоставляются со следующего дня после прекращения выплаты ежемесячных доплат, выплачиваемых на основании Постановления Кабинета Министров Республики Татарстан от 19.01.2010 № 17 «О государственной поддержке спортсменов и тренеров Республики Татарстан».</w:t>
      </w: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pStyle w:val="ConsPlusTitle"/>
        <w:jc w:val="center"/>
        <w:rPr>
          <w:rFonts w:ascii="Times New Roman" w:hAnsi="Times New Roman" w:cs="Times New Roman"/>
          <w:color w:val="000000" w:themeColor="text1"/>
          <w:sz w:val="28"/>
          <w:szCs w:val="28"/>
        </w:rPr>
      </w:pPr>
    </w:p>
    <w:p w:rsidR="00A8125F" w:rsidRPr="001E7C07" w:rsidRDefault="00A8125F" w:rsidP="00A8125F">
      <w:pPr>
        <w:rPr>
          <w:color w:val="000000" w:themeColor="text1"/>
          <w:sz w:val="28"/>
        </w:rPr>
        <w:sectPr w:rsidR="00A8125F" w:rsidRPr="001E7C07">
          <w:pgSz w:w="11906" w:h="16838"/>
          <w:pgMar w:top="1134" w:right="567" w:bottom="1134" w:left="1134" w:header="709" w:footer="709" w:gutter="0"/>
          <w:cols w:space="720"/>
        </w:sectPr>
      </w:pPr>
    </w:p>
    <w:p w:rsidR="00A8125F" w:rsidRPr="001E7C07" w:rsidRDefault="00A8125F" w:rsidP="00A8125F">
      <w:pPr>
        <w:widowControl w:val="0"/>
        <w:autoSpaceDE w:val="0"/>
        <w:autoSpaceDN w:val="0"/>
        <w:adjustRightInd w:val="0"/>
        <w:ind w:firstLine="540"/>
        <w:jc w:val="center"/>
        <w:rPr>
          <w:color w:val="000000" w:themeColor="text1"/>
          <w:sz w:val="28"/>
        </w:rPr>
      </w:pPr>
    </w:p>
    <w:p w:rsidR="00A8125F" w:rsidRPr="001E7C07" w:rsidRDefault="00A8125F" w:rsidP="00A8125F">
      <w:pPr>
        <w:widowControl w:val="0"/>
        <w:autoSpaceDE w:val="0"/>
        <w:autoSpaceDN w:val="0"/>
        <w:adjustRightInd w:val="0"/>
        <w:ind w:firstLine="540"/>
        <w:jc w:val="center"/>
        <w:rPr>
          <w:color w:val="000000" w:themeColor="text1"/>
          <w:sz w:val="28"/>
        </w:rPr>
      </w:pPr>
    </w:p>
    <w:p w:rsidR="00A8125F" w:rsidRPr="00521EBF" w:rsidRDefault="00A8125F" w:rsidP="00A8125F">
      <w:pPr>
        <w:widowControl w:val="0"/>
        <w:tabs>
          <w:tab w:val="left" w:pos="11040"/>
          <w:tab w:val="right" w:pos="14570"/>
        </w:tabs>
        <w:autoSpaceDE w:val="0"/>
        <w:autoSpaceDN w:val="0"/>
        <w:adjustRightInd w:val="0"/>
        <w:jc w:val="center"/>
        <w:outlineLvl w:val="2"/>
        <w:rPr>
          <w:sz w:val="26"/>
          <w:szCs w:val="26"/>
        </w:rPr>
      </w:pPr>
      <w:r w:rsidRPr="00527E16">
        <w:rPr>
          <w:color w:val="FF0000"/>
          <w:sz w:val="26"/>
          <w:szCs w:val="26"/>
          <w:highlight w:val="yellow"/>
        </w:rPr>
        <w:t>Размер вознаграждения</w:t>
      </w:r>
      <w:r w:rsidRPr="00521EBF">
        <w:rPr>
          <w:sz w:val="26"/>
          <w:szCs w:val="26"/>
        </w:rPr>
        <w:t xml:space="preserve"> тренеров-преподавателей по спорту</w:t>
      </w:r>
    </w:p>
    <w:p w:rsidR="00A8125F" w:rsidRPr="00521EBF" w:rsidRDefault="00A8125F" w:rsidP="00A8125F">
      <w:pPr>
        <w:widowControl w:val="0"/>
        <w:autoSpaceDE w:val="0"/>
        <w:autoSpaceDN w:val="0"/>
        <w:adjustRightInd w:val="0"/>
        <w:jc w:val="center"/>
        <w:rPr>
          <w:sz w:val="26"/>
          <w:szCs w:val="26"/>
        </w:rPr>
      </w:pPr>
      <w:r w:rsidRPr="00521EBF">
        <w:rPr>
          <w:sz w:val="26"/>
          <w:szCs w:val="26"/>
        </w:rPr>
        <w:t>(старших тренеров-преподавателей по спорту)</w:t>
      </w:r>
    </w:p>
    <w:p w:rsidR="00A8125F" w:rsidRPr="00521EBF" w:rsidRDefault="00A8125F" w:rsidP="00A8125F">
      <w:pPr>
        <w:widowControl w:val="0"/>
        <w:autoSpaceDE w:val="0"/>
        <w:autoSpaceDN w:val="0"/>
        <w:adjustRightInd w:val="0"/>
        <w:jc w:val="center"/>
        <w:rPr>
          <w:sz w:val="26"/>
          <w:szCs w:val="26"/>
        </w:rPr>
      </w:pPr>
      <w:r w:rsidRPr="00521EBF">
        <w:rPr>
          <w:sz w:val="26"/>
          <w:szCs w:val="26"/>
        </w:rPr>
        <w:t>за подготовку и участие в подготовке спортсменов  согласно</w:t>
      </w:r>
    </w:p>
    <w:p w:rsidR="00A8125F" w:rsidRPr="00521EBF" w:rsidRDefault="00A8125F" w:rsidP="00A8125F">
      <w:pPr>
        <w:widowControl w:val="0"/>
        <w:autoSpaceDE w:val="0"/>
        <w:autoSpaceDN w:val="0"/>
        <w:adjustRightInd w:val="0"/>
        <w:jc w:val="center"/>
        <w:rPr>
          <w:sz w:val="26"/>
          <w:szCs w:val="26"/>
        </w:rPr>
      </w:pPr>
      <w:r w:rsidRPr="00521EBF">
        <w:rPr>
          <w:sz w:val="26"/>
          <w:szCs w:val="26"/>
        </w:rPr>
        <w:t>занятому месту на соревнованиях за одного занимающегося</w:t>
      </w:r>
      <w:r w:rsidRPr="00521EBF">
        <w:rPr>
          <w:sz w:val="26"/>
          <w:szCs w:val="26"/>
        </w:rPr>
        <w:tab/>
      </w:r>
    </w:p>
    <w:p w:rsidR="00A8125F" w:rsidRDefault="00A8125F" w:rsidP="00A8125F">
      <w:pPr>
        <w:widowControl w:val="0"/>
        <w:autoSpaceDE w:val="0"/>
        <w:autoSpaceDN w:val="0"/>
        <w:adjustRightInd w:val="0"/>
        <w:jc w:val="right"/>
      </w:pPr>
      <w:r>
        <w:t>(процентов)</w:t>
      </w:r>
    </w:p>
    <w:tbl>
      <w:tblPr>
        <w:tblpPr w:leftFromText="180" w:rightFromText="180" w:vertAnchor="text" w:tblpY="1"/>
        <w:tblOverlap w:val="never"/>
        <w:tblW w:w="15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3"/>
        <w:gridCol w:w="2466"/>
        <w:gridCol w:w="781"/>
        <w:gridCol w:w="851"/>
        <w:gridCol w:w="850"/>
        <w:gridCol w:w="851"/>
        <w:gridCol w:w="850"/>
        <w:gridCol w:w="852"/>
        <w:gridCol w:w="729"/>
        <w:gridCol w:w="851"/>
        <w:gridCol w:w="850"/>
        <w:gridCol w:w="851"/>
        <w:gridCol w:w="854"/>
        <w:gridCol w:w="712"/>
        <w:gridCol w:w="844"/>
        <w:gridCol w:w="713"/>
        <w:gridCol w:w="712"/>
        <w:gridCol w:w="712"/>
      </w:tblGrid>
      <w:tr w:rsidR="00A8125F" w:rsidTr="000204DD">
        <w:trPr>
          <w:trHeight w:val="414"/>
        </w:trPr>
        <w:tc>
          <w:tcPr>
            <w:tcW w:w="383" w:type="dxa"/>
            <w:vMerge w:val="restart"/>
          </w:tcPr>
          <w:p w:rsidR="00A8125F" w:rsidRDefault="00A8125F" w:rsidP="000204DD">
            <w:pPr>
              <w:jc w:val="both"/>
            </w:pPr>
            <w:r>
              <w:t>№</w:t>
            </w:r>
          </w:p>
        </w:tc>
        <w:tc>
          <w:tcPr>
            <w:tcW w:w="2466" w:type="dxa"/>
            <w:vMerge w:val="restart"/>
          </w:tcPr>
          <w:p w:rsidR="00A8125F" w:rsidRDefault="00A8125F" w:rsidP="000204DD">
            <w:pPr>
              <w:jc w:val="both"/>
            </w:pPr>
            <w:r>
              <w:t>Уровень соревнований</w:t>
            </w:r>
          </w:p>
        </w:tc>
        <w:tc>
          <w:tcPr>
            <w:tcW w:w="781" w:type="dxa"/>
            <w:vMerge w:val="restart"/>
          </w:tcPr>
          <w:p w:rsidR="00A8125F" w:rsidRPr="007C55F4" w:rsidRDefault="00A8125F" w:rsidP="000204DD">
            <w:pPr>
              <w:jc w:val="both"/>
              <w:rPr>
                <w:sz w:val="20"/>
                <w:szCs w:val="20"/>
              </w:rPr>
            </w:pPr>
            <w:r w:rsidRPr="007C55F4">
              <w:rPr>
                <w:sz w:val="20"/>
                <w:szCs w:val="20"/>
              </w:rPr>
              <w:t>Занятое место</w:t>
            </w:r>
          </w:p>
        </w:tc>
        <w:tc>
          <w:tcPr>
            <w:tcW w:w="12082" w:type="dxa"/>
            <w:gridSpan w:val="15"/>
          </w:tcPr>
          <w:p w:rsidR="00A8125F" w:rsidRPr="007C55F4" w:rsidRDefault="00A8125F" w:rsidP="000204DD">
            <w:pPr>
              <w:jc w:val="center"/>
              <w:rPr>
                <w:sz w:val="20"/>
                <w:szCs w:val="20"/>
              </w:rPr>
            </w:pPr>
            <w:r w:rsidRPr="007C55F4">
              <w:rPr>
                <w:sz w:val="20"/>
                <w:szCs w:val="20"/>
              </w:rPr>
              <w:t>Нормативы оплаты труда</w:t>
            </w:r>
          </w:p>
          <w:p w:rsidR="00A8125F" w:rsidRPr="007C55F4" w:rsidRDefault="00A8125F" w:rsidP="000204DD">
            <w:pPr>
              <w:jc w:val="center"/>
              <w:rPr>
                <w:sz w:val="20"/>
                <w:szCs w:val="20"/>
              </w:rPr>
            </w:pPr>
          </w:p>
        </w:tc>
      </w:tr>
      <w:tr w:rsidR="00A8125F" w:rsidTr="000204DD">
        <w:trPr>
          <w:trHeight w:val="414"/>
        </w:trPr>
        <w:tc>
          <w:tcPr>
            <w:tcW w:w="383" w:type="dxa"/>
            <w:vMerge/>
          </w:tcPr>
          <w:p w:rsidR="00A8125F" w:rsidRDefault="00A8125F" w:rsidP="000204DD">
            <w:pPr>
              <w:jc w:val="both"/>
            </w:pPr>
          </w:p>
        </w:tc>
        <w:tc>
          <w:tcPr>
            <w:tcW w:w="2466" w:type="dxa"/>
            <w:vMerge/>
          </w:tcPr>
          <w:p w:rsidR="00A8125F" w:rsidRDefault="00A8125F" w:rsidP="000204DD">
            <w:pPr>
              <w:jc w:val="both"/>
            </w:pPr>
          </w:p>
        </w:tc>
        <w:tc>
          <w:tcPr>
            <w:tcW w:w="781" w:type="dxa"/>
            <w:vMerge/>
          </w:tcPr>
          <w:p w:rsidR="00A8125F" w:rsidRPr="007C55F4" w:rsidRDefault="00A8125F" w:rsidP="000204DD">
            <w:pPr>
              <w:jc w:val="both"/>
              <w:rPr>
                <w:sz w:val="20"/>
                <w:szCs w:val="20"/>
              </w:rPr>
            </w:pPr>
          </w:p>
        </w:tc>
        <w:tc>
          <w:tcPr>
            <w:tcW w:w="8389" w:type="dxa"/>
            <w:gridSpan w:val="10"/>
            <w:tcBorders>
              <w:right w:val="single" w:sz="18" w:space="0" w:color="auto"/>
            </w:tcBorders>
          </w:tcPr>
          <w:p w:rsidR="00A8125F" w:rsidRPr="00190A0C" w:rsidRDefault="00A8125F" w:rsidP="000204DD">
            <w:pPr>
              <w:jc w:val="center"/>
            </w:pPr>
            <w:r w:rsidRPr="00190A0C">
              <w:t>Олимпийские виды спорта</w:t>
            </w:r>
          </w:p>
        </w:tc>
        <w:tc>
          <w:tcPr>
            <w:tcW w:w="3693" w:type="dxa"/>
            <w:gridSpan w:val="5"/>
            <w:vMerge w:val="restart"/>
            <w:tcBorders>
              <w:left w:val="single" w:sz="18" w:space="0" w:color="auto"/>
            </w:tcBorders>
          </w:tcPr>
          <w:p w:rsidR="00A8125F" w:rsidRPr="00190A0C" w:rsidRDefault="00A8125F" w:rsidP="000204DD">
            <w:pPr>
              <w:jc w:val="center"/>
            </w:pPr>
            <w:r w:rsidRPr="00190A0C">
              <w:t>Неолимпийские виды спорта</w:t>
            </w:r>
            <w:r>
              <w:t xml:space="preserve"> (75%)</w:t>
            </w:r>
          </w:p>
        </w:tc>
      </w:tr>
      <w:tr w:rsidR="00A8125F" w:rsidTr="000204DD">
        <w:tc>
          <w:tcPr>
            <w:tcW w:w="383" w:type="dxa"/>
            <w:vMerge/>
          </w:tcPr>
          <w:p w:rsidR="00A8125F" w:rsidRDefault="00A8125F" w:rsidP="000204DD">
            <w:pPr>
              <w:jc w:val="both"/>
            </w:pPr>
          </w:p>
        </w:tc>
        <w:tc>
          <w:tcPr>
            <w:tcW w:w="2466" w:type="dxa"/>
            <w:vMerge/>
          </w:tcPr>
          <w:p w:rsidR="00A8125F" w:rsidRDefault="00A8125F" w:rsidP="000204DD">
            <w:pPr>
              <w:jc w:val="both"/>
            </w:pPr>
          </w:p>
        </w:tc>
        <w:tc>
          <w:tcPr>
            <w:tcW w:w="781" w:type="dxa"/>
            <w:vMerge/>
          </w:tcPr>
          <w:p w:rsidR="00A8125F" w:rsidRPr="007C55F4" w:rsidRDefault="00A8125F" w:rsidP="000204DD">
            <w:pPr>
              <w:jc w:val="both"/>
              <w:rPr>
                <w:sz w:val="20"/>
                <w:szCs w:val="20"/>
              </w:rPr>
            </w:pPr>
          </w:p>
        </w:tc>
        <w:tc>
          <w:tcPr>
            <w:tcW w:w="4254" w:type="dxa"/>
            <w:gridSpan w:val="5"/>
            <w:tcBorders>
              <w:right w:val="single" w:sz="18" w:space="0" w:color="auto"/>
            </w:tcBorders>
          </w:tcPr>
          <w:p w:rsidR="00A8125F" w:rsidRPr="00190A0C" w:rsidRDefault="00A8125F" w:rsidP="000204DD">
            <w:pPr>
              <w:jc w:val="center"/>
            </w:pPr>
            <w:r w:rsidRPr="00190A0C">
              <w:t>Олимпийские дисциплины</w:t>
            </w:r>
          </w:p>
        </w:tc>
        <w:tc>
          <w:tcPr>
            <w:tcW w:w="4135" w:type="dxa"/>
            <w:gridSpan w:val="5"/>
            <w:tcBorders>
              <w:left w:val="single" w:sz="18" w:space="0" w:color="auto"/>
              <w:right w:val="single" w:sz="18" w:space="0" w:color="auto"/>
            </w:tcBorders>
          </w:tcPr>
          <w:p w:rsidR="00A8125F" w:rsidRPr="00190A0C" w:rsidRDefault="00A8125F" w:rsidP="000204DD">
            <w:pPr>
              <w:jc w:val="center"/>
            </w:pPr>
            <w:r w:rsidRPr="00190A0C">
              <w:t xml:space="preserve">Неолимпийские  дисциплины </w:t>
            </w:r>
            <w:r>
              <w:t>(90%)</w:t>
            </w:r>
          </w:p>
        </w:tc>
        <w:tc>
          <w:tcPr>
            <w:tcW w:w="3693" w:type="dxa"/>
            <w:gridSpan w:val="5"/>
            <w:vMerge/>
            <w:tcBorders>
              <w:left w:val="single" w:sz="18" w:space="0" w:color="auto"/>
            </w:tcBorders>
          </w:tcPr>
          <w:p w:rsidR="00A8125F" w:rsidRPr="007C55F4" w:rsidRDefault="00A8125F" w:rsidP="000204DD">
            <w:pPr>
              <w:jc w:val="center"/>
              <w:rPr>
                <w:sz w:val="20"/>
                <w:szCs w:val="20"/>
              </w:rPr>
            </w:pPr>
          </w:p>
        </w:tc>
      </w:tr>
      <w:tr w:rsidR="00A8125F" w:rsidTr="000204DD">
        <w:trPr>
          <w:trHeight w:val="645"/>
        </w:trPr>
        <w:tc>
          <w:tcPr>
            <w:tcW w:w="383" w:type="dxa"/>
            <w:vMerge/>
          </w:tcPr>
          <w:p w:rsidR="00A8125F" w:rsidRDefault="00A8125F" w:rsidP="000204DD">
            <w:pPr>
              <w:jc w:val="both"/>
            </w:pPr>
          </w:p>
        </w:tc>
        <w:tc>
          <w:tcPr>
            <w:tcW w:w="2466" w:type="dxa"/>
            <w:vMerge/>
          </w:tcPr>
          <w:p w:rsidR="00A8125F" w:rsidRDefault="00A8125F" w:rsidP="000204DD">
            <w:pPr>
              <w:jc w:val="both"/>
            </w:pPr>
          </w:p>
        </w:tc>
        <w:tc>
          <w:tcPr>
            <w:tcW w:w="781" w:type="dxa"/>
            <w:vMerge/>
          </w:tcPr>
          <w:p w:rsidR="00A8125F" w:rsidRPr="007C55F4" w:rsidRDefault="00A8125F" w:rsidP="000204DD">
            <w:pPr>
              <w:jc w:val="both"/>
              <w:rPr>
                <w:sz w:val="20"/>
                <w:szCs w:val="20"/>
              </w:rPr>
            </w:pPr>
          </w:p>
        </w:tc>
        <w:tc>
          <w:tcPr>
            <w:tcW w:w="851" w:type="dxa"/>
            <w:vMerge w:val="restart"/>
          </w:tcPr>
          <w:p w:rsidR="00A8125F" w:rsidRDefault="00A8125F" w:rsidP="000204DD">
            <w:pPr>
              <w:jc w:val="both"/>
              <w:rPr>
                <w:sz w:val="20"/>
                <w:szCs w:val="20"/>
              </w:rPr>
            </w:pPr>
            <w:r w:rsidRPr="007C55F4">
              <w:rPr>
                <w:sz w:val="20"/>
                <w:szCs w:val="20"/>
              </w:rPr>
              <w:t>Индивидуальные</w:t>
            </w:r>
          </w:p>
          <w:p w:rsidR="00A8125F" w:rsidRPr="007C55F4" w:rsidRDefault="00A8125F" w:rsidP="000204DD">
            <w:pPr>
              <w:jc w:val="both"/>
              <w:rPr>
                <w:sz w:val="20"/>
                <w:szCs w:val="20"/>
              </w:rPr>
            </w:pPr>
            <w:r>
              <w:rPr>
                <w:sz w:val="20"/>
                <w:szCs w:val="20"/>
              </w:rPr>
              <w:t>виды программ</w:t>
            </w:r>
          </w:p>
        </w:tc>
        <w:tc>
          <w:tcPr>
            <w:tcW w:w="3403" w:type="dxa"/>
            <w:gridSpan w:val="4"/>
            <w:tcBorders>
              <w:right w:val="single" w:sz="18" w:space="0" w:color="auto"/>
            </w:tcBorders>
          </w:tcPr>
          <w:p w:rsidR="00A8125F" w:rsidRPr="007C55F4" w:rsidRDefault="00A8125F" w:rsidP="000204DD">
            <w:pPr>
              <w:jc w:val="center"/>
              <w:rPr>
                <w:sz w:val="18"/>
                <w:szCs w:val="18"/>
              </w:rPr>
            </w:pPr>
            <w:r w:rsidRPr="007C55F4">
              <w:rPr>
                <w:sz w:val="18"/>
                <w:szCs w:val="18"/>
              </w:rPr>
              <w:t>Виды программ с участием двух и более спортсменов</w:t>
            </w:r>
          </w:p>
        </w:tc>
        <w:tc>
          <w:tcPr>
            <w:tcW w:w="729" w:type="dxa"/>
            <w:vMerge w:val="restart"/>
            <w:tcBorders>
              <w:left w:val="single" w:sz="18" w:space="0" w:color="auto"/>
            </w:tcBorders>
          </w:tcPr>
          <w:p w:rsidR="00A8125F" w:rsidRDefault="00A8125F" w:rsidP="000204DD">
            <w:pPr>
              <w:jc w:val="both"/>
              <w:rPr>
                <w:sz w:val="18"/>
                <w:szCs w:val="18"/>
              </w:rPr>
            </w:pPr>
            <w:r w:rsidRPr="007C55F4">
              <w:rPr>
                <w:sz w:val="18"/>
                <w:szCs w:val="18"/>
              </w:rPr>
              <w:t>Индивидуальные</w:t>
            </w:r>
          </w:p>
          <w:p w:rsidR="00A8125F" w:rsidRPr="007C55F4" w:rsidRDefault="00A8125F" w:rsidP="000204DD">
            <w:pPr>
              <w:jc w:val="both"/>
              <w:rPr>
                <w:sz w:val="18"/>
                <w:szCs w:val="18"/>
              </w:rPr>
            </w:pPr>
            <w:r>
              <w:rPr>
                <w:sz w:val="18"/>
                <w:szCs w:val="18"/>
              </w:rPr>
              <w:t>Виды программ</w:t>
            </w:r>
          </w:p>
          <w:p w:rsidR="00A8125F" w:rsidRPr="007C55F4" w:rsidRDefault="00A8125F" w:rsidP="000204DD">
            <w:pPr>
              <w:jc w:val="both"/>
              <w:rPr>
                <w:sz w:val="18"/>
                <w:szCs w:val="18"/>
              </w:rPr>
            </w:pPr>
          </w:p>
        </w:tc>
        <w:tc>
          <w:tcPr>
            <w:tcW w:w="3406" w:type="dxa"/>
            <w:gridSpan w:val="4"/>
            <w:tcBorders>
              <w:right w:val="single" w:sz="18" w:space="0" w:color="auto"/>
            </w:tcBorders>
          </w:tcPr>
          <w:p w:rsidR="00A8125F" w:rsidRPr="007C55F4" w:rsidRDefault="00A8125F" w:rsidP="000204DD">
            <w:pPr>
              <w:jc w:val="center"/>
              <w:rPr>
                <w:sz w:val="18"/>
                <w:szCs w:val="18"/>
              </w:rPr>
            </w:pPr>
            <w:r w:rsidRPr="007C55F4">
              <w:rPr>
                <w:sz w:val="18"/>
                <w:szCs w:val="18"/>
              </w:rPr>
              <w:t>Виды программ с участием двух и более спортсменов</w:t>
            </w:r>
          </w:p>
        </w:tc>
        <w:tc>
          <w:tcPr>
            <w:tcW w:w="712" w:type="dxa"/>
            <w:vMerge w:val="restart"/>
            <w:tcBorders>
              <w:left w:val="single" w:sz="18" w:space="0" w:color="auto"/>
              <w:right w:val="single" w:sz="2" w:space="0" w:color="auto"/>
            </w:tcBorders>
          </w:tcPr>
          <w:p w:rsidR="00A8125F" w:rsidRDefault="00A8125F" w:rsidP="000204DD">
            <w:pPr>
              <w:jc w:val="both"/>
              <w:rPr>
                <w:sz w:val="18"/>
                <w:szCs w:val="18"/>
              </w:rPr>
            </w:pPr>
            <w:r w:rsidRPr="007C55F4">
              <w:rPr>
                <w:sz w:val="18"/>
                <w:szCs w:val="18"/>
              </w:rPr>
              <w:t>Индивидуальные</w:t>
            </w:r>
          </w:p>
          <w:p w:rsidR="00A8125F" w:rsidRPr="007C55F4" w:rsidRDefault="00A8125F" w:rsidP="000204DD">
            <w:pPr>
              <w:jc w:val="both"/>
              <w:rPr>
                <w:sz w:val="18"/>
                <w:szCs w:val="18"/>
              </w:rPr>
            </w:pPr>
            <w:r>
              <w:rPr>
                <w:sz w:val="18"/>
                <w:szCs w:val="18"/>
              </w:rPr>
              <w:t>Виды программ</w:t>
            </w:r>
          </w:p>
          <w:p w:rsidR="00A8125F" w:rsidRPr="007C55F4" w:rsidRDefault="00A8125F" w:rsidP="000204DD">
            <w:pPr>
              <w:jc w:val="center"/>
              <w:rPr>
                <w:sz w:val="18"/>
                <w:szCs w:val="18"/>
              </w:rPr>
            </w:pPr>
          </w:p>
        </w:tc>
        <w:tc>
          <w:tcPr>
            <w:tcW w:w="2981" w:type="dxa"/>
            <w:gridSpan w:val="4"/>
            <w:tcBorders>
              <w:left w:val="single" w:sz="2" w:space="0" w:color="auto"/>
            </w:tcBorders>
          </w:tcPr>
          <w:p w:rsidR="00A8125F" w:rsidRPr="007C55F4" w:rsidRDefault="00A8125F" w:rsidP="000204DD">
            <w:pPr>
              <w:jc w:val="center"/>
              <w:rPr>
                <w:sz w:val="18"/>
                <w:szCs w:val="18"/>
              </w:rPr>
            </w:pPr>
            <w:r w:rsidRPr="007C55F4">
              <w:rPr>
                <w:sz w:val="18"/>
                <w:szCs w:val="18"/>
              </w:rPr>
              <w:t>Виды программ с участием двух и более спортсменов</w:t>
            </w:r>
          </w:p>
        </w:tc>
      </w:tr>
      <w:tr w:rsidR="00A8125F" w:rsidTr="000204DD">
        <w:trPr>
          <w:trHeight w:val="332"/>
        </w:trPr>
        <w:tc>
          <w:tcPr>
            <w:tcW w:w="383" w:type="dxa"/>
            <w:vMerge/>
          </w:tcPr>
          <w:p w:rsidR="00A8125F" w:rsidRDefault="00A8125F" w:rsidP="000204DD">
            <w:pPr>
              <w:jc w:val="both"/>
            </w:pPr>
          </w:p>
        </w:tc>
        <w:tc>
          <w:tcPr>
            <w:tcW w:w="2466" w:type="dxa"/>
            <w:vMerge/>
          </w:tcPr>
          <w:p w:rsidR="00A8125F" w:rsidRDefault="00A8125F" w:rsidP="000204DD">
            <w:pPr>
              <w:jc w:val="both"/>
            </w:pPr>
          </w:p>
        </w:tc>
        <w:tc>
          <w:tcPr>
            <w:tcW w:w="781" w:type="dxa"/>
            <w:vMerge/>
          </w:tcPr>
          <w:p w:rsidR="00A8125F" w:rsidRPr="007C55F4" w:rsidRDefault="00A8125F" w:rsidP="000204DD">
            <w:pPr>
              <w:jc w:val="both"/>
              <w:rPr>
                <w:sz w:val="20"/>
                <w:szCs w:val="20"/>
              </w:rPr>
            </w:pPr>
          </w:p>
        </w:tc>
        <w:tc>
          <w:tcPr>
            <w:tcW w:w="851" w:type="dxa"/>
            <w:vMerge/>
          </w:tcPr>
          <w:p w:rsidR="00A8125F" w:rsidRPr="007C55F4" w:rsidRDefault="00A8125F" w:rsidP="000204DD">
            <w:pPr>
              <w:jc w:val="both"/>
              <w:rPr>
                <w:sz w:val="20"/>
                <w:szCs w:val="20"/>
              </w:rPr>
            </w:pPr>
          </w:p>
        </w:tc>
        <w:tc>
          <w:tcPr>
            <w:tcW w:w="3403" w:type="dxa"/>
            <w:gridSpan w:val="4"/>
            <w:tcBorders>
              <w:right w:val="single" w:sz="18" w:space="0" w:color="auto"/>
            </w:tcBorders>
          </w:tcPr>
          <w:p w:rsidR="00A8125F" w:rsidRPr="007C55F4" w:rsidRDefault="00A8125F" w:rsidP="000204DD">
            <w:pPr>
              <w:jc w:val="center"/>
              <w:rPr>
                <w:sz w:val="18"/>
                <w:szCs w:val="18"/>
              </w:rPr>
            </w:pPr>
            <w:r w:rsidRPr="007C55F4">
              <w:rPr>
                <w:sz w:val="18"/>
                <w:szCs w:val="18"/>
              </w:rPr>
              <w:t>Количество спортсменов, представляющих дисциплину в соответствии с положением о межрегиональных и всероссийских официальных спортивных соревнованиях по видам спорта</w:t>
            </w:r>
          </w:p>
        </w:tc>
        <w:tc>
          <w:tcPr>
            <w:tcW w:w="729" w:type="dxa"/>
            <w:vMerge/>
            <w:tcBorders>
              <w:left w:val="single" w:sz="18" w:space="0" w:color="auto"/>
            </w:tcBorders>
          </w:tcPr>
          <w:p w:rsidR="00A8125F" w:rsidRPr="007C55F4" w:rsidRDefault="00A8125F" w:rsidP="000204DD">
            <w:pPr>
              <w:jc w:val="both"/>
              <w:rPr>
                <w:sz w:val="18"/>
                <w:szCs w:val="18"/>
              </w:rPr>
            </w:pPr>
          </w:p>
        </w:tc>
        <w:tc>
          <w:tcPr>
            <w:tcW w:w="3406" w:type="dxa"/>
            <w:gridSpan w:val="4"/>
            <w:tcBorders>
              <w:right w:val="single" w:sz="18" w:space="0" w:color="auto"/>
            </w:tcBorders>
          </w:tcPr>
          <w:p w:rsidR="00A8125F" w:rsidRPr="007C55F4" w:rsidRDefault="00A8125F" w:rsidP="000204DD">
            <w:pPr>
              <w:jc w:val="center"/>
              <w:rPr>
                <w:sz w:val="18"/>
                <w:szCs w:val="18"/>
              </w:rPr>
            </w:pPr>
            <w:r w:rsidRPr="007C55F4">
              <w:rPr>
                <w:sz w:val="18"/>
                <w:szCs w:val="18"/>
              </w:rPr>
              <w:t>Количество спортсменов, представляющих дисциплину в соответствии с положением о межрегиональных и всероссийских официальных спортивных соревнованиях по видам спорта</w:t>
            </w:r>
          </w:p>
        </w:tc>
        <w:tc>
          <w:tcPr>
            <w:tcW w:w="712" w:type="dxa"/>
            <w:vMerge/>
            <w:tcBorders>
              <w:left w:val="single" w:sz="18" w:space="0" w:color="auto"/>
              <w:right w:val="single" w:sz="2" w:space="0" w:color="auto"/>
            </w:tcBorders>
          </w:tcPr>
          <w:p w:rsidR="00A8125F" w:rsidRPr="007C55F4" w:rsidRDefault="00A8125F" w:rsidP="000204DD">
            <w:pPr>
              <w:jc w:val="center"/>
              <w:rPr>
                <w:sz w:val="18"/>
                <w:szCs w:val="18"/>
              </w:rPr>
            </w:pPr>
          </w:p>
        </w:tc>
        <w:tc>
          <w:tcPr>
            <w:tcW w:w="2981" w:type="dxa"/>
            <w:gridSpan w:val="4"/>
            <w:tcBorders>
              <w:left w:val="single" w:sz="2" w:space="0" w:color="auto"/>
            </w:tcBorders>
          </w:tcPr>
          <w:p w:rsidR="00A8125F" w:rsidRPr="007C55F4" w:rsidRDefault="00A8125F" w:rsidP="000204DD">
            <w:pPr>
              <w:jc w:val="center"/>
              <w:rPr>
                <w:sz w:val="18"/>
                <w:szCs w:val="18"/>
              </w:rPr>
            </w:pPr>
            <w:r w:rsidRPr="007C55F4">
              <w:rPr>
                <w:sz w:val="18"/>
                <w:szCs w:val="18"/>
              </w:rPr>
              <w:t>Количество спортсменов, представляющих дисциплину в соответствии с положением о межрегиональных и всероссийских официальных спортивных соревнованиях по видам спорта</w:t>
            </w:r>
          </w:p>
        </w:tc>
      </w:tr>
      <w:tr w:rsidR="00A8125F" w:rsidTr="000204DD">
        <w:trPr>
          <w:trHeight w:val="1631"/>
        </w:trPr>
        <w:tc>
          <w:tcPr>
            <w:tcW w:w="383" w:type="dxa"/>
            <w:vMerge/>
          </w:tcPr>
          <w:p w:rsidR="00A8125F" w:rsidRDefault="00A8125F" w:rsidP="000204DD">
            <w:pPr>
              <w:jc w:val="both"/>
            </w:pPr>
          </w:p>
        </w:tc>
        <w:tc>
          <w:tcPr>
            <w:tcW w:w="2466" w:type="dxa"/>
            <w:vMerge/>
          </w:tcPr>
          <w:p w:rsidR="00A8125F" w:rsidRDefault="00A8125F" w:rsidP="000204DD">
            <w:pPr>
              <w:jc w:val="both"/>
            </w:pPr>
          </w:p>
        </w:tc>
        <w:tc>
          <w:tcPr>
            <w:tcW w:w="781" w:type="dxa"/>
            <w:vMerge/>
          </w:tcPr>
          <w:p w:rsidR="00A8125F" w:rsidRPr="007C55F4" w:rsidRDefault="00A8125F" w:rsidP="000204DD">
            <w:pPr>
              <w:jc w:val="both"/>
              <w:rPr>
                <w:sz w:val="20"/>
                <w:szCs w:val="20"/>
              </w:rPr>
            </w:pPr>
          </w:p>
        </w:tc>
        <w:tc>
          <w:tcPr>
            <w:tcW w:w="851" w:type="dxa"/>
            <w:vMerge/>
          </w:tcPr>
          <w:p w:rsidR="00A8125F" w:rsidRPr="007C55F4" w:rsidRDefault="00A8125F" w:rsidP="000204DD">
            <w:pPr>
              <w:jc w:val="both"/>
              <w:rPr>
                <w:sz w:val="20"/>
                <w:szCs w:val="20"/>
              </w:rPr>
            </w:pPr>
          </w:p>
        </w:tc>
        <w:tc>
          <w:tcPr>
            <w:tcW w:w="850" w:type="dxa"/>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2 до 4 спортсменов включительно</w:t>
            </w:r>
          </w:p>
          <w:p w:rsidR="00A8125F" w:rsidRPr="007C55F4" w:rsidRDefault="00A8125F" w:rsidP="000204DD">
            <w:pPr>
              <w:rPr>
                <w:sz w:val="18"/>
                <w:szCs w:val="18"/>
              </w:rPr>
            </w:pPr>
            <w:r>
              <w:rPr>
                <w:sz w:val="18"/>
                <w:szCs w:val="18"/>
              </w:rPr>
              <w:t>(80%)</w:t>
            </w:r>
          </w:p>
        </w:tc>
        <w:tc>
          <w:tcPr>
            <w:tcW w:w="851" w:type="dxa"/>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5 до 9 спортсменов включительно</w:t>
            </w:r>
          </w:p>
          <w:p w:rsidR="00A8125F" w:rsidRPr="007C55F4" w:rsidRDefault="00A8125F" w:rsidP="000204DD">
            <w:pPr>
              <w:rPr>
                <w:sz w:val="18"/>
                <w:szCs w:val="18"/>
              </w:rPr>
            </w:pPr>
            <w:r>
              <w:rPr>
                <w:sz w:val="18"/>
                <w:szCs w:val="18"/>
              </w:rPr>
              <w:t>(60%)</w:t>
            </w:r>
          </w:p>
        </w:tc>
        <w:tc>
          <w:tcPr>
            <w:tcW w:w="850" w:type="dxa"/>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10 до 15 спортсменов включительно</w:t>
            </w:r>
          </w:p>
          <w:p w:rsidR="00A8125F" w:rsidRPr="007C55F4" w:rsidRDefault="00A8125F" w:rsidP="000204DD">
            <w:pPr>
              <w:rPr>
                <w:sz w:val="18"/>
                <w:szCs w:val="18"/>
              </w:rPr>
            </w:pPr>
            <w:r>
              <w:rPr>
                <w:sz w:val="18"/>
                <w:szCs w:val="18"/>
              </w:rPr>
              <w:t>(40%)</w:t>
            </w:r>
          </w:p>
        </w:tc>
        <w:tc>
          <w:tcPr>
            <w:tcW w:w="852" w:type="dxa"/>
            <w:tcBorders>
              <w:right w:val="single" w:sz="18" w:space="0" w:color="auto"/>
            </w:tcBorders>
          </w:tcPr>
          <w:p w:rsidR="00A8125F" w:rsidRDefault="00A8125F" w:rsidP="000204DD">
            <w:pPr>
              <w:rPr>
                <w:sz w:val="18"/>
                <w:szCs w:val="18"/>
              </w:rPr>
            </w:pPr>
            <w:r w:rsidRPr="007C55F4">
              <w:rPr>
                <w:sz w:val="18"/>
                <w:szCs w:val="18"/>
              </w:rPr>
              <w:t>Свыше 15 спортсменов</w:t>
            </w:r>
          </w:p>
          <w:p w:rsidR="00A8125F" w:rsidRPr="007C55F4" w:rsidRDefault="00A8125F" w:rsidP="000204DD">
            <w:pPr>
              <w:rPr>
                <w:sz w:val="18"/>
                <w:szCs w:val="18"/>
              </w:rPr>
            </w:pPr>
            <w:r>
              <w:rPr>
                <w:sz w:val="18"/>
                <w:szCs w:val="18"/>
              </w:rPr>
              <w:t>(30%)</w:t>
            </w:r>
          </w:p>
        </w:tc>
        <w:tc>
          <w:tcPr>
            <w:tcW w:w="729" w:type="dxa"/>
            <w:vMerge/>
            <w:tcBorders>
              <w:left w:val="single" w:sz="18" w:space="0" w:color="auto"/>
            </w:tcBorders>
          </w:tcPr>
          <w:p w:rsidR="00A8125F" w:rsidRPr="007C55F4" w:rsidRDefault="00A8125F" w:rsidP="000204DD">
            <w:pPr>
              <w:jc w:val="both"/>
              <w:rPr>
                <w:sz w:val="18"/>
                <w:szCs w:val="18"/>
              </w:rPr>
            </w:pPr>
          </w:p>
        </w:tc>
        <w:tc>
          <w:tcPr>
            <w:tcW w:w="851" w:type="dxa"/>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2 до 4 спортсменов включительно</w:t>
            </w:r>
          </w:p>
          <w:p w:rsidR="00A8125F" w:rsidRPr="007C55F4" w:rsidRDefault="00A8125F" w:rsidP="000204DD">
            <w:pPr>
              <w:rPr>
                <w:sz w:val="18"/>
                <w:szCs w:val="18"/>
              </w:rPr>
            </w:pPr>
            <w:r>
              <w:rPr>
                <w:sz w:val="18"/>
                <w:szCs w:val="18"/>
              </w:rPr>
              <w:t>(80%)</w:t>
            </w:r>
          </w:p>
        </w:tc>
        <w:tc>
          <w:tcPr>
            <w:tcW w:w="850" w:type="dxa"/>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5 до 9 спортсменов включительно</w:t>
            </w:r>
          </w:p>
          <w:p w:rsidR="00A8125F" w:rsidRPr="007C55F4" w:rsidRDefault="00A8125F" w:rsidP="000204DD">
            <w:pPr>
              <w:rPr>
                <w:sz w:val="18"/>
                <w:szCs w:val="18"/>
              </w:rPr>
            </w:pPr>
            <w:r>
              <w:rPr>
                <w:sz w:val="18"/>
                <w:szCs w:val="18"/>
              </w:rPr>
              <w:t>(60%)</w:t>
            </w:r>
          </w:p>
        </w:tc>
        <w:tc>
          <w:tcPr>
            <w:tcW w:w="851" w:type="dxa"/>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10 до 15 спортсменов включительно</w:t>
            </w:r>
          </w:p>
          <w:p w:rsidR="00A8125F" w:rsidRPr="007C55F4" w:rsidRDefault="00A8125F" w:rsidP="000204DD">
            <w:pPr>
              <w:rPr>
                <w:sz w:val="18"/>
                <w:szCs w:val="18"/>
              </w:rPr>
            </w:pPr>
            <w:r>
              <w:rPr>
                <w:sz w:val="18"/>
                <w:szCs w:val="18"/>
              </w:rPr>
              <w:t>(40%)</w:t>
            </w:r>
          </w:p>
        </w:tc>
        <w:tc>
          <w:tcPr>
            <w:tcW w:w="854" w:type="dxa"/>
            <w:tcBorders>
              <w:right w:val="single" w:sz="18" w:space="0" w:color="auto"/>
            </w:tcBorders>
          </w:tcPr>
          <w:p w:rsidR="00A8125F" w:rsidRDefault="00A8125F" w:rsidP="000204DD">
            <w:pPr>
              <w:rPr>
                <w:sz w:val="18"/>
                <w:szCs w:val="18"/>
              </w:rPr>
            </w:pPr>
            <w:r w:rsidRPr="007C55F4">
              <w:rPr>
                <w:sz w:val="18"/>
                <w:szCs w:val="18"/>
              </w:rPr>
              <w:t>Свыше 15 спортсменов</w:t>
            </w:r>
          </w:p>
          <w:p w:rsidR="00A8125F" w:rsidRPr="007C55F4" w:rsidRDefault="00A8125F" w:rsidP="000204DD">
            <w:pPr>
              <w:rPr>
                <w:sz w:val="18"/>
                <w:szCs w:val="18"/>
              </w:rPr>
            </w:pPr>
            <w:r>
              <w:rPr>
                <w:sz w:val="18"/>
                <w:szCs w:val="18"/>
              </w:rPr>
              <w:t>(30%)</w:t>
            </w:r>
          </w:p>
        </w:tc>
        <w:tc>
          <w:tcPr>
            <w:tcW w:w="712" w:type="dxa"/>
            <w:vMerge/>
            <w:tcBorders>
              <w:left w:val="single" w:sz="18" w:space="0" w:color="auto"/>
              <w:right w:val="single" w:sz="2" w:space="0" w:color="auto"/>
            </w:tcBorders>
          </w:tcPr>
          <w:p w:rsidR="00A8125F" w:rsidRPr="007C55F4" w:rsidRDefault="00A8125F" w:rsidP="000204DD">
            <w:pPr>
              <w:rPr>
                <w:sz w:val="18"/>
                <w:szCs w:val="18"/>
              </w:rPr>
            </w:pPr>
          </w:p>
        </w:tc>
        <w:tc>
          <w:tcPr>
            <w:tcW w:w="844" w:type="dxa"/>
            <w:tcBorders>
              <w:left w:val="single" w:sz="2" w:space="0" w:color="auto"/>
            </w:tcBorders>
          </w:tcPr>
          <w:p w:rsidR="00A8125F" w:rsidRDefault="00A8125F" w:rsidP="000204DD">
            <w:pPr>
              <w:rPr>
                <w:sz w:val="18"/>
                <w:szCs w:val="18"/>
              </w:rPr>
            </w:pPr>
            <w:r w:rsidRPr="007C55F4">
              <w:rPr>
                <w:sz w:val="18"/>
                <w:szCs w:val="18"/>
              </w:rPr>
              <w:t xml:space="preserve">От </w:t>
            </w:r>
          </w:p>
          <w:p w:rsidR="00A8125F" w:rsidRDefault="00A8125F" w:rsidP="000204DD">
            <w:pPr>
              <w:rPr>
                <w:sz w:val="18"/>
                <w:szCs w:val="18"/>
              </w:rPr>
            </w:pPr>
            <w:r w:rsidRPr="007C55F4">
              <w:rPr>
                <w:sz w:val="18"/>
                <w:szCs w:val="18"/>
              </w:rPr>
              <w:t>2 до 4 спортсменов включительно</w:t>
            </w:r>
          </w:p>
          <w:p w:rsidR="00A8125F" w:rsidRPr="007C55F4" w:rsidRDefault="00A8125F" w:rsidP="000204DD">
            <w:pPr>
              <w:rPr>
                <w:sz w:val="18"/>
                <w:szCs w:val="18"/>
              </w:rPr>
            </w:pPr>
            <w:r>
              <w:rPr>
                <w:sz w:val="18"/>
                <w:szCs w:val="18"/>
              </w:rPr>
              <w:t>(80%)</w:t>
            </w:r>
          </w:p>
        </w:tc>
        <w:tc>
          <w:tcPr>
            <w:tcW w:w="713" w:type="dxa"/>
          </w:tcPr>
          <w:p w:rsidR="00A8125F" w:rsidRDefault="00A8125F" w:rsidP="000204DD">
            <w:pPr>
              <w:ind w:right="-103"/>
              <w:rPr>
                <w:sz w:val="18"/>
                <w:szCs w:val="18"/>
              </w:rPr>
            </w:pPr>
            <w:r w:rsidRPr="007C55F4">
              <w:rPr>
                <w:sz w:val="18"/>
                <w:szCs w:val="18"/>
              </w:rPr>
              <w:t xml:space="preserve">От </w:t>
            </w:r>
          </w:p>
          <w:p w:rsidR="00A8125F" w:rsidRDefault="00A8125F" w:rsidP="000204DD">
            <w:pPr>
              <w:ind w:right="-103"/>
              <w:rPr>
                <w:sz w:val="18"/>
                <w:szCs w:val="18"/>
              </w:rPr>
            </w:pPr>
            <w:r w:rsidRPr="007C55F4">
              <w:rPr>
                <w:sz w:val="18"/>
                <w:szCs w:val="18"/>
              </w:rPr>
              <w:t>5 до 9 спортсменов включительно</w:t>
            </w:r>
          </w:p>
          <w:p w:rsidR="00A8125F" w:rsidRPr="007C55F4" w:rsidRDefault="00A8125F" w:rsidP="000204DD">
            <w:pPr>
              <w:ind w:right="-103"/>
              <w:rPr>
                <w:sz w:val="18"/>
                <w:szCs w:val="18"/>
              </w:rPr>
            </w:pPr>
            <w:r>
              <w:rPr>
                <w:sz w:val="18"/>
                <w:szCs w:val="18"/>
              </w:rPr>
              <w:t>(60%)</w:t>
            </w:r>
          </w:p>
        </w:tc>
        <w:tc>
          <w:tcPr>
            <w:tcW w:w="712" w:type="dxa"/>
          </w:tcPr>
          <w:p w:rsidR="00A8125F" w:rsidRDefault="00A8125F" w:rsidP="000204DD">
            <w:pPr>
              <w:ind w:left="-113" w:right="-103"/>
              <w:rPr>
                <w:sz w:val="18"/>
                <w:szCs w:val="18"/>
              </w:rPr>
            </w:pPr>
            <w:r w:rsidRPr="007C55F4">
              <w:rPr>
                <w:sz w:val="18"/>
                <w:szCs w:val="18"/>
              </w:rPr>
              <w:t xml:space="preserve">От </w:t>
            </w:r>
          </w:p>
          <w:p w:rsidR="00A8125F" w:rsidRDefault="00A8125F" w:rsidP="000204DD">
            <w:pPr>
              <w:ind w:left="-113" w:right="-103"/>
              <w:rPr>
                <w:sz w:val="18"/>
                <w:szCs w:val="18"/>
              </w:rPr>
            </w:pPr>
            <w:r w:rsidRPr="007C55F4">
              <w:rPr>
                <w:sz w:val="18"/>
                <w:szCs w:val="18"/>
              </w:rPr>
              <w:t>10 до 15 спортсменов включительно</w:t>
            </w:r>
          </w:p>
          <w:p w:rsidR="00A8125F" w:rsidRPr="007C55F4" w:rsidRDefault="00A8125F" w:rsidP="000204DD">
            <w:pPr>
              <w:ind w:left="-113" w:right="-103"/>
              <w:rPr>
                <w:sz w:val="18"/>
                <w:szCs w:val="18"/>
              </w:rPr>
            </w:pPr>
            <w:r>
              <w:rPr>
                <w:sz w:val="18"/>
                <w:szCs w:val="18"/>
              </w:rPr>
              <w:t>(40%)</w:t>
            </w:r>
          </w:p>
        </w:tc>
        <w:tc>
          <w:tcPr>
            <w:tcW w:w="712" w:type="dxa"/>
          </w:tcPr>
          <w:p w:rsidR="00A8125F" w:rsidRDefault="00A8125F" w:rsidP="000204DD">
            <w:pPr>
              <w:ind w:right="-103"/>
              <w:rPr>
                <w:sz w:val="18"/>
                <w:szCs w:val="18"/>
              </w:rPr>
            </w:pPr>
            <w:r w:rsidRPr="007C55F4">
              <w:rPr>
                <w:sz w:val="18"/>
                <w:szCs w:val="18"/>
              </w:rPr>
              <w:t>Свыше 15 спортсменов</w:t>
            </w:r>
          </w:p>
          <w:p w:rsidR="00A8125F" w:rsidRPr="007C55F4" w:rsidRDefault="00A8125F" w:rsidP="000204DD">
            <w:pPr>
              <w:ind w:right="-103"/>
              <w:rPr>
                <w:sz w:val="18"/>
                <w:szCs w:val="18"/>
              </w:rPr>
            </w:pPr>
            <w:r>
              <w:rPr>
                <w:sz w:val="18"/>
                <w:szCs w:val="18"/>
              </w:rPr>
              <w:t>(30%)</w:t>
            </w:r>
          </w:p>
        </w:tc>
      </w:tr>
      <w:tr w:rsidR="00A8125F" w:rsidTr="000204DD">
        <w:tc>
          <w:tcPr>
            <w:tcW w:w="383" w:type="dxa"/>
          </w:tcPr>
          <w:p w:rsidR="00A8125F" w:rsidRPr="008B5711" w:rsidRDefault="00A8125F" w:rsidP="000204DD">
            <w:pPr>
              <w:jc w:val="center"/>
              <w:rPr>
                <w:i/>
              </w:rPr>
            </w:pPr>
            <w:r w:rsidRPr="008B5711">
              <w:rPr>
                <w:i/>
              </w:rPr>
              <w:t>1</w:t>
            </w:r>
          </w:p>
        </w:tc>
        <w:tc>
          <w:tcPr>
            <w:tcW w:w="2466" w:type="dxa"/>
          </w:tcPr>
          <w:p w:rsidR="00A8125F" w:rsidRPr="008B5711" w:rsidRDefault="00A8125F" w:rsidP="000204DD">
            <w:pPr>
              <w:jc w:val="center"/>
              <w:rPr>
                <w:i/>
              </w:rPr>
            </w:pPr>
            <w:r w:rsidRPr="008B5711">
              <w:rPr>
                <w:i/>
              </w:rPr>
              <w:t>2</w:t>
            </w:r>
          </w:p>
        </w:tc>
        <w:tc>
          <w:tcPr>
            <w:tcW w:w="781" w:type="dxa"/>
          </w:tcPr>
          <w:p w:rsidR="00A8125F" w:rsidRPr="008B5711" w:rsidRDefault="00A8125F" w:rsidP="000204DD">
            <w:pPr>
              <w:jc w:val="center"/>
              <w:rPr>
                <w:i/>
              </w:rPr>
            </w:pPr>
            <w:r w:rsidRPr="008B5711">
              <w:rPr>
                <w:i/>
              </w:rPr>
              <w:t>3</w:t>
            </w:r>
          </w:p>
        </w:tc>
        <w:tc>
          <w:tcPr>
            <w:tcW w:w="851" w:type="dxa"/>
          </w:tcPr>
          <w:p w:rsidR="00A8125F" w:rsidRPr="008B5711" w:rsidRDefault="00A8125F" w:rsidP="000204DD">
            <w:pPr>
              <w:jc w:val="center"/>
              <w:rPr>
                <w:i/>
              </w:rPr>
            </w:pPr>
            <w:r w:rsidRPr="008B5711">
              <w:rPr>
                <w:i/>
              </w:rPr>
              <w:t>4</w:t>
            </w:r>
          </w:p>
        </w:tc>
        <w:tc>
          <w:tcPr>
            <w:tcW w:w="850" w:type="dxa"/>
          </w:tcPr>
          <w:p w:rsidR="00A8125F" w:rsidRPr="008B5711" w:rsidRDefault="00A8125F" w:rsidP="000204DD">
            <w:pPr>
              <w:jc w:val="center"/>
              <w:rPr>
                <w:i/>
              </w:rPr>
            </w:pPr>
            <w:r w:rsidRPr="008B5711">
              <w:rPr>
                <w:i/>
              </w:rPr>
              <w:t>5</w:t>
            </w:r>
          </w:p>
        </w:tc>
        <w:tc>
          <w:tcPr>
            <w:tcW w:w="851" w:type="dxa"/>
          </w:tcPr>
          <w:p w:rsidR="00A8125F" w:rsidRPr="008B5711" w:rsidRDefault="00A8125F" w:rsidP="000204DD">
            <w:pPr>
              <w:jc w:val="center"/>
              <w:rPr>
                <w:i/>
              </w:rPr>
            </w:pPr>
            <w:r w:rsidRPr="008B5711">
              <w:rPr>
                <w:i/>
              </w:rPr>
              <w:t>6</w:t>
            </w:r>
          </w:p>
        </w:tc>
        <w:tc>
          <w:tcPr>
            <w:tcW w:w="850" w:type="dxa"/>
          </w:tcPr>
          <w:p w:rsidR="00A8125F" w:rsidRPr="008B5711" w:rsidRDefault="00A8125F" w:rsidP="000204DD">
            <w:pPr>
              <w:jc w:val="center"/>
              <w:rPr>
                <w:i/>
              </w:rPr>
            </w:pPr>
            <w:r w:rsidRPr="008B5711">
              <w:rPr>
                <w:i/>
              </w:rPr>
              <w:t>7</w:t>
            </w:r>
          </w:p>
        </w:tc>
        <w:tc>
          <w:tcPr>
            <w:tcW w:w="852" w:type="dxa"/>
            <w:tcBorders>
              <w:right w:val="single" w:sz="18" w:space="0" w:color="auto"/>
            </w:tcBorders>
          </w:tcPr>
          <w:p w:rsidR="00A8125F" w:rsidRPr="008B5711" w:rsidRDefault="00A8125F" w:rsidP="000204DD">
            <w:pPr>
              <w:jc w:val="center"/>
              <w:rPr>
                <w:i/>
              </w:rPr>
            </w:pPr>
            <w:r w:rsidRPr="008B5711">
              <w:rPr>
                <w:i/>
              </w:rPr>
              <w:t>8</w:t>
            </w:r>
          </w:p>
        </w:tc>
        <w:tc>
          <w:tcPr>
            <w:tcW w:w="729" w:type="dxa"/>
            <w:tcBorders>
              <w:left w:val="single" w:sz="18" w:space="0" w:color="auto"/>
            </w:tcBorders>
          </w:tcPr>
          <w:p w:rsidR="00A8125F" w:rsidRPr="008B5711" w:rsidRDefault="00A8125F" w:rsidP="000204DD">
            <w:pPr>
              <w:jc w:val="center"/>
              <w:rPr>
                <w:i/>
              </w:rPr>
            </w:pPr>
            <w:r w:rsidRPr="008B5711">
              <w:rPr>
                <w:i/>
              </w:rPr>
              <w:t>9</w:t>
            </w:r>
          </w:p>
        </w:tc>
        <w:tc>
          <w:tcPr>
            <w:tcW w:w="851" w:type="dxa"/>
          </w:tcPr>
          <w:p w:rsidR="00A8125F" w:rsidRPr="008B5711" w:rsidRDefault="00A8125F" w:rsidP="000204DD">
            <w:pPr>
              <w:jc w:val="center"/>
              <w:rPr>
                <w:i/>
              </w:rPr>
            </w:pPr>
            <w:r w:rsidRPr="008B5711">
              <w:rPr>
                <w:i/>
              </w:rPr>
              <w:t>10</w:t>
            </w:r>
          </w:p>
        </w:tc>
        <w:tc>
          <w:tcPr>
            <w:tcW w:w="850" w:type="dxa"/>
          </w:tcPr>
          <w:p w:rsidR="00A8125F" w:rsidRPr="008B5711" w:rsidRDefault="00A8125F" w:rsidP="000204DD">
            <w:pPr>
              <w:jc w:val="center"/>
              <w:rPr>
                <w:i/>
              </w:rPr>
            </w:pPr>
            <w:r w:rsidRPr="008B5711">
              <w:rPr>
                <w:i/>
              </w:rPr>
              <w:t>11</w:t>
            </w:r>
          </w:p>
        </w:tc>
        <w:tc>
          <w:tcPr>
            <w:tcW w:w="851" w:type="dxa"/>
          </w:tcPr>
          <w:p w:rsidR="00A8125F" w:rsidRPr="008B5711" w:rsidRDefault="00A8125F" w:rsidP="000204DD">
            <w:pPr>
              <w:jc w:val="center"/>
              <w:rPr>
                <w:i/>
              </w:rPr>
            </w:pPr>
            <w:r w:rsidRPr="008B5711">
              <w:rPr>
                <w:i/>
              </w:rPr>
              <w:t>12</w:t>
            </w:r>
          </w:p>
        </w:tc>
        <w:tc>
          <w:tcPr>
            <w:tcW w:w="854" w:type="dxa"/>
            <w:tcBorders>
              <w:right w:val="single" w:sz="18" w:space="0" w:color="auto"/>
            </w:tcBorders>
          </w:tcPr>
          <w:p w:rsidR="00A8125F" w:rsidRPr="008B5711" w:rsidRDefault="00A8125F" w:rsidP="000204DD">
            <w:pPr>
              <w:jc w:val="center"/>
              <w:rPr>
                <w:i/>
              </w:rPr>
            </w:pPr>
            <w:r w:rsidRPr="008B5711">
              <w:rPr>
                <w:i/>
              </w:rPr>
              <w:t>13</w:t>
            </w:r>
          </w:p>
        </w:tc>
        <w:tc>
          <w:tcPr>
            <w:tcW w:w="712" w:type="dxa"/>
            <w:tcBorders>
              <w:left w:val="single" w:sz="18" w:space="0" w:color="auto"/>
            </w:tcBorders>
          </w:tcPr>
          <w:p w:rsidR="00A8125F" w:rsidRPr="008B5711" w:rsidRDefault="00A8125F" w:rsidP="000204DD">
            <w:pPr>
              <w:jc w:val="center"/>
              <w:rPr>
                <w:i/>
              </w:rPr>
            </w:pPr>
            <w:r>
              <w:rPr>
                <w:i/>
              </w:rPr>
              <w:t>14</w:t>
            </w:r>
          </w:p>
        </w:tc>
        <w:tc>
          <w:tcPr>
            <w:tcW w:w="844" w:type="dxa"/>
          </w:tcPr>
          <w:p w:rsidR="00A8125F" w:rsidRPr="008B5711" w:rsidRDefault="00A8125F" w:rsidP="000204DD">
            <w:pPr>
              <w:jc w:val="center"/>
              <w:rPr>
                <w:i/>
              </w:rPr>
            </w:pPr>
            <w:r>
              <w:rPr>
                <w:i/>
              </w:rPr>
              <w:t>15</w:t>
            </w:r>
          </w:p>
        </w:tc>
        <w:tc>
          <w:tcPr>
            <w:tcW w:w="713" w:type="dxa"/>
          </w:tcPr>
          <w:p w:rsidR="00A8125F" w:rsidRPr="008B5711" w:rsidRDefault="00A8125F" w:rsidP="000204DD">
            <w:pPr>
              <w:jc w:val="center"/>
              <w:rPr>
                <w:i/>
              </w:rPr>
            </w:pPr>
            <w:r>
              <w:rPr>
                <w:i/>
              </w:rPr>
              <w:t>16</w:t>
            </w:r>
          </w:p>
        </w:tc>
        <w:tc>
          <w:tcPr>
            <w:tcW w:w="712" w:type="dxa"/>
          </w:tcPr>
          <w:p w:rsidR="00A8125F" w:rsidRPr="008B5711" w:rsidRDefault="00A8125F" w:rsidP="000204DD">
            <w:pPr>
              <w:jc w:val="center"/>
              <w:rPr>
                <w:i/>
              </w:rPr>
            </w:pPr>
            <w:r>
              <w:rPr>
                <w:i/>
              </w:rPr>
              <w:t>17</w:t>
            </w:r>
          </w:p>
        </w:tc>
        <w:tc>
          <w:tcPr>
            <w:tcW w:w="712" w:type="dxa"/>
          </w:tcPr>
          <w:p w:rsidR="00A8125F" w:rsidRPr="008B5711" w:rsidRDefault="00A8125F" w:rsidP="000204DD">
            <w:pPr>
              <w:jc w:val="center"/>
              <w:rPr>
                <w:i/>
              </w:rPr>
            </w:pPr>
            <w:r>
              <w:rPr>
                <w:i/>
              </w:rPr>
              <w:t>18</w:t>
            </w:r>
          </w:p>
        </w:tc>
      </w:tr>
      <w:tr w:rsidR="00A8125F" w:rsidTr="000204DD">
        <w:tc>
          <w:tcPr>
            <w:tcW w:w="383" w:type="dxa"/>
            <w:vMerge w:val="restart"/>
          </w:tcPr>
          <w:p w:rsidR="00A8125F" w:rsidRDefault="00A8125F" w:rsidP="000204DD">
            <w:pPr>
              <w:widowControl w:val="0"/>
              <w:autoSpaceDE w:val="0"/>
              <w:autoSpaceDN w:val="0"/>
              <w:adjustRightInd w:val="0"/>
            </w:pPr>
            <w:r>
              <w:t>1</w:t>
            </w:r>
          </w:p>
        </w:tc>
        <w:tc>
          <w:tcPr>
            <w:tcW w:w="2466" w:type="dxa"/>
            <w:vMerge w:val="restart"/>
          </w:tcPr>
          <w:p w:rsidR="00A8125F" w:rsidRDefault="00A8125F" w:rsidP="000204DD">
            <w:pPr>
              <w:widowControl w:val="0"/>
              <w:autoSpaceDE w:val="0"/>
              <w:autoSpaceDN w:val="0"/>
              <w:adjustRightInd w:val="0"/>
            </w:pPr>
            <w:r>
              <w:t>Олимпийские игры</w:t>
            </w:r>
          </w:p>
          <w:p w:rsidR="00A8125F" w:rsidRDefault="00A8125F" w:rsidP="000204DD">
            <w:pPr>
              <w:widowControl w:val="0"/>
              <w:autoSpaceDE w:val="0"/>
              <w:autoSpaceDN w:val="0"/>
              <w:adjustRightInd w:val="0"/>
            </w:pPr>
            <w:r>
              <w:t>Парлимпийские игры</w:t>
            </w:r>
          </w:p>
          <w:p w:rsidR="00A8125F" w:rsidRDefault="00A8125F" w:rsidP="000204DD">
            <w:pPr>
              <w:widowControl w:val="0"/>
              <w:autoSpaceDE w:val="0"/>
              <w:autoSpaceDN w:val="0"/>
              <w:adjustRightInd w:val="0"/>
            </w:pPr>
            <w:r>
              <w:t>Сурдлимпийские игры</w:t>
            </w:r>
          </w:p>
        </w:tc>
        <w:tc>
          <w:tcPr>
            <w:tcW w:w="781" w:type="dxa"/>
          </w:tcPr>
          <w:p w:rsidR="00A8125F" w:rsidRDefault="00A8125F" w:rsidP="000204DD">
            <w:pPr>
              <w:widowControl w:val="0"/>
              <w:autoSpaceDE w:val="0"/>
              <w:autoSpaceDN w:val="0"/>
              <w:adjustRightInd w:val="0"/>
              <w:jc w:val="center"/>
            </w:pPr>
            <w:r>
              <w:t>1</w:t>
            </w:r>
          </w:p>
        </w:tc>
        <w:tc>
          <w:tcPr>
            <w:tcW w:w="851" w:type="dxa"/>
          </w:tcPr>
          <w:p w:rsidR="00A8125F" w:rsidRPr="00035CF3" w:rsidRDefault="00A8125F" w:rsidP="000204DD">
            <w:pPr>
              <w:widowControl w:val="0"/>
              <w:autoSpaceDE w:val="0"/>
              <w:autoSpaceDN w:val="0"/>
              <w:adjustRightInd w:val="0"/>
              <w:jc w:val="center"/>
            </w:pPr>
            <w:r w:rsidRPr="00035CF3">
              <w:t>500,0</w:t>
            </w:r>
          </w:p>
        </w:tc>
        <w:tc>
          <w:tcPr>
            <w:tcW w:w="850" w:type="dxa"/>
          </w:tcPr>
          <w:p w:rsidR="00A8125F" w:rsidRPr="00035CF3" w:rsidRDefault="00A8125F" w:rsidP="000204DD">
            <w:pPr>
              <w:widowControl w:val="0"/>
              <w:autoSpaceDE w:val="0"/>
              <w:autoSpaceDN w:val="0"/>
              <w:adjustRightInd w:val="0"/>
              <w:jc w:val="center"/>
            </w:pPr>
            <w:r w:rsidRPr="00035CF3">
              <w:t>500,0</w:t>
            </w:r>
          </w:p>
        </w:tc>
        <w:tc>
          <w:tcPr>
            <w:tcW w:w="851" w:type="dxa"/>
          </w:tcPr>
          <w:p w:rsidR="00A8125F" w:rsidRPr="00035CF3" w:rsidRDefault="00A8125F" w:rsidP="000204DD">
            <w:pPr>
              <w:widowControl w:val="0"/>
              <w:autoSpaceDE w:val="0"/>
              <w:autoSpaceDN w:val="0"/>
              <w:adjustRightInd w:val="0"/>
              <w:jc w:val="center"/>
            </w:pPr>
            <w:r w:rsidRPr="00035CF3">
              <w:t>500,0</w:t>
            </w:r>
          </w:p>
        </w:tc>
        <w:tc>
          <w:tcPr>
            <w:tcW w:w="850" w:type="dxa"/>
          </w:tcPr>
          <w:p w:rsidR="00A8125F" w:rsidRPr="00035CF3" w:rsidRDefault="00A8125F" w:rsidP="000204DD">
            <w:pPr>
              <w:widowControl w:val="0"/>
              <w:autoSpaceDE w:val="0"/>
              <w:autoSpaceDN w:val="0"/>
              <w:adjustRightInd w:val="0"/>
              <w:jc w:val="center"/>
            </w:pPr>
            <w:r w:rsidRPr="00035CF3">
              <w:t>500,0</w:t>
            </w:r>
          </w:p>
        </w:tc>
        <w:tc>
          <w:tcPr>
            <w:tcW w:w="852" w:type="dxa"/>
            <w:tcBorders>
              <w:right w:val="single" w:sz="18" w:space="0" w:color="auto"/>
            </w:tcBorders>
          </w:tcPr>
          <w:p w:rsidR="00A8125F" w:rsidRPr="00035CF3" w:rsidRDefault="00A8125F" w:rsidP="000204DD">
            <w:pPr>
              <w:widowControl w:val="0"/>
              <w:autoSpaceDE w:val="0"/>
              <w:autoSpaceDN w:val="0"/>
              <w:adjustRightInd w:val="0"/>
              <w:jc w:val="center"/>
            </w:pPr>
            <w:r w:rsidRPr="00035CF3">
              <w:t>500,0</w:t>
            </w:r>
          </w:p>
        </w:tc>
        <w:tc>
          <w:tcPr>
            <w:tcW w:w="729" w:type="dxa"/>
            <w:tcBorders>
              <w:left w:val="single" w:sz="18" w:space="0" w:color="auto"/>
            </w:tcBorders>
          </w:tcPr>
          <w:p w:rsidR="00A8125F" w:rsidRDefault="00A8125F" w:rsidP="000204DD">
            <w:pPr>
              <w:jc w:val="both"/>
            </w:pPr>
          </w:p>
        </w:tc>
        <w:tc>
          <w:tcPr>
            <w:tcW w:w="851" w:type="dxa"/>
          </w:tcPr>
          <w:p w:rsidR="00A8125F" w:rsidRDefault="00A8125F" w:rsidP="000204DD">
            <w:pPr>
              <w:jc w:val="both"/>
            </w:pPr>
          </w:p>
        </w:tc>
        <w:tc>
          <w:tcPr>
            <w:tcW w:w="850" w:type="dxa"/>
          </w:tcPr>
          <w:p w:rsidR="00A8125F" w:rsidRDefault="00A8125F" w:rsidP="000204DD">
            <w:pPr>
              <w:jc w:val="both"/>
            </w:pPr>
          </w:p>
        </w:tc>
        <w:tc>
          <w:tcPr>
            <w:tcW w:w="851" w:type="dxa"/>
          </w:tcPr>
          <w:p w:rsidR="00A8125F" w:rsidRDefault="00A8125F" w:rsidP="000204DD">
            <w:pPr>
              <w:jc w:val="both"/>
            </w:pPr>
          </w:p>
        </w:tc>
        <w:tc>
          <w:tcPr>
            <w:tcW w:w="854" w:type="dxa"/>
            <w:tcBorders>
              <w:right w:val="single" w:sz="18" w:space="0" w:color="auto"/>
            </w:tcBorders>
          </w:tcPr>
          <w:p w:rsidR="00A8125F" w:rsidRDefault="00A8125F" w:rsidP="000204DD">
            <w:pPr>
              <w:jc w:val="both"/>
            </w:pPr>
          </w:p>
        </w:tc>
        <w:tc>
          <w:tcPr>
            <w:tcW w:w="712" w:type="dxa"/>
            <w:tcBorders>
              <w:left w:val="single" w:sz="18" w:space="0" w:color="auto"/>
            </w:tcBorders>
          </w:tcPr>
          <w:p w:rsidR="00A8125F" w:rsidRDefault="00A8125F" w:rsidP="000204DD">
            <w:pPr>
              <w:jc w:val="both"/>
            </w:pPr>
          </w:p>
        </w:tc>
        <w:tc>
          <w:tcPr>
            <w:tcW w:w="844" w:type="dxa"/>
          </w:tcPr>
          <w:p w:rsidR="00A8125F" w:rsidRDefault="00A8125F" w:rsidP="000204DD">
            <w:pPr>
              <w:jc w:val="both"/>
            </w:pPr>
          </w:p>
        </w:tc>
        <w:tc>
          <w:tcPr>
            <w:tcW w:w="713" w:type="dxa"/>
          </w:tcPr>
          <w:p w:rsidR="00A8125F" w:rsidRDefault="00A8125F" w:rsidP="000204DD">
            <w:pPr>
              <w:jc w:val="both"/>
            </w:pPr>
          </w:p>
        </w:tc>
        <w:tc>
          <w:tcPr>
            <w:tcW w:w="712" w:type="dxa"/>
          </w:tcPr>
          <w:p w:rsidR="00A8125F" w:rsidRDefault="00A8125F" w:rsidP="000204DD">
            <w:pPr>
              <w:jc w:val="both"/>
            </w:pPr>
          </w:p>
        </w:tc>
        <w:tc>
          <w:tcPr>
            <w:tcW w:w="712" w:type="dxa"/>
          </w:tcPr>
          <w:p w:rsidR="00A8125F" w:rsidRDefault="00A8125F" w:rsidP="000204DD">
            <w:pPr>
              <w:jc w:val="both"/>
            </w:pPr>
          </w:p>
        </w:tc>
      </w:tr>
      <w:tr w:rsidR="00A8125F" w:rsidTr="000204DD">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Pr>
          <w:p w:rsidR="00A8125F" w:rsidRDefault="00A8125F" w:rsidP="000204DD">
            <w:pPr>
              <w:widowControl w:val="0"/>
              <w:autoSpaceDE w:val="0"/>
              <w:autoSpaceDN w:val="0"/>
              <w:adjustRightInd w:val="0"/>
              <w:jc w:val="center"/>
            </w:pPr>
            <w:r>
              <w:t>2</w:t>
            </w:r>
          </w:p>
        </w:tc>
        <w:tc>
          <w:tcPr>
            <w:tcW w:w="851" w:type="dxa"/>
          </w:tcPr>
          <w:p w:rsidR="00A8125F" w:rsidRPr="00035CF3" w:rsidRDefault="00A8125F" w:rsidP="000204DD">
            <w:pPr>
              <w:widowControl w:val="0"/>
              <w:autoSpaceDE w:val="0"/>
              <w:autoSpaceDN w:val="0"/>
              <w:adjustRightInd w:val="0"/>
              <w:jc w:val="center"/>
            </w:pPr>
            <w:r w:rsidRPr="00035CF3">
              <w:t>375,0</w:t>
            </w:r>
          </w:p>
        </w:tc>
        <w:tc>
          <w:tcPr>
            <w:tcW w:w="850" w:type="dxa"/>
          </w:tcPr>
          <w:p w:rsidR="00A8125F" w:rsidRPr="00035CF3" w:rsidRDefault="00A8125F" w:rsidP="000204DD">
            <w:pPr>
              <w:widowControl w:val="0"/>
              <w:autoSpaceDE w:val="0"/>
              <w:autoSpaceDN w:val="0"/>
              <w:adjustRightInd w:val="0"/>
              <w:jc w:val="center"/>
            </w:pPr>
            <w:r w:rsidRPr="00035CF3">
              <w:t>375,0</w:t>
            </w:r>
          </w:p>
        </w:tc>
        <w:tc>
          <w:tcPr>
            <w:tcW w:w="851" w:type="dxa"/>
          </w:tcPr>
          <w:p w:rsidR="00A8125F" w:rsidRPr="00035CF3" w:rsidRDefault="00A8125F" w:rsidP="000204DD">
            <w:pPr>
              <w:widowControl w:val="0"/>
              <w:autoSpaceDE w:val="0"/>
              <w:autoSpaceDN w:val="0"/>
              <w:adjustRightInd w:val="0"/>
              <w:jc w:val="center"/>
            </w:pPr>
            <w:r w:rsidRPr="00035CF3">
              <w:t>375,0</w:t>
            </w:r>
          </w:p>
        </w:tc>
        <w:tc>
          <w:tcPr>
            <w:tcW w:w="850" w:type="dxa"/>
          </w:tcPr>
          <w:p w:rsidR="00A8125F" w:rsidRPr="00035CF3" w:rsidRDefault="00A8125F" w:rsidP="000204DD">
            <w:pPr>
              <w:widowControl w:val="0"/>
              <w:autoSpaceDE w:val="0"/>
              <w:autoSpaceDN w:val="0"/>
              <w:adjustRightInd w:val="0"/>
              <w:jc w:val="center"/>
            </w:pPr>
            <w:r w:rsidRPr="00035CF3">
              <w:t>375,0</w:t>
            </w:r>
          </w:p>
        </w:tc>
        <w:tc>
          <w:tcPr>
            <w:tcW w:w="852" w:type="dxa"/>
            <w:tcBorders>
              <w:right w:val="single" w:sz="18" w:space="0" w:color="auto"/>
            </w:tcBorders>
          </w:tcPr>
          <w:p w:rsidR="00A8125F" w:rsidRPr="00035CF3" w:rsidRDefault="00A8125F" w:rsidP="000204DD">
            <w:pPr>
              <w:widowControl w:val="0"/>
              <w:autoSpaceDE w:val="0"/>
              <w:autoSpaceDN w:val="0"/>
              <w:adjustRightInd w:val="0"/>
              <w:jc w:val="center"/>
            </w:pPr>
            <w:r w:rsidRPr="00035CF3">
              <w:t>375,0</w:t>
            </w:r>
          </w:p>
        </w:tc>
        <w:tc>
          <w:tcPr>
            <w:tcW w:w="729" w:type="dxa"/>
            <w:tcBorders>
              <w:left w:val="single" w:sz="18" w:space="0" w:color="auto"/>
            </w:tcBorders>
          </w:tcPr>
          <w:p w:rsidR="00A8125F" w:rsidRDefault="00A8125F" w:rsidP="000204DD">
            <w:pPr>
              <w:jc w:val="both"/>
            </w:pPr>
          </w:p>
        </w:tc>
        <w:tc>
          <w:tcPr>
            <w:tcW w:w="851" w:type="dxa"/>
          </w:tcPr>
          <w:p w:rsidR="00A8125F" w:rsidRDefault="00A8125F" w:rsidP="000204DD">
            <w:pPr>
              <w:jc w:val="both"/>
            </w:pPr>
          </w:p>
        </w:tc>
        <w:tc>
          <w:tcPr>
            <w:tcW w:w="850" w:type="dxa"/>
          </w:tcPr>
          <w:p w:rsidR="00A8125F" w:rsidRDefault="00A8125F" w:rsidP="000204DD">
            <w:pPr>
              <w:jc w:val="both"/>
            </w:pPr>
          </w:p>
        </w:tc>
        <w:tc>
          <w:tcPr>
            <w:tcW w:w="851" w:type="dxa"/>
          </w:tcPr>
          <w:p w:rsidR="00A8125F" w:rsidRDefault="00A8125F" w:rsidP="000204DD">
            <w:pPr>
              <w:jc w:val="both"/>
            </w:pPr>
          </w:p>
        </w:tc>
        <w:tc>
          <w:tcPr>
            <w:tcW w:w="854" w:type="dxa"/>
            <w:tcBorders>
              <w:right w:val="single" w:sz="18" w:space="0" w:color="auto"/>
            </w:tcBorders>
          </w:tcPr>
          <w:p w:rsidR="00A8125F" w:rsidRDefault="00A8125F" w:rsidP="000204DD">
            <w:pPr>
              <w:jc w:val="both"/>
            </w:pPr>
          </w:p>
        </w:tc>
        <w:tc>
          <w:tcPr>
            <w:tcW w:w="712" w:type="dxa"/>
            <w:tcBorders>
              <w:left w:val="single" w:sz="18" w:space="0" w:color="auto"/>
            </w:tcBorders>
          </w:tcPr>
          <w:p w:rsidR="00A8125F" w:rsidRDefault="00A8125F" w:rsidP="000204DD">
            <w:pPr>
              <w:jc w:val="both"/>
            </w:pPr>
          </w:p>
        </w:tc>
        <w:tc>
          <w:tcPr>
            <w:tcW w:w="844" w:type="dxa"/>
          </w:tcPr>
          <w:p w:rsidR="00A8125F" w:rsidRDefault="00A8125F" w:rsidP="000204DD">
            <w:pPr>
              <w:jc w:val="both"/>
            </w:pPr>
          </w:p>
        </w:tc>
        <w:tc>
          <w:tcPr>
            <w:tcW w:w="713" w:type="dxa"/>
          </w:tcPr>
          <w:p w:rsidR="00A8125F" w:rsidRDefault="00A8125F" w:rsidP="000204DD">
            <w:pPr>
              <w:jc w:val="both"/>
            </w:pPr>
          </w:p>
        </w:tc>
        <w:tc>
          <w:tcPr>
            <w:tcW w:w="712" w:type="dxa"/>
          </w:tcPr>
          <w:p w:rsidR="00A8125F" w:rsidRDefault="00A8125F" w:rsidP="000204DD">
            <w:pPr>
              <w:jc w:val="both"/>
            </w:pPr>
          </w:p>
        </w:tc>
        <w:tc>
          <w:tcPr>
            <w:tcW w:w="712" w:type="dxa"/>
          </w:tcPr>
          <w:p w:rsidR="00A8125F" w:rsidRDefault="00A8125F" w:rsidP="000204DD">
            <w:pPr>
              <w:jc w:val="both"/>
            </w:pPr>
          </w:p>
        </w:tc>
      </w:tr>
      <w:tr w:rsidR="00A8125F" w:rsidTr="000204DD">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Pr>
          <w:p w:rsidR="00A8125F" w:rsidRDefault="00A8125F" w:rsidP="000204DD">
            <w:pPr>
              <w:widowControl w:val="0"/>
              <w:autoSpaceDE w:val="0"/>
              <w:autoSpaceDN w:val="0"/>
              <w:adjustRightInd w:val="0"/>
              <w:jc w:val="center"/>
            </w:pPr>
            <w:r>
              <w:t>3</w:t>
            </w:r>
          </w:p>
        </w:tc>
        <w:tc>
          <w:tcPr>
            <w:tcW w:w="851" w:type="dxa"/>
          </w:tcPr>
          <w:p w:rsidR="00A8125F" w:rsidRPr="00035CF3" w:rsidRDefault="00A8125F" w:rsidP="000204DD">
            <w:pPr>
              <w:widowControl w:val="0"/>
              <w:autoSpaceDE w:val="0"/>
              <w:autoSpaceDN w:val="0"/>
              <w:adjustRightInd w:val="0"/>
              <w:jc w:val="center"/>
            </w:pPr>
            <w:r w:rsidRPr="00035CF3">
              <w:t>250,0</w:t>
            </w:r>
          </w:p>
        </w:tc>
        <w:tc>
          <w:tcPr>
            <w:tcW w:w="850" w:type="dxa"/>
          </w:tcPr>
          <w:p w:rsidR="00A8125F" w:rsidRPr="00035CF3" w:rsidRDefault="00A8125F" w:rsidP="000204DD">
            <w:pPr>
              <w:widowControl w:val="0"/>
              <w:autoSpaceDE w:val="0"/>
              <w:autoSpaceDN w:val="0"/>
              <w:adjustRightInd w:val="0"/>
              <w:jc w:val="center"/>
            </w:pPr>
            <w:r w:rsidRPr="00035CF3">
              <w:t>250,0</w:t>
            </w:r>
          </w:p>
        </w:tc>
        <w:tc>
          <w:tcPr>
            <w:tcW w:w="851" w:type="dxa"/>
          </w:tcPr>
          <w:p w:rsidR="00A8125F" w:rsidRPr="00035CF3" w:rsidRDefault="00A8125F" w:rsidP="000204DD">
            <w:pPr>
              <w:widowControl w:val="0"/>
              <w:autoSpaceDE w:val="0"/>
              <w:autoSpaceDN w:val="0"/>
              <w:adjustRightInd w:val="0"/>
              <w:jc w:val="center"/>
            </w:pPr>
            <w:r w:rsidRPr="00035CF3">
              <w:t>250,0</w:t>
            </w:r>
          </w:p>
        </w:tc>
        <w:tc>
          <w:tcPr>
            <w:tcW w:w="850" w:type="dxa"/>
          </w:tcPr>
          <w:p w:rsidR="00A8125F" w:rsidRPr="00035CF3" w:rsidRDefault="00A8125F" w:rsidP="000204DD">
            <w:pPr>
              <w:widowControl w:val="0"/>
              <w:autoSpaceDE w:val="0"/>
              <w:autoSpaceDN w:val="0"/>
              <w:adjustRightInd w:val="0"/>
              <w:jc w:val="center"/>
            </w:pPr>
            <w:r w:rsidRPr="00035CF3">
              <w:t>250,0</w:t>
            </w:r>
          </w:p>
        </w:tc>
        <w:tc>
          <w:tcPr>
            <w:tcW w:w="852" w:type="dxa"/>
            <w:tcBorders>
              <w:right w:val="single" w:sz="18" w:space="0" w:color="auto"/>
            </w:tcBorders>
          </w:tcPr>
          <w:p w:rsidR="00A8125F" w:rsidRPr="00035CF3" w:rsidRDefault="00A8125F" w:rsidP="000204DD">
            <w:pPr>
              <w:widowControl w:val="0"/>
              <w:autoSpaceDE w:val="0"/>
              <w:autoSpaceDN w:val="0"/>
              <w:adjustRightInd w:val="0"/>
              <w:jc w:val="center"/>
            </w:pPr>
            <w:r w:rsidRPr="00035CF3">
              <w:t>250,0</w:t>
            </w:r>
          </w:p>
        </w:tc>
        <w:tc>
          <w:tcPr>
            <w:tcW w:w="729" w:type="dxa"/>
            <w:tcBorders>
              <w:left w:val="single" w:sz="18" w:space="0" w:color="auto"/>
            </w:tcBorders>
          </w:tcPr>
          <w:p w:rsidR="00A8125F" w:rsidRDefault="00A8125F" w:rsidP="000204DD">
            <w:pPr>
              <w:jc w:val="both"/>
            </w:pPr>
          </w:p>
        </w:tc>
        <w:tc>
          <w:tcPr>
            <w:tcW w:w="851" w:type="dxa"/>
          </w:tcPr>
          <w:p w:rsidR="00A8125F" w:rsidRDefault="00A8125F" w:rsidP="000204DD">
            <w:pPr>
              <w:jc w:val="both"/>
            </w:pPr>
          </w:p>
        </w:tc>
        <w:tc>
          <w:tcPr>
            <w:tcW w:w="850" w:type="dxa"/>
          </w:tcPr>
          <w:p w:rsidR="00A8125F" w:rsidRDefault="00A8125F" w:rsidP="000204DD">
            <w:pPr>
              <w:jc w:val="both"/>
            </w:pPr>
          </w:p>
        </w:tc>
        <w:tc>
          <w:tcPr>
            <w:tcW w:w="851" w:type="dxa"/>
          </w:tcPr>
          <w:p w:rsidR="00A8125F" w:rsidRDefault="00A8125F" w:rsidP="000204DD">
            <w:pPr>
              <w:jc w:val="both"/>
            </w:pPr>
          </w:p>
        </w:tc>
        <w:tc>
          <w:tcPr>
            <w:tcW w:w="854" w:type="dxa"/>
            <w:tcBorders>
              <w:right w:val="single" w:sz="18" w:space="0" w:color="auto"/>
            </w:tcBorders>
          </w:tcPr>
          <w:p w:rsidR="00A8125F" w:rsidRDefault="00A8125F" w:rsidP="000204DD">
            <w:pPr>
              <w:jc w:val="both"/>
            </w:pPr>
          </w:p>
        </w:tc>
        <w:tc>
          <w:tcPr>
            <w:tcW w:w="712" w:type="dxa"/>
            <w:tcBorders>
              <w:left w:val="single" w:sz="18" w:space="0" w:color="auto"/>
            </w:tcBorders>
          </w:tcPr>
          <w:p w:rsidR="00A8125F" w:rsidRDefault="00A8125F" w:rsidP="000204DD">
            <w:pPr>
              <w:jc w:val="both"/>
            </w:pPr>
          </w:p>
        </w:tc>
        <w:tc>
          <w:tcPr>
            <w:tcW w:w="844" w:type="dxa"/>
          </w:tcPr>
          <w:p w:rsidR="00A8125F" w:rsidRDefault="00A8125F" w:rsidP="000204DD">
            <w:pPr>
              <w:jc w:val="both"/>
            </w:pPr>
          </w:p>
        </w:tc>
        <w:tc>
          <w:tcPr>
            <w:tcW w:w="713" w:type="dxa"/>
          </w:tcPr>
          <w:p w:rsidR="00A8125F" w:rsidRDefault="00A8125F" w:rsidP="000204DD">
            <w:pPr>
              <w:jc w:val="both"/>
            </w:pPr>
          </w:p>
        </w:tc>
        <w:tc>
          <w:tcPr>
            <w:tcW w:w="712" w:type="dxa"/>
          </w:tcPr>
          <w:p w:rsidR="00A8125F" w:rsidRDefault="00A8125F" w:rsidP="000204DD">
            <w:pPr>
              <w:jc w:val="both"/>
            </w:pPr>
          </w:p>
        </w:tc>
        <w:tc>
          <w:tcPr>
            <w:tcW w:w="712" w:type="dxa"/>
          </w:tcPr>
          <w:p w:rsidR="00A8125F" w:rsidRDefault="00A8125F" w:rsidP="000204DD">
            <w:pPr>
              <w:jc w:val="both"/>
            </w:pPr>
          </w:p>
        </w:tc>
      </w:tr>
      <w:tr w:rsidR="00A8125F" w:rsidTr="000204DD">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Pr>
          <w:p w:rsidR="00A8125F" w:rsidRDefault="00A8125F" w:rsidP="000204DD">
            <w:pPr>
              <w:widowControl w:val="0"/>
              <w:autoSpaceDE w:val="0"/>
              <w:autoSpaceDN w:val="0"/>
              <w:adjustRightInd w:val="0"/>
              <w:jc w:val="center"/>
            </w:pPr>
            <w:r>
              <w:t>4</w:t>
            </w:r>
          </w:p>
        </w:tc>
        <w:tc>
          <w:tcPr>
            <w:tcW w:w="851" w:type="dxa"/>
          </w:tcPr>
          <w:p w:rsidR="00A8125F" w:rsidRPr="00035CF3" w:rsidRDefault="00A8125F" w:rsidP="000204DD">
            <w:pPr>
              <w:widowControl w:val="0"/>
              <w:autoSpaceDE w:val="0"/>
              <w:autoSpaceDN w:val="0"/>
              <w:adjustRightInd w:val="0"/>
              <w:jc w:val="center"/>
            </w:pPr>
            <w:r w:rsidRPr="00035CF3">
              <w:t>200,0</w:t>
            </w:r>
          </w:p>
        </w:tc>
        <w:tc>
          <w:tcPr>
            <w:tcW w:w="850" w:type="dxa"/>
          </w:tcPr>
          <w:p w:rsidR="00A8125F" w:rsidRPr="00035CF3" w:rsidRDefault="00A8125F" w:rsidP="000204DD">
            <w:pPr>
              <w:widowControl w:val="0"/>
              <w:autoSpaceDE w:val="0"/>
              <w:autoSpaceDN w:val="0"/>
              <w:adjustRightInd w:val="0"/>
              <w:jc w:val="center"/>
            </w:pPr>
            <w:r w:rsidRPr="00035CF3">
              <w:t>200,0</w:t>
            </w:r>
          </w:p>
        </w:tc>
        <w:tc>
          <w:tcPr>
            <w:tcW w:w="851" w:type="dxa"/>
          </w:tcPr>
          <w:p w:rsidR="00A8125F" w:rsidRPr="00035CF3" w:rsidRDefault="00A8125F" w:rsidP="000204DD">
            <w:pPr>
              <w:widowControl w:val="0"/>
              <w:autoSpaceDE w:val="0"/>
              <w:autoSpaceDN w:val="0"/>
              <w:adjustRightInd w:val="0"/>
              <w:jc w:val="center"/>
            </w:pPr>
            <w:r w:rsidRPr="00035CF3">
              <w:t>200,0</w:t>
            </w:r>
          </w:p>
        </w:tc>
        <w:tc>
          <w:tcPr>
            <w:tcW w:w="850" w:type="dxa"/>
          </w:tcPr>
          <w:p w:rsidR="00A8125F" w:rsidRPr="00035CF3" w:rsidRDefault="00A8125F" w:rsidP="000204DD">
            <w:pPr>
              <w:widowControl w:val="0"/>
              <w:autoSpaceDE w:val="0"/>
              <w:autoSpaceDN w:val="0"/>
              <w:adjustRightInd w:val="0"/>
              <w:jc w:val="center"/>
            </w:pPr>
            <w:r w:rsidRPr="00035CF3">
              <w:t>200,0</w:t>
            </w:r>
          </w:p>
        </w:tc>
        <w:tc>
          <w:tcPr>
            <w:tcW w:w="852" w:type="dxa"/>
            <w:tcBorders>
              <w:right w:val="single" w:sz="18" w:space="0" w:color="auto"/>
            </w:tcBorders>
          </w:tcPr>
          <w:p w:rsidR="00A8125F" w:rsidRPr="00035CF3" w:rsidRDefault="00A8125F" w:rsidP="000204DD">
            <w:pPr>
              <w:widowControl w:val="0"/>
              <w:autoSpaceDE w:val="0"/>
              <w:autoSpaceDN w:val="0"/>
              <w:adjustRightInd w:val="0"/>
              <w:jc w:val="center"/>
            </w:pPr>
            <w:r w:rsidRPr="00035CF3">
              <w:t>200,0</w:t>
            </w:r>
          </w:p>
        </w:tc>
        <w:tc>
          <w:tcPr>
            <w:tcW w:w="729" w:type="dxa"/>
            <w:tcBorders>
              <w:left w:val="single" w:sz="18" w:space="0" w:color="auto"/>
            </w:tcBorders>
          </w:tcPr>
          <w:p w:rsidR="00A8125F" w:rsidRDefault="00A8125F" w:rsidP="000204DD">
            <w:pPr>
              <w:jc w:val="both"/>
            </w:pPr>
          </w:p>
        </w:tc>
        <w:tc>
          <w:tcPr>
            <w:tcW w:w="851" w:type="dxa"/>
          </w:tcPr>
          <w:p w:rsidR="00A8125F" w:rsidRDefault="00A8125F" w:rsidP="000204DD">
            <w:pPr>
              <w:jc w:val="both"/>
            </w:pPr>
          </w:p>
        </w:tc>
        <w:tc>
          <w:tcPr>
            <w:tcW w:w="850" w:type="dxa"/>
          </w:tcPr>
          <w:p w:rsidR="00A8125F" w:rsidRDefault="00A8125F" w:rsidP="000204DD">
            <w:pPr>
              <w:jc w:val="both"/>
            </w:pPr>
          </w:p>
        </w:tc>
        <w:tc>
          <w:tcPr>
            <w:tcW w:w="851" w:type="dxa"/>
          </w:tcPr>
          <w:p w:rsidR="00A8125F" w:rsidRDefault="00A8125F" w:rsidP="000204DD">
            <w:pPr>
              <w:jc w:val="both"/>
            </w:pPr>
          </w:p>
        </w:tc>
        <w:tc>
          <w:tcPr>
            <w:tcW w:w="854" w:type="dxa"/>
            <w:tcBorders>
              <w:right w:val="single" w:sz="18" w:space="0" w:color="auto"/>
            </w:tcBorders>
          </w:tcPr>
          <w:p w:rsidR="00A8125F" w:rsidRDefault="00A8125F" w:rsidP="000204DD">
            <w:pPr>
              <w:jc w:val="both"/>
            </w:pPr>
          </w:p>
        </w:tc>
        <w:tc>
          <w:tcPr>
            <w:tcW w:w="712" w:type="dxa"/>
            <w:tcBorders>
              <w:left w:val="single" w:sz="18" w:space="0" w:color="auto"/>
            </w:tcBorders>
          </w:tcPr>
          <w:p w:rsidR="00A8125F" w:rsidRDefault="00A8125F" w:rsidP="000204DD">
            <w:pPr>
              <w:jc w:val="both"/>
            </w:pPr>
          </w:p>
        </w:tc>
        <w:tc>
          <w:tcPr>
            <w:tcW w:w="844" w:type="dxa"/>
          </w:tcPr>
          <w:p w:rsidR="00A8125F" w:rsidRDefault="00A8125F" w:rsidP="000204DD">
            <w:pPr>
              <w:jc w:val="both"/>
            </w:pPr>
          </w:p>
        </w:tc>
        <w:tc>
          <w:tcPr>
            <w:tcW w:w="713" w:type="dxa"/>
          </w:tcPr>
          <w:p w:rsidR="00A8125F" w:rsidRDefault="00A8125F" w:rsidP="000204DD">
            <w:pPr>
              <w:jc w:val="both"/>
            </w:pPr>
          </w:p>
        </w:tc>
        <w:tc>
          <w:tcPr>
            <w:tcW w:w="712" w:type="dxa"/>
          </w:tcPr>
          <w:p w:rsidR="00A8125F" w:rsidRDefault="00A8125F" w:rsidP="000204DD">
            <w:pPr>
              <w:jc w:val="both"/>
            </w:pPr>
          </w:p>
        </w:tc>
        <w:tc>
          <w:tcPr>
            <w:tcW w:w="712" w:type="dxa"/>
          </w:tcPr>
          <w:p w:rsidR="00A8125F" w:rsidRDefault="00A8125F" w:rsidP="000204DD">
            <w:pPr>
              <w:jc w:val="both"/>
            </w:pPr>
          </w:p>
        </w:tc>
      </w:tr>
      <w:tr w:rsidR="00A8125F" w:rsidTr="000204DD">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Pr>
          <w:p w:rsidR="00A8125F" w:rsidRDefault="00A8125F" w:rsidP="000204DD">
            <w:pPr>
              <w:widowControl w:val="0"/>
              <w:autoSpaceDE w:val="0"/>
              <w:autoSpaceDN w:val="0"/>
              <w:adjustRightInd w:val="0"/>
              <w:jc w:val="center"/>
            </w:pPr>
            <w:r>
              <w:t>5</w:t>
            </w:r>
          </w:p>
        </w:tc>
        <w:tc>
          <w:tcPr>
            <w:tcW w:w="851" w:type="dxa"/>
          </w:tcPr>
          <w:p w:rsidR="00A8125F" w:rsidRPr="00035CF3" w:rsidRDefault="00A8125F" w:rsidP="000204DD">
            <w:pPr>
              <w:widowControl w:val="0"/>
              <w:autoSpaceDE w:val="0"/>
              <w:autoSpaceDN w:val="0"/>
              <w:adjustRightInd w:val="0"/>
              <w:jc w:val="center"/>
            </w:pPr>
            <w:r w:rsidRPr="00035CF3">
              <w:t>188,0</w:t>
            </w:r>
          </w:p>
        </w:tc>
        <w:tc>
          <w:tcPr>
            <w:tcW w:w="850" w:type="dxa"/>
          </w:tcPr>
          <w:p w:rsidR="00A8125F" w:rsidRPr="00035CF3" w:rsidRDefault="00A8125F" w:rsidP="000204DD">
            <w:pPr>
              <w:widowControl w:val="0"/>
              <w:autoSpaceDE w:val="0"/>
              <w:autoSpaceDN w:val="0"/>
              <w:adjustRightInd w:val="0"/>
              <w:jc w:val="center"/>
            </w:pPr>
            <w:r w:rsidRPr="00035CF3">
              <w:t>188,0</w:t>
            </w:r>
          </w:p>
        </w:tc>
        <w:tc>
          <w:tcPr>
            <w:tcW w:w="851" w:type="dxa"/>
          </w:tcPr>
          <w:p w:rsidR="00A8125F" w:rsidRPr="00035CF3" w:rsidRDefault="00A8125F" w:rsidP="000204DD">
            <w:pPr>
              <w:widowControl w:val="0"/>
              <w:autoSpaceDE w:val="0"/>
              <w:autoSpaceDN w:val="0"/>
              <w:adjustRightInd w:val="0"/>
              <w:jc w:val="center"/>
            </w:pPr>
            <w:r w:rsidRPr="00035CF3">
              <w:t>188,0</w:t>
            </w:r>
          </w:p>
        </w:tc>
        <w:tc>
          <w:tcPr>
            <w:tcW w:w="850" w:type="dxa"/>
          </w:tcPr>
          <w:p w:rsidR="00A8125F" w:rsidRPr="00035CF3" w:rsidRDefault="00A8125F" w:rsidP="000204DD">
            <w:pPr>
              <w:widowControl w:val="0"/>
              <w:autoSpaceDE w:val="0"/>
              <w:autoSpaceDN w:val="0"/>
              <w:adjustRightInd w:val="0"/>
              <w:jc w:val="center"/>
            </w:pPr>
            <w:r w:rsidRPr="00035CF3">
              <w:t>188,0</w:t>
            </w:r>
          </w:p>
        </w:tc>
        <w:tc>
          <w:tcPr>
            <w:tcW w:w="852" w:type="dxa"/>
            <w:tcBorders>
              <w:right w:val="single" w:sz="18" w:space="0" w:color="auto"/>
            </w:tcBorders>
          </w:tcPr>
          <w:p w:rsidR="00A8125F" w:rsidRPr="00035CF3" w:rsidRDefault="00A8125F" w:rsidP="000204DD">
            <w:pPr>
              <w:widowControl w:val="0"/>
              <w:autoSpaceDE w:val="0"/>
              <w:autoSpaceDN w:val="0"/>
              <w:adjustRightInd w:val="0"/>
              <w:jc w:val="center"/>
            </w:pPr>
            <w:r w:rsidRPr="00035CF3">
              <w:t>188,0</w:t>
            </w:r>
          </w:p>
        </w:tc>
        <w:tc>
          <w:tcPr>
            <w:tcW w:w="729" w:type="dxa"/>
            <w:tcBorders>
              <w:left w:val="single" w:sz="18" w:space="0" w:color="auto"/>
            </w:tcBorders>
          </w:tcPr>
          <w:p w:rsidR="00A8125F" w:rsidRDefault="00A8125F" w:rsidP="000204DD">
            <w:pPr>
              <w:jc w:val="both"/>
            </w:pPr>
          </w:p>
        </w:tc>
        <w:tc>
          <w:tcPr>
            <w:tcW w:w="851" w:type="dxa"/>
          </w:tcPr>
          <w:p w:rsidR="00A8125F" w:rsidRDefault="00A8125F" w:rsidP="000204DD">
            <w:pPr>
              <w:jc w:val="both"/>
            </w:pPr>
          </w:p>
        </w:tc>
        <w:tc>
          <w:tcPr>
            <w:tcW w:w="850" w:type="dxa"/>
          </w:tcPr>
          <w:p w:rsidR="00A8125F" w:rsidRDefault="00A8125F" w:rsidP="000204DD">
            <w:pPr>
              <w:jc w:val="both"/>
            </w:pPr>
          </w:p>
        </w:tc>
        <w:tc>
          <w:tcPr>
            <w:tcW w:w="851" w:type="dxa"/>
          </w:tcPr>
          <w:p w:rsidR="00A8125F" w:rsidRDefault="00A8125F" w:rsidP="000204DD">
            <w:pPr>
              <w:jc w:val="both"/>
            </w:pPr>
          </w:p>
        </w:tc>
        <w:tc>
          <w:tcPr>
            <w:tcW w:w="854" w:type="dxa"/>
            <w:tcBorders>
              <w:right w:val="single" w:sz="18" w:space="0" w:color="auto"/>
            </w:tcBorders>
          </w:tcPr>
          <w:p w:rsidR="00A8125F" w:rsidRDefault="00A8125F" w:rsidP="000204DD">
            <w:pPr>
              <w:jc w:val="both"/>
            </w:pPr>
          </w:p>
        </w:tc>
        <w:tc>
          <w:tcPr>
            <w:tcW w:w="712" w:type="dxa"/>
            <w:tcBorders>
              <w:left w:val="single" w:sz="18" w:space="0" w:color="auto"/>
            </w:tcBorders>
          </w:tcPr>
          <w:p w:rsidR="00A8125F" w:rsidRDefault="00A8125F" w:rsidP="000204DD">
            <w:pPr>
              <w:jc w:val="both"/>
            </w:pPr>
          </w:p>
        </w:tc>
        <w:tc>
          <w:tcPr>
            <w:tcW w:w="844" w:type="dxa"/>
          </w:tcPr>
          <w:p w:rsidR="00A8125F" w:rsidRDefault="00A8125F" w:rsidP="000204DD">
            <w:pPr>
              <w:jc w:val="both"/>
            </w:pPr>
          </w:p>
        </w:tc>
        <w:tc>
          <w:tcPr>
            <w:tcW w:w="713" w:type="dxa"/>
          </w:tcPr>
          <w:p w:rsidR="00A8125F" w:rsidRDefault="00A8125F" w:rsidP="000204DD">
            <w:pPr>
              <w:jc w:val="both"/>
            </w:pPr>
          </w:p>
        </w:tc>
        <w:tc>
          <w:tcPr>
            <w:tcW w:w="712" w:type="dxa"/>
          </w:tcPr>
          <w:p w:rsidR="00A8125F" w:rsidRDefault="00A8125F" w:rsidP="000204DD">
            <w:pPr>
              <w:jc w:val="both"/>
            </w:pPr>
          </w:p>
        </w:tc>
        <w:tc>
          <w:tcPr>
            <w:tcW w:w="712" w:type="dxa"/>
          </w:tcPr>
          <w:p w:rsidR="00A8125F" w:rsidRDefault="00A8125F" w:rsidP="000204DD">
            <w:pPr>
              <w:jc w:val="both"/>
            </w:pPr>
          </w:p>
        </w:tc>
      </w:tr>
      <w:tr w:rsidR="00A8125F" w:rsidTr="000204DD">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Pr>
          <w:p w:rsidR="00A8125F" w:rsidRDefault="00A8125F" w:rsidP="000204DD">
            <w:pPr>
              <w:widowControl w:val="0"/>
              <w:autoSpaceDE w:val="0"/>
              <w:autoSpaceDN w:val="0"/>
              <w:adjustRightInd w:val="0"/>
              <w:jc w:val="center"/>
            </w:pPr>
            <w:r>
              <w:t>6</w:t>
            </w:r>
          </w:p>
        </w:tc>
        <w:tc>
          <w:tcPr>
            <w:tcW w:w="851" w:type="dxa"/>
          </w:tcPr>
          <w:p w:rsidR="00A8125F" w:rsidRPr="00035CF3" w:rsidRDefault="00A8125F" w:rsidP="000204DD">
            <w:pPr>
              <w:widowControl w:val="0"/>
              <w:autoSpaceDE w:val="0"/>
              <w:autoSpaceDN w:val="0"/>
              <w:adjustRightInd w:val="0"/>
              <w:jc w:val="center"/>
            </w:pPr>
            <w:r w:rsidRPr="00035CF3">
              <w:t>125,0</w:t>
            </w:r>
          </w:p>
        </w:tc>
        <w:tc>
          <w:tcPr>
            <w:tcW w:w="850" w:type="dxa"/>
          </w:tcPr>
          <w:p w:rsidR="00A8125F" w:rsidRPr="00035CF3" w:rsidRDefault="00A8125F" w:rsidP="000204DD">
            <w:pPr>
              <w:widowControl w:val="0"/>
              <w:autoSpaceDE w:val="0"/>
              <w:autoSpaceDN w:val="0"/>
              <w:adjustRightInd w:val="0"/>
              <w:jc w:val="center"/>
            </w:pPr>
            <w:r w:rsidRPr="00035CF3">
              <w:t>125,0</w:t>
            </w:r>
          </w:p>
        </w:tc>
        <w:tc>
          <w:tcPr>
            <w:tcW w:w="851" w:type="dxa"/>
          </w:tcPr>
          <w:p w:rsidR="00A8125F" w:rsidRPr="00035CF3" w:rsidRDefault="00A8125F" w:rsidP="000204DD">
            <w:pPr>
              <w:widowControl w:val="0"/>
              <w:autoSpaceDE w:val="0"/>
              <w:autoSpaceDN w:val="0"/>
              <w:adjustRightInd w:val="0"/>
              <w:jc w:val="center"/>
            </w:pPr>
            <w:r w:rsidRPr="00035CF3">
              <w:t>125,0</w:t>
            </w:r>
          </w:p>
        </w:tc>
        <w:tc>
          <w:tcPr>
            <w:tcW w:w="850" w:type="dxa"/>
          </w:tcPr>
          <w:p w:rsidR="00A8125F" w:rsidRPr="00035CF3" w:rsidRDefault="00A8125F" w:rsidP="000204DD">
            <w:pPr>
              <w:widowControl w:val="0"/>
              <w:autoSpaceDE w:val="0"/>
              <w:autoSpaceDN w:val="0"/>
              <w:adjustRightInd w:val="0"/>
              <w:jc w:val="center"/>
            </w:pPr>
            <w:r w:rsidRPr="00035CF3">
              <w:t>125,0</w:t>
            </w:r>
          </w:p>
        </w:tc>
        <w:tc>
          <w:tcPr>
            <w:tcW w:w="852" w:type="dxa"/>
            <w:tcBorders>
              <w:right w:val="single" w:sz="18" w:space="0" w:color="auto"/>
            </w:tcBorders>
          </w:tcPr>
          <w:p w:rsidR="00A8125F" w:rsidRPr="00035CF3" w:rsidRDefault="00A8125F" w:rsidP="000204DD">
            <w:pPr>
              <w:widowControl w:val="0"/>
              <w:autoSpaceDE w:val="0"/>
              <w:autoSpaceDN w:val="0"/>
              <w:adjustRightInd w:val="0"/>
              <w:jc w:val="center"/>
            </w:pPr>
            <w:r w:rsidRPr="00035CF3">
              <w:t>125,0</w:t>
            </w:r>
          </w:p>
        </w:tc>
        <w:tc>
          <w:tcPr>
            <w:tcW w:w="729" w:type="dxa"/>
            <w:tcBorders>
              <w:left w:val="single" w:sz="18" w:space="0" w:color="auto"/>
            </w:tcBorders>
          </w:tcPr>
          <w:p w:rsidR="00A8125F" w:rsidRDefault="00A8125F" w:rsidP="000204DD">
            <w:pPr>
              <w:jc w:val="both"/>
            </w:pPr>
          </w:p>
        </w:tc>
        <w:tc>
          <w:tcPr>
            <w:tcW w:w="851" w:type="dxa"/>
          </w:tcPr>
          <w:p w:rsidR="00A8125F" w:rsidRDefault="00A8125F" w:rsidP="000204DD">
            <w:pPr>
              <w:jc w:val="both"/>
            </w:pPr>
          </w:p>
        </w:tc>
        <w:tc>
          <w:tcPr>
            <w:tcW w:w="850" w:type="dxa"/>
          </w:tcPr>
          <w:p w:rsidR="00A8125F" w:rsidRDefault="00A8125F" w:rsidP="000204DD">
            <w:pPr>
              <w:jc w:val="both"/>
            </w:pPr>
          </w:p>
        </w:tc>
        <w:tc>
          <w:tcPr>
            <w:tcW w:w="851" w:type="dxa"/>
          </w:tcPr>
          <w:p w:rsidR="00A8125F" w:rsidRDefault="00A8125F" w:rsidP="000204DD">
            <w:pPr>
              <w:jc w:val="both"/>
            </w:pPr>
          </w:p>
        </w:tc>
        <w:tc>
          <w:tcPr>
            <w:tcW w:w="854" w:type="dxa"/>
            <w:tcBorders>
              <w:right w:val="single" w:sz="18" w:space="0" w:color="auto"/>
            </w:tcBorders>
          </w:tcPr>
          <w:p w:rsidR="00A8125F" w:rsidRDefault="00A8125F" w:rsidP="000204DD">
            <w:pPr>
              <w:jc w:val="both"/>
            </w:pPr>
          </w:p>
        </w:tc>
        <w:tc>
          <w:tcPr>
            <w:tcW w:w="712" w:type="dxa"/>
            <w:tcBorders>
              <w:left w:val="single" w:sz="18" w:space="0" w:color="auto"/>
            </w:tcBorders>
          </w:tcPr>
          <w:p w:rsidR="00A8125F" w:rsidRDefault="00A8125F" w:rsidP="000204DD">
            <w:pPr>
              <w:jc w:val="both"/>
            </w:pPr>
          </w:p>
        </w:tc>
        <w:tc>
          <w:tcPr>
            <w:tcW w:w="844" w:type="dxa"/>
          </w:tcPr>
          <w:p w:rsidR="00A8125F" w:rsidRDefault="00A8125F" w:rsidP="000204DD">
            <w:pPr>
              <w:jc w:val="both"/>
            </w:pPr>
          </w:p>
        </w:tc>
        <w:tc>
          <w:tcPr>
            <w:tcW w:w="713" w:type="dxa"/>
          </w:tcPr>
          <w:p w:rsidR="00A8125F" w:rsidRDefault="00A8125F" w:rsidP="000204DD">
            <w:pPr>
              <w:jc w:val="both"/>
            </w:pPr>
          </w:p>
        </w:tc>
        <w:tc>
          <w:tcPr>
            <w:tcW w:w="712" w:type="dxa"/>
          </w:tcPr>
          <w:p w:rsidR="00A8125F" w:rsidRDefault="00A8125F" w:rsidP="000204DD">
            <w:pPr>
              <w:jc w:val="both"/>
            </w:pPr>
          </w:p>
        </w:tc>
        <w:tc>
          <w:tcPr>
            <w:tcW w:w="712" w:type="dxa"/>
          </w:tcPr>
          <w:p w:rsidR="00A8125F" w:rsidRDefault="00A8125F" w:rsidP="000204DD">
            <w:pPr>
              <w:jc w:val="both"/>
            </w:pPr>
          </w:p>
        </w:tc>
      </w:tr>
      <w:tr w:rsidR="00A8125F" w:rsidTr="000204DD">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bottom w:val="single" w:sz="18" w:space="0" w:color="auto"/>
            </w:tcBorders>
          </w:tcPr>
          <w:p w:rsidR="00A8125F" w:rsidRPr="00190A0C" w:rsidRDefault="00A8125F" w:rsidP="000204DD">
            <w:pPr>
              <w:widowControl w:val="0"/>
              <w:autoSpaceDE w:val="0"/>
              <w:autoSpaceDN w:val="0"/>
              <w:adjustRightInd w:val="0"/>
              <w:ind w:right="-109"/>
              <w:rPr>
                <w:sz w:val="20"/>
                <w:szCs w:val="20"/>
              </w:rPr>
            </w:pPr>
            <w:r w:rsidRPr="00190A0C">
              <w:rPr>
                <w:sz w:val="20"/>
                <w:szCs w:val="20"/>
              </w:rPr>
              <w:t>участие</w:t>
            </w:r>
          </w:p>
        </w:tc>
        <w:tc>
          <w:tcPr>
            <w:tcW w:w="851" w:type="dxa"/>
            <w:tcBorders>
              <w:bottom w:val="single" w:sz="18" w:space="0" w:color="auto"/>
            </w:tcBorders>
          </w:tcPr>
          <w:p w:rsidR="00A8125F" w:rsidRPr="00035CF3" w:rsidRDefault="00A8125F" w:rsidP="000204DD">
            <w:pPr>
              <w:widowControl w:val="0"/>
              <w:autoSpaceDE w:val="0"/>
              <w:autoSpaceDN w:val="0"/>
              <w:adjustRightInd w:val="0"/>
              <w:jc w:val="center"/>
            </w:pPr>
            <w:r w:rsidRPr="00035CF3">
              <w:t>63,0</w:t>
            </w:r>
          </w:p>
        </w:tc>
        <w:tc>
          <w:tcPr>
            <w:tcW w:w="850" w:type="dxa"/>
            <w:tcBorders>
              <w:bottom w:val="single" w:sz="18" w:space="0" w:color="auto"/>
            </w:tcBorders>
          </w:tcPr>
          <w:p w:rsidR="00A8125F" w:rsidRPr="00035CF3" w:rsidRDefault="00A8125F" w:rsidP="000204DD">
            <w:pPr>
              <w:widowControl w:val="0"/>
              <w:autoSpaceDE w:val="0"/>
              <w:autoSpaceDN w:val="0"/>
              <w:adjustRightInd w:val="0"/>
              <w:jc w:val="center"/>
            </w:pPr>
            <w:r w:rsidRPr="00035CF3">
              <w:t>63,0</w:t>
            </w:r>
          </w:p>
        </w:tc>
        <w:tc>
          <w:tcPr>
            <w:tcW w:w="851" w:type="dxa"/>
            <w:tcBorders>
              <w:bottom w:val="single" w:sz="18" w:space="0" w:color="auto"/>
            </w:tcBorders>
          </w:tcPr>
          <w:p w:rsidR="00A8125F" w:rsidRPr="00035CF3" w:rsidRDefault="00A8125F" w:rsidP="000204DD">
            <w:pPr>
              <w:widowControl w:val="0"/>
              <w:autoSpaceDE w:val="0"/>
              <w:autoSpaceDN w:val="0"/>
              <w:adjustRightInd w:val="0"/>
              <w:jc w:val="center"/>
            </w:pPr>
            <w:r w:rsidRPr="00035CF3">
              <w:t>63,0</w:t>
            </w:r>
          </w:p>
        </w:tc>
        <w:tc>
          <w:tcPr>
            <w:tcW w:w="850" w:type="dxa"/>
            <w:tcBorders>
              <w:bottom w:val="single" w:sz="18" w:space="0" w:color="auto"/>
            </w:tcBorders>
          </w:tcPr>
          <w:p w:rsidR="00A8125F" w:rsidRPr="00035CF3" w:rsidRDefault="00A8125F" w:rsidP="000204DD">
            <w:pPr>
              <w:widowControl w:val="0"/>
              <w:autoSpaceDE w:val="0"/>
              <w:autoSpaceDN w:val="0"/>
              <w:adjustRightInd w:val="0"/>
              <w:jc w:val="center"/>
            </w:pPr>
            <w:r w:rsidRPr="00035CF3">
              <w:t>63,0</w:t>
            </w:r>
          </w:p>
        </w:tc>
        <w:tc>
          <w:tcPr>
            <w:tcW w:w="852" w:type="dxa"/>
            <w:tcBorders>
              <w:bottom w:val="single" w:sz="18" w:space="0" w:color="auto"/>
              <w:right w:val="single" w:sz="18" w:space="0" w:color="auto"/>
            </w:tcBorders>
          </w:tcPr>
          <w:p w:rsidR="00A8125F" w:rsidRPr="00035CF3" w:rsidRDefault="00A8125F" w:rsidP="000204DD">
            <w:pPr>
              <w:widowControl w:val="0"/>
              <w:autoSpaceDE w:val="0"/>
              <w:autoSpaceDN w:val="0"/>
              <w:adjustRightInd w:val="0"/>
              <w:jc w:val="center"/>
            </w:pPr>
            <w:r w:rsidRPr="00035CF3">
              <w:t>63,0</w:t>
            </w:r>
          </w:p>
        </w:tc>
        <w:tc>
          <w:tcPr>
            <w:tcW w:w="729" w:type="dxa"/>
            <w:tcBorders>
              <w:left w:val="single" w:sz="18" w:space="0" w:color="auto"/>
              <w:bottom w:val="single" w:sz="18" w:space="0" w:color="auto"/>
            </w:tcBorders>
          </w:tcPr>
          <w:p w:rsidR="00A8125F" w:rsidRDefault="00A8125F" w:rsidP="000204DD">
            <w:pPr>
              <w:jc w:val="both"/>
            </w:pPr>
          </w:p>
        </w:tc>
        <w:tc>
          <w:tcPr>
            <w:tcW w:w="851" w:type="dxa"/>
            <w:tcBorders>
              <w:bottom w:val="single" w:sz="18" w:space="0" w:color="auto"/>
            </w:tcBorders>
          </w:tcPr>
          <w:p w:rsidR="00A8125F" w:rsidRDefault="00A8125F" w:rsidP="000204DD">
            <w:pPr>
              <w:jc w:val="both"/>
            </w:pPr>
          </w:p>
        </w:tc>
        <w:tc>
          <w:tcPr>
            <w:tcW w:w="850" w:type="dxa"/>
            <w:tcBorders>
              <w:bottom w:val="single" w:sz="18" w:space="0" w:color="auto"/>
            </w:tcBorders>
          </w:tcPr>
          <w:p w:rsidR="00A8125F" w:rsidRDefault="00A8125F" w:rsidP="000204DD">
            <w:pPr>
              <w:jc w:val="both"/>
            </w:pPr>
          </w:p>
        </w:tc>
        <w:tc>
          <w:tcPr>
            <w:tcW w:w="851" w:type="dxa"/>
            <w:tcBorders>
              <w:bottom w:val="single" w:sz="18" w:space="0" w:color="auto"/>
            </w:tcBorders>
          </w:tcPr>
          <w:p w:rsidR="00A8125F" w:rsidRDefault="00A8125F" w:rsidP="000204DD">
            <w:pPr>
              <w:jc w:val="both"/>
            </w:pPr>
          </w:p>
        </w:tc>
        <w:tc>
          <w:tcPr>
            <w:tcW w:w="854" w:type="dxa"/>
            <w:tcBorders>
              <w:bottom w:val="single" w:sz="18" w:space="0" w:color="auto"/>
              <w:right w:val="single" w:sz="18" w:space="0" w:color="auto"/>
            </w:tcBorders>
          </w:tcPr>
          <w:p w:rsidR="00A8125F" w:rsidRDefault="00A8125F" w:rsidP="000204DD">
            <w:pPr>
              <w:jc w:val="both"/>
            </w:pPr>
          </w:p>
        </w:tc>
        <w:tc>
          <w:tcPr>
            <w:tcW w:w="712" w:type="dxa"/>
            <w:tcBorders>
              <w:left w:val="single" w:sz="18" w:space="0" w:color="auto"/>
              <w:bottom w:val="single" w:sz="18" w:space="0" w:color="auto"/>
            </w:tcBorders>
          </w:tcPr>
          <w:p w:rsidR="00A8125F" w:rsidRDefault="00A8125F" w:rsidP="000204DD">
            <w:pPr>
              <w:jc w:val="both"/>
            </w:pPr>
          </w:p>
        </w:tc>
        <w:tc>
          <w:tcPr>
            <w:tcW w:w="844" w:type="dxa"/>
            <w:tcBorders>
              <w:bottom w:val="single" w:sz="18" w:space="0" w:color="auto"/>
            </w:tcBorders>
          </w:tcPr>
          <w:p w:rsidR="00A8125F" w:rsidRDefault="00A8125F" w:rsidP="000204DD">
            <w:pPr>
              <w:jc w:val="both"/>
            </w:pPr>
          </w:p>
        </w:tc>
        <w:tc>
          <w:tcPr>
            <w:tcW w:w="713" w:type="dxa"/>
            <w:tcBorders>
              <w:bottom w:val="single" w:sz="18" w:space="0" w:color="auto"/>
            </w:tcBorders>
          </w:tcPr>
          <w:p w:rsidR="00A8125F" w:rsidRDefault="00A8125F" w:rsidP="000204DD">
            <w:pPr>
              <w:jc w:val="both"/>
            </w:pPr>
          </w:p>
        </w:tc>
        <w:tc>
          <w:tcPr>
            <w:tcW w:w="712" w:type="dxa"/>
            <w:tcBorders>
              <w:bottom w:val="single" w:sz="18" w:space="0" w:color="auto"/>
            </w:tcBorders>
          </w:tcPr>
          <w:p w:rsidR="00A8125F" w:rsidRDefault="00A8125F" w:rsidP="000204DD">
            <w:pPr>
              <w:jc w:val="both"/>
            </w:pPr>
          </w:p>
        </w:tc>
        <w:tc>
          <w:tcPr>
            <w:tcW w:w="712" w:type="dxa"/>
            <w:tcBorders>
              <w:bottom w:val="single" w:sz="18" w:space="0" w:color="auto"/>
            </w:tcBorders>
          </w:tcPr>
          <w:p w:rsidR="00A8125F" w:rsidRDefault="00A8125F" w:rsidP="000204DD">
            <w:pPr>
              <w:jc w:val="both"/>
            </w:pPr>
          </w:p>
        </w:tc>
      </w:tr>
      <w:tr w:rsidR="00A8125F" w:rsidTr="000204DD">
        <w:tc>
          <w:tcPr>
            <w:tcW w:w="383" w:type="dxa"/>
            <w:vMerge w:val="restart"/>
            <w:tcBorders>
              <w:top w:val="single" w:sz="18" w:space="0" w:color="auto"/>
            </w:tcBorders>
          </w:tcPr>
          <w:p w:rsidR="00A8125F" w:rsidRDefault="00A8125F" w:rsidP="000204DD">
            <w:pPr>
              <w:widowControl w:val="0"/>
              <w:autoSpaceDE w:val="0"/>
              <w:autoSpaceDN w:val="0"/>
              <w:adjustRightInd w:val="0"/>
            </w:pPr>
            <w:r>
              <w:t>2</w:t>
            </w:r>
          </w:p>
        </w:tc>
        <w:tc>
          <w:tcPr>
            <w:tcW w:w="2466" w:type="dxa"/>
            <w:vMerge w:val="restart"/>
            <w:tcBorders>
              <w:top w:val="single" w:sz="18" w:space="0" w:color="auto"/>
            </w:tcBorders>
          </w:tcPr>
          <w:p w:rsidR="00A8125F" w:rsidRDefault="00A8125F" w:rsidP="000204DD">
            <w:pPr>
              <w:widowControl w:val="0"/>
              <w:autoSpaceDE w:val="0"/>
              <w:autoSpaceDN w:val="0"/>
              <w:adjustRightInd w:val="0"/>
            </w:pPr>
            <w:r>
              <w:t>Чемпионат мира</w:t>
            </w:r>
          </w:p>
          <w:p w:rsidR="00A8125F" w:rsidRDefault="00A8125F" w:rsidP="000204DD">
            <w:pPr>
              <w:widowControl w:val="0"/>
              <w:autoSpaceDE w:val="0"/>
              <w:autoSpaceDN w:val="0"/>
              <w:adjustRightInd w:val="0"/>
            </w:pPr>
          </w:p>
        </w:tc>
        <w:tc>
          <w:tcPr>
            <w:tcW w:w="781" w:type="dxa"/>
            <w:tcBorders>
              <w:top w:val="single" w:sz="18"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tcBorders>
          </w:tcPr>
          <w:p w:rsidR="00A8125F" w:rsidRDefault="00A8125F" w:rsidP="000204DD">
            <w:pPr>
              <w:widowControl w:val="0"/>
              <w:autoSpaceDE w:val="0"/>
              <w:autoSpaceDN w:val="0"/>
              <w:adjustRightInd w:val="0"/>
              <w:jc w:val="center"/>
            </w:pPr>
            <w:r>
              <w:t>75,0</w:t>
            </w:r>
          </w:p>
        </w:tc>
        <w:tc>
          <w:tcPr>
            <w:tcW w:w="850" w:type="dxa"/>
            <w:tcBorders>
              <w:top w:val="single" w:sz="18" w:space="0" w:color="auto"/>
            </w:tcBorders>
          </w:tcPr>
          <w:p w:rsidR="00A8125F" w:rsidRDefault="00A8125F" w:rsidP="000204DD">
            <w:pPr>
              <w:widowControl w:val="0"/>
              <w:autoSpaceDE w:val="0"/>
              <w:autoSpaceDN w:val="0"/>
              <w:adjustRightInd w:val="0"/>
              <w:jc w:val="center"/>
            </w:pPr>
            <w:r>
              <w:t>75,0</w:t>
            </w:r>
          </w:p>
        </w:tc>
        <w:tc>
          <w:tcPr>
            <w:tcW w:w="851" w:type="dxa"/>
            <w:tcBorders>
              <w:top w:val="single" w:sz="18" w:space="0" w:color="auto"/>
            </w:tcBorders>
          </w:tcPr>
          <w:p w:rsidR="00A8125F" w:rsidRDefault="00A8125F" w:rsidP="000204DD">
            <w:pPr>
              <w:widowControl w:val="0"/>
              <w:autoSpaceDE w:val="0"/>
              <w:autoSpaceDN w:val="0"/>
              <w:adjustRightInd w:val="0"/>
              <w:jc w:val="center"/>
            </w:pPr>
            <w:r>
              <w:t>75,0</w:t>
            </w:r>
          </w:p>
        </w:tc>
        <w:tc>
          <w:tcPr>
            <w:tcW w:w="850" w:type="dxa"/>
            <w:tcBorders>
              <w:top w:val="single" w:sz="18" w:space="0" w:color="auto"/>
            </w:tcBorders>
          </w:tcPr>
          <w:p w:rsidR="00A8125F" w:rsidRDefault="00A8125F" w:rsidP="000204DD">
            <w:pPr>
              <w:widowControl w:val="0"/>
              <w:autoSpaceDE w:val="0"/>
              <w:autoSpaceDN w:val="0"/>
              <w:adjustRightInd w:val="0"/>
              <w:jc w:val="center"/>
            </w:pPr>
            <w:r>
              <w:t>75,0</w:t>
            </w:r>
          </w:p>
        </w:tc>
        <w:tc>
          <w:tcPr>
            <w:tcW w:w="852" w:type="dxa"/>
            <w:tcBorders>
              <w:top w:val="single" w:sz="18" w:space="0" w:color="auto"/>
              <w:right w:val="single" w:sz="18" w:space="0" w:color="auto"/>
            </w:tcBorders>
          </w:tcPr>
          <w:p w:rsidR="00A8125F" w:rsidRPr="00C1403A" w:rsidRDefault="00A8125F" w:rsidP="000204DD">
            <w:pPr>
              <w:widowControl w:val="0"/>
              <w:autoSpaceDE w:val="0"/>
              <w:autoSpaceDN w:val="0"/>
              <w:adjustRightInd w:val="0"/>
              <w:jc w:val="center"/>
            </w:pPr>
            <w:r w:rsidRPr="00C1403A">
              <w:t>75,0</w:t>
            </w:r>
          </w:p>
        </w:tc>
        <w:tc>
          <w:tcPr>
            <w:tcW w:w="729" w:type="dxa"/>
            <w:tcBorders>
              <w:top w:val="single" w:sz="18" w:space="0" w:color="auto"/>
              <w:left w:val="single" w:sz="18" w:space="0" w:color="auto"/>
            </w:tcBorders>
          </w:tcPr>
          <w:p w:rsidR="00A8125F" w:rsidRDefault="00A8125F" w:rsidP="000204DD">
            <w:pPr>
              <w:jc w:val="center"/>
              <w:rPr>
                <w:color w:val="000000"/>
              </w:rPr>
            </w:pPr>
            <w:r>
              <w:rPr>
                <w:color w:val="000000"/>
              </w:rPr>
              <w:t>67,5</w:t>
            </w:r>
          </w:p>
        </w:tc>
        <w:tc>
          <w:tcPr>
            <w:tcW w:w="851" w:type="dxa"/>
            <w:tcBorders>
              <w:top w:val="single" w:sz="18" w:space="0" w:color="auto"/>
            </w:tcBorders>
          </w:tcPr>
          <w:p w:rsidR="00A8125F" w:rsidRDefault="00A8125F" w:rsidP="000204DD">
            <w:pPr>
              <w:jc w:val="center"/>
              <w:rPr>
                <w:color w:val="000000"/>
              </w:rPr>
            </w:pPr>
            <w:r>
              <w:rPr>
                <w:color w:val="000000"/>
              </w:rPr>
              <w:t>67,5</w:t>
            </w:r>
          </w:p>
        </w:tc>
        <w:tc>
          <w:tcPr>
            <w:tcW w:w="850" w:type="dxa"/>
            <w:tcBorders>
              <w:top w:val="single" w:sz="18" w:space="0" w:color="auto"/>
            </w:tcBorders>
          </w:tcPr>
          <w:p w:rsidR="00A8125F" w:rsidRDefault="00A8125F" w:rsidP="000204DD">
            <w:pPr>
              <w:jc w:val="center"/>
              <w:rPr>
                <w:color w:val="000000"/>
              </w:rPr>
            </w:pPr>
            <w:r>
              <w:rPr>
                <w:color w:val="000000"/>
              </w:rPr>
              <w:t>67,5</w:t>
            </w:r>
          </w:p>
        </w:tc>
        <w:tc>
          <w:tcPr>
            <w:tcW w:w="851" w:type="dxa"/>
            <w:tcBorders>
              <w:top w:val="single" w:sz="18" w:space="0" w:color="auto"/>
            </w:tcBorders>
          </w:tcPr>
          <w:p w:rsidR="00A8125F" w:rsidRDefault="00A8125F" w:rsidP="000204DD">
            <w:pPr>
              <w:jc w:val="center"/>
              <w:rPr>
                <w:color w:val="000000"/>
              </w:rPr>
            </w:pPr>
            <w:r>
              <w:rPr>
                <w:color w:val="000000"/>
              </w:rPr>
              <w:t>67,5</w:t>
            </w:r>
          </w:p>
        </w:tc>
        <w:tc>
          <w:tcPr>
            <w:tcW w:w="854" w:type="dxa"/>
            <w:tcBorders>
              <w:top w:val="single" w:sz="18" w:space="0" w:color="auto"/>
              <w:right w:val="single" w:sz="18" w:space="0" w:color="auto"/>
            </w:tcBorders>
          </w:tcPr>
          <w:p w:rsidR="00A8125F" w:rsidRDefault="00A8125F" w:rsidP="000204DD">
            <w:pPr>
              <w:jc w:val="center"/>
              <w:rPr>
                <w:color w:val="000000"/>
              </w:rPr>
            </w:pPr>
            <w:r>
              <w:rPr>
                <w:color w:val="000000"/>
              </w:rPr>
              <w:t>67,5</w:t>
            </w:r>
          </w:p>
        </w:tc>
        <w:tc>
          <w:tcPr>
            <w:tcW w:w="712" w:type="dxa"/>
            <w:tcBorders>
              <w:top w:val="single" w:sz="18" w:space="0" w:color="auto"/>
              <w:left w:val="single" w:sz="18" w:space="0" w:color="auto"/>
            </w:tcBorders>
          </w:tcPr>
          <w:p w:rsidR="00A8125F" w:rsidRDefault="00A8125F" w:rsidP="000204DD">
            <w:pPr>
              <w:jc w:val="center"/>
              <w:rPr>
                <w:color w:val="000000"/>
              </w:rPr>
            </w:pPr>
            <w:r>
              <w:rPr>
                <w:color w:val="000000"/>
              </w:rPr>
              <w:t>56,3</w:t>
            </w:r>
          </w:p>
        </w:tc>
        <w:tc>
          <w:tcPr>
            <w:tcW w:w="844" w:type="dxa"/>
            <w:tcBorders>
              <w:top w:val="single" w:sz="18" w:space="0" w:color="auto"/>
            </w:tcBorders>
          </w:tcPr>
          <w:p w:rsidR="00A8125F" w:rsidRDefault="00A8125F" w:rsidP="000204DD">
            <w:pPr>
              <w:jc w:val="center"/>
              <w:rPr>
                <w:color w:val="000000"/>
              </w:rPr>
            </w:pPr>
            <w:r>
              <w:rPr>
                <w:color w:val="000000"/>
              </w:rPr>
              <w:t>56,3</w:t>
            </w:r>
          </w:p>
        </w:tc>
        <w:tc>
          <w:tcPr>
            <w:tcW w:w="713" w:type="dxa"/>
            <w:tcBorders>
              <w:top w:val="single" w:sz="18" w:space="0" w:color="auto"/>
            </w:tcBorders>
          </w:tcPr>
          <w:p w:rsidR="00A8125F" w:rsidRDefault="00A8125F" w:rsidP="000204DD">
            <w:pPr>
              <w:jc w:val="center"/>
              <w:rPr>
                <w:color w:val="000000"/>
              </w:rPr>
            </w:pPr>
            <w:r>
              <w:rPr>
                <w:color w:val="000000"/>
              </w:rPr>
              <w:t>56,3</w:t>
            </w:r>
          </w:p>
        </w:tc>
        <w:tc>
          <w:tcPr>
            <w:tcW w:w="712" w:type="dxa"/>
            <w:tcBorders>
              <w:top w:val="single" w:sz="18" w:space="0" w:color="auto"/>
            </w:tcBorders>
          </w:tcPr>
          <w:p w:rsidR="00A8125F" w:rsidRDefault="00A8125F" w:rsidP="000204DD">
            <w:pPr>
              <w:jc w:val="center"/>
              <w:rPr>
                <w:color w:val="000000"/>
              </w:rPr>
            </w:pPr>
            <w:r>
              <w:rPr>
                <w:color w:val="000000"/>
              </w:rPr>
              <w:t>56,3</w:t>
            </w:r>
          </w:p>
        </w:tc>
        <w:tc>
          <w:tcPr>
            <w:tcW w:w="712" w:type="dxa"/>
            <w:tcBorders>
              <w:top w:val="single" w:sz="18" w:space="0" w:color="auto"/>
            </w:tcBorders>
          </w:tcPr>
          <w:p w:rsidR="00A8125F" w:rsidRDefault="00A8125F" w:rsidP="000204DD">
            <w:pPr>
              <w:jc w:val="center"/>
              <w:rPr>
                <w:color w:val="000000"/>
              </w:rPr>
            </w:pPr>
            <w:r>
              <w:rPr>
                <w:color w:val="000000"/>
              </w:rPr>
              <w:t>56,3</w:t>
            </w:r>
          </w:p>
        </w:tc>
      </w:tr>
      <w:tr w:rsidR="00A8125F" w:rsidTr="000204DD">
        <w:tc>
          <w:tcPr>
            <w:tcW w:w="383" w:type="dxa"/>
            <w:vMerge/>
          </w:tcPr>
          <w:p w:rsidR="00A8125F" w:rsidRPr="0042074C" w:rsidRDefault="00A8125F" w:rsidP="000204DD">
            <w:pPr>
              <w:widowControl w:val="0"/>
              <w:autoSpaceDE w:val="0"/>
              <w:autoSpaceDN w:val="0"/>
              <w:adjustRightInd w:val="0"/>
              <w:rPr>
                <w:sz w:val="20"/>
                <w:szCs w:val="20"/>
              </w:rPr>
            </w:pPr>
          </w:p>
        </w:tc>
        <w:tc>
          <w:tcPr>
            <w:tcW w:w="2466" w:type="dxa"/>
            <w:vMerge/>
          </w:tcPr>
          <w:p w:rsidR="00A8125F" w:rsidRPr="0042074C" w:rsidRDefault="00A8125F" w:rsidP="000204DD">
            <w:pPr>
              <w:widowControl w:val="0"/>
              <w:autoSpaceDE w:val="0"/>
              <w:autoSpaceDN w:val="0"/>
              <w:adjustRightInd w:val="0"/>
              <w:rPr>
                <w:sz w:val="20"/>
                <w:szCs w:val="20"/>
              </w:rPr>
            </w:pPr>
          </w:p>
        </w:tc>
        <w:tc>
          <w:tcPr>
            <w:tcW w:w="781" w:type="dxa"/>
          </w:tcPr>
          <w:p w:rsidR="00A8125F" w:rsidRDefault="00A8125F" w:rsidP="000204DD">
            <w:pPr>
              <w:widowControl w:val="0"/>
              <w:autoSpaceDE w:val="0"/>
              <w:autoSpaceDN w:val="0"/>
              <w:adjustRightInd w:val="0"/>
              <w:jc w:val="center"/>
            </w:pPr>
            <w:r>
              <w:t>2</w:t>
            </w:r>
          </w:p>
        </w:tc>
        <w:tc>
          <w:tcPr>
            <w:tcW w:w="851" w:type="dxa"/>
          </w:tcPr>
          <w:p w:rsidR="00A8125F" w:rsidRDefault="00A8125F" w:rsidP="000204DD">
            <w:pPr>
              <w:widowControl w:val="0"/>
              <w:autoSpaceDE w:val="0"/>
              <w:autoSpaceDN w:val="0"/>
              <w:adjustRightInd w:val="0"/>
              <w:jc w:val="center"/>
            </w:pPr>
            <w:r>
              <w:t>70,0</w:t>
            </w:r>
          </w:p>
        </w:tc>
        <w:tc>
          <w:tcPr>
            <w:tcW w:w="850" w:type="dxa"/>
          </w:tcPr>
          <w:p w:rsidR="00A8125F" w:rsidRDefault="00A8125F" w:rsidP="000204DD">
            <w:pPr>
              <w:widowControl w:val="0"/>
              <w:autoSpaceDE w:val="0"/>
              <w:autoSpaceDN w:val="0"/>
              <w:adjustRightInd w:val="0"/>
              <w:jc w:val="center"/>
            </w:pPr>
            <w:r>
              <w:t>70,0</w:t>
            </w:r>
          </w:p>
        </w:tc>
        <w:tc>
          <w:tcPr>
            <w:tcW w:w="851" w:type="dxa"/>
          </w:tcPr>
          <w:p w:rsidR="00A8125F" w:rsidRDefault="00A8125F" w:rsidP="000204DD">
            <w:pPr>
              <w:widowControl w:val="0"/>
              <w:autoSpaceDE w:val="0"/>
              <w:autoSpaceDN w:val="0"/>
              <w:adjustRightInd w:val="0"/>
              <w:jc w:val="center"/>
            </w:pPr>
            <w:r>
              <w:t>70,0</w:t>
            </w:r>
          </w:p>
        </w:tc>
        <w:tc>
          <w:tcPr>
            <w:tcW w:w="850" w:type="dxa"/>
          </w:tcPr>
          <w:p w:rsidR="00A8125F" w:rsidRDefault="00A8125F" w:rsidP="000204DD">
            <w:pPr>
              <w:widowControl w:val="0"/>
              <w:autoSpaceDE w:val="0"/>
              <w:autoSpaceDN w:val="0"/>
              <w:adjustRightInd w:val="0"/>
              <w:jc w:val="center"/>
            </w:pPr>
            <w:r>
              <w:t>70,0</w:t>
            </w:r>
          </w:p>
        </w:tc>
        <w:tc>
          <w:tcPr>
            <w:tcW w:w="852" w:type="dxa"/>
            <w:tcBorders>
              <w:right w:val="single" w:sz="18" w:space="0" w:color="auto"/>
            </w:tcBorders>
          </w:tcPr>
          <w:p w:rsidR="00A8125F" w:rsidRPr="00C1403A" w:rsidRDefault="00A8125F" w:rsidP="000204DD">
            <w:pPr>
              <w:widowControl w:val="0"/>
              <w:autoSpaceDE w:val="0"/>
              <w:autoSpaceDN w:val="0"/>
              <w:adjustRightInd w:val="0"/>
              <w:jc w:val="center"/>
            </w:pPr>
            <w:r w:rsidRPr="00C1403A">
              <w:t>70,0</w:t>
            </w:r>
          </w:p>
        </w:tc>
        <w:tc>
          <w:tcPr>
            <w:tcW w:w="729" w:type="dxa"/>
            <w:tcBorders>
              <w:left w:val="single" w:sz="18" w:space="0" w:color="auto"/>
            </w:tcBorders>
          </w:tcPr>
          <w:p w:rsidR="00A8125F" w:rsidRDefault="00A8125F" w:rsidP="000204DD">
            <w:pPr>
              <w:jc w:val="center"/>
              <w:rPr>
                <w:color w:val="000000"/>
              </w:rPr>
            </w:pPr>
            <w:r>
              <w:rPr>
                <w:color w:val="000000"/>
              </w:rPr>
              <w:t>63,0</w:t>
            </w:r>
          </w:p>
        </w:tc>
        <w:tc>
          <w:tcPr>
            <w:tcW w:w="851" w:type="dxa"/>
          </w:tcPr>
          <w:p w:rsidR="00A8125F" w:rsidRDefault="00A8125F" w:rsidP="000204DD">
            <w:pPr>
              <w:jc w:val="center"/>
              <w:rPr>
                <w:color w:val="000000"/>
              </w:rPr>
            </w:pPr>
            <w:r>
              <w:rPr>
                <w:color w:val="000000"/>
              </w:rPr>
              <w:t>63,0</w:t>
            </w:r>
          </w:p>
        </w:tc>
        <w:tc>
          <w:tcPr>
            <w:tcW w:w="850" w:type="dxa"/>
          </w:tcPr>
          <w:p w:rsidR="00A8125F" w:rsidRDefault="00A8125F" w:rsidP="000204DD">
            <w:pPr>
              <w:jc w:val="center"/>
              <w:rPr>
                <w:color w:val="000000"/>
              </w:rPr>
            </w:pPr>
            <w:r>
              <w:rPr>
                <w:color w:val="000000"/>
              </w:rPr>
              <w:t>63,0</w:t>
            </w:r>
          </w:p>
        </w:tc>
        <w:tc>
          <w:tcPr>
            <w:tcW w:w="851" w:type="dxa"/>
          </w:tcPr>
          <w:p w:rsidR="00A8125F" w:rsidRDefault="00A8125F" w:rsidP="000204DD">
            <w:pPr>
              <w:jc w:val="center"/>
              <w:rPr>
                <w:color w:val="000000"/>
              </w:rPr>
            </w:pPr>
            <w:r>
              <w:rPr>
                <w:color w:val="000000"/>
              </w:rPr>
              <w:t>63,0</w:t>
            </w:r>
          </w:p>
        </w:tc>
        <w:tc>
          <w:tcPr>
            <w:tcW w:w="854" w:type="dxa"/>
            <w:tcBorders>
              <w:right w:val="single" w:sz="18" w:space="0" w:color="auto"/>
            </w:tcBorders>
          </w:tcPr>
          <w:p w:rsidR="00A8125F" w:rsidRDefault="00A8125F" w:rsidP="000204DD">
            <w:pPr>
              <w:jc w:val="center"/>
              <w:rPr>
                <w:color w:val="000000"/>
              </w:rPr>
            </w:pPr>
            <w:r>
              <w:rPr>
                <w:color w:val="000000"/>
              </w:rPr>
              <w:t>63,0</w:t>
            </w:r>
          </w:p>
        </w:tc>
        <w:tc>
          <w:tcPr>
            <w:tcW w:w="712" w:type="dxa"/>
            <w:tcBorders>
              <w:left w:val="single" w:sz="18" w:space="0" w:color="auto"/>
            </w:tcBorders>
          </w:tcPr>
          <w:p w:rsidR="00A8125F" w:rsidRDefault="00A8125F" w:rsidP="000204DD">
            <w:pPr>
              <w:jc w:val="center"/>
              <w:rPr>
                <w:color w:val="000000"/>
              </w:rPr>
            </w:pPr>
            <w:r>
              <w:rPr>
                <w:color w:val="000000"/>
              </w:rPr>
              <w:t>52,5</w:t>
            </w:r>
          </w:p>
        </w:tc>
        <w:tc>
          <w:tcPr>
            <w:tcW w:w="844" w:type="dxa"/>
          </w:tcPr>
          <w:p w:rsidR="00A8125F" w:rsidRDefault="00A8125F" w:rsidP="000204DD">
            <w:pPr>
              <w:jc w:val="center"/>
              <w:rPr>
                <w:color w:val="000000"/>
              </w:rPr>
            </w:pPr>
            <w:r>
              <w:rPr>
                <w:color w:val="000000"/>
              </w:rPr>
              <w:t>52,5</w:t>
            </w:r>
          </w:p>
        </w:tc>
        <w:tc>
          <w:tcPr>
            <w:tcW w:w="713" w:type="dxa"/>
          </w:tcPr>
          <w:p w:rsidR="00A8125F" w:rsidRDefault="00A8125F" w:rsidP="000204DD">
            <w:pPr>
              <w:jc w:val="center"/>
              <w:rPr>
                <w:color w:val="000000"/>
              </w:rPr>
            </w:pPr>
            <w:r>
              <w:rPr>
                <w:color w:val="000000"/>
              </w:rPr>
              <w:t>52,5</w:t>
            </w:r>
          </w:p>
        </w:tc>
        <w:tc>
          <w:tcPr>
            <w:tcW w:w="712" w:type="dxa"/>
          </w:tcPr>
          <w:p w:rsidR="00A8125F" w:rsidRDefault="00A8125F" w:rsidP="000204DD">
            <w:pPr>
              <w:jc w:val="center"/>
              <w:rPr>
                <w:color w:val="000000"/>
              </w:rPr>
            </w:pPr>
            <w:r>
              <w:rPr>
                <w:color w:val="000000"/>
              </w:rPr>
              <w:t>52,5</w:t>
            </w:r>
          </w:p>
        </w:tc>
        <w:tc>
          <w:tcPr>
            <w:tcW w:w="712" w:type="dxa"/>
          </w:tcPr>
          <w:p w:rsidR="00A8125F" w:rsidRDefault="00A8125F" w:rsidP="000204DD">
            <w:pPr>
              <w:jc w:val="center"/>
              <w:rPr>
                <w:color w:val="000000"/>
              </w:rPr>
            </w:pPr>
            <w:r>
              <w:rPr>
                <w:color w:val="000000"/>
              </w:rPr>
              <w:t>52,5</w:t>
            </w:r>
          </w:p>
        </w:tc>
      </w:tr>
      <w:tr w:rsidR="00A8125F" w:rsidTr="000204DD">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Pr>
          <w:p w:rsidR="00A8125F" w:rsidRDefault="00A8125F" w:rsidP="000204DD">
            <w:pPr>
              <w:widowControl w:val="0"/>
              <w:autoSpaceDE w:val="0"/>
              <w:autoSpaceDN w:val="0"/>
              <w:adjustRightInd w:val="0"/>
              <w:jc w:val="center"/>
            </w:pPr>
            <w:r>
              <w:t>3</w:t>
            </w:r>
          </w:p>
        </w:tc>
        <w:tc>
          <w:tcPr>
            <w:tcW w:w="851" w:type="dxa"/>
          </w:tcPr>
          <w:p w:rsidR="00A8125F" w:rsidRDefault="00A8125F" w:rsidP="000204DD">
            <w:pPr>
              <w:widowControl w:val="0"/>
              <w:autoSpaceDE w:val="0"/>
              <w:autoSpaceDN w:val="0"/>
              <w:adjustRightInd w:val="0"/>
              <w:jc w:val="center"/>
            </w:pPr>
            <w:r>
              <w:t>65,0</w:t>
            </w:r>
          </w:p>
        </w:tc>
        <w:tc>
          <w:tcPr>
            <w:tcW w:w="850" w:type="dxa"/>
          </w:tcPr>
          <w:p w:rsidR="00A8125F" w:rsidRDefault="00A8125F" w:rsidP="000204DD">
            <w:pPr>
              <w:widowControl w:val="0"/>
              <w:autoSpaceDE w:val="0"/>
              <w:autoSpaceDN w:val="0"/>
              <w:adjustRightInd w:val="0"/>
              <w:jc w:val="center"/>
            </w:pPr>
            <w:r>
              <w:t>65,0</w:t>
            </w:r>
          </w:p>
        </w:tc>
        <w:tc>
          <w:tcPr>
            <w:tcW w:w="851" w:type="dxa"/>
          </w:tcPr>
          <w:p w:rsidR="00A8125F" w:rsidRDefault="00A8125F" w:rsidP="000204DD">
            <w:pPr>
              <w:widowControl w:val="0"/>
              <w:autoSpaceDE w:val="0"/>
              <w:autoSpaceDN w:val="0"/>
              <w:adjustRightInd w:val="0"/>
              <w:jc w:val="center"/>
            </w:pPr>
            <w:r>
              <w:t>65,0</w:t>
            </w:r>
          </w:p>
        </w:tc>
        <w:tc>
          <w:tcPr>
            <w:tcW w:w="850" w:type="dxa"/>
          </w:tcPr>
          <w:p w:rsidR="00A8125F" w:rsidRDefault="00A8125F" w:rsidP="000204DD">
            <w:pPr>
              <w:widowControl w:val="0"/>
              <w:autoSpaceDE w:val="0"/>
              <w:autoSpaceDN w:val="0"/>
              <w:adjustRightInd w:val="0"/>
              <w:jc w:val="center"/>
            </w:pPr>
            <w:r>
              <w:t>65,0</w:t>
            </w:r>
          </w:p>
        </w:tc>
        <w:tc>
          <w:tcPr>
            <w:tcW w:w="852" w:type="dxa"/>
            <w:tcBorders>
              <w:right w:val="single" w:sz="18" w:space="0" w:color="auto"/>
            </w:tcBorders>
          </w:tcPr>
          <w:p w:rsidR="00A8125F" w:rsidRPr="00C1403A" w:rsidRDefault="00A8125F" w:rsidP="000204DD">
            <w:pPr>
              <w:widowControl w:val="0"/>
              <w:autoSpaceDE w:val="0"/>
              <w:autoSpaceDN w:val="0"/>
              <w:adjustRightInd w:val="0"/>
              <w:jc w:val="center"/>
            </w:pPr>
            <w:r w:rsidRPr="00C1403A">
              <w:t>65,0</w:t>
            </w:r>
          </w:p>
        </w:tc>
        <w:tc>
          <w:tcPr>
            <w:tcW w:w="729" w:type="dxa"/>
            <w:tcBorders>
              <w:left w:val="single" w:sz="18" w:space="0" w:color="auto"/>
            </w:tcBorders>
          </w:tcPr>
          <w:p w:rsidR="00A8125F" w:rsidRDefault="00A8125F" w:rsidP="000204DD">
            <w:pPr>
              <w:jc w:val="center"/>
              <w:rPr>
                <w:color w:val="000000"/>
              </w:rPr>
            </w:pPr>
            <w:r>
              <w:rPr>
                <w:color w:val="000000"/>
              </w:rPr>
              <w:t>58,5</w:t>
            </w:r>
          </w:p>
        </w:tc>
        <w:tc>
          <w:tcPr>
            <w:tcW w:w="851" w:type="dxa"/>
          </w:tcPr>
          <w:p w:rsidR="00A8125F" w:rsidRDefault="00A8125F" w:rsidP="000204DD">
            <w:pPr>
              <w:jc w:val="center"/>
              <w:rPr>
                <w:color w:val="000000"/>
              </w:rPr>
            </w:pPr>
            <w:r>
              <w:rPr>
                <w:color w:val="000000"/>
              </w:rPr>
              <w:t>58,5</w:t>
            </w:r>
          </w:p>
        </w:tc>
        <w:tc>
          <w:tcPr>
            <w:tcW w:w="850" w:type="dxa"/>
          </w:tcPr>
          <w:p w:rsidR="00A8125F" w:rsidRDefault="00A8125F" w:rsidP="000204DD">
            <w:pPr>
              <w:jc w:val="center"/>
              <w:rPr>
                <w:color w:val="000000"/>
              </w:rPr>
            </w:pPr>
            <w:r>
              <w:rPr>
                <w:color w:val="000000"/>
              </w:rPr>
              <w:t>58,5</w:t>
            </w:r>
          </w:p>
        </w:tc>
        <w:tc>
          <w:tcPr>
            <w:tcW w:w="851" w:type="dxa"/>
          </w:tcPr>
          <w:p w:rsidR="00A8125F" w:rsidRDefault="00A8125F" w:rsidP="000204DD">
            <w:pPr>
              <w:jc w:val="center"/>
              <w:rPr>
                <w:color w:val="000000"/>
              </w:rPr>
            </w:pPr>
            <w:r>
              <w:rPr>
                <w:color w:val="000000"/>
              </w:rPr>
              <w:t>58,5</w:t>
            </w:r>
          </w:p>
        </w:tc>
        <w:tc>
          <w:tcPr>
            <w:tcW w:w="854" w:type="dxa"/>
            <w:tcBorders>
              <w:right w:val="single" w:sz="18" w:space="0" w:color="auto"/>
            </w:tcBorders>
          </w:tcPr>
          <w:p w:rsidR="00A8125F" w:rsidRDefault="00A8125F" w:rsidP="000204DD">
            <w:pPr>
              <w:jc w:val="center"/>
              <w:rPr>
                <w:color w:val="000000"/>
              </w:rPr>
            </w:pPr>
            <w:r>
              <w:rPr>
                <w:color w:val="000000"/>
              </w:rPr>
              <w:t>58,5</w:t>
            </w:r>
          </w:p>
        </w:tc>
        <w:tc>
          <w:tcPr>
            <w:tcW w:w="712" w:type="dxa"/>
            <w:tcBorders>
              <w:left w:val="single" w:sz="18" w:space="0" w:color="auto"/>
            </w:tcBorders>
          </w:tcPr>
          <w:p w:rsidR="00A8125F" w:rsidRDefault="00A8125F" w:rsidP="000204DD">
            <w:pPr>
              <w:jc w:val="center"/>
              <w:rPr>
                <w:color w:val="000000"/>
              </w:rPr>
            </w:pPr>
            <w:r>
              <w:rPr>
                <w:color w:val="000000"/>
              </w:rPr>
              <w:t>48,8</w:t>
            </w:r>
          </w:p>
        </w:tc>
        <w:tc>
          <w:tcPr>
            <w:tcW w:w="844" w:type="dxa"/>
          </w:tcPr>
          <w:p w:rsidR="00A8125F" w:rsidRDefault="00A8125F" w:rsidP="000204DD">
            <w:pPr>
              <w:jc w:val="center"/>
              <w:rPr>
                <w:color w:val="000000"/>
              </w:rPr>
            </w:pPr>
            <w:r>
              <w:rPr>
                <w:color w:val="000000"/>
              </w:rPr>
              <w:t>48,8</w:t>
            </w:r>
          </w:p>
        </w:tc>
        <w:tc>
          <w:tcPr>
            <w:tcW w:w="713" w:type="dxa"/>
          </w:tcPr>
          <w:p w:rsidR="00A8125F" w:rsidRDefault="00A8125F" w:rsidP="000204DD">
            <w:pPr>
              <w:jc w:val="center"/>
              <w:rPr>
                <w:color w:val="000000"/>
              </w:rPr>
            </w:pPr>
            <w:r>
              <w:rPr>
                <w:color w:val="000000"/>
              </w:rPr>
              <w:t>48,8</w:t>
            </w:r>
          </w:p>
        </w:tc>
        <w:tc>
          <w:tcPr>
            <w:tcW w:w="712" w:type="dxa"/>
          </w:tcPr>
          <w:p w:rsidR="00A8125F" w:rsidRDefault="00A8125F" w:rsidP="000204DD">
            <w:pPr>
              <w:jc w:val="center"/>
              <w:rPr>
                <w:color w:val="000000"/>
              </w:rPr>
            </w:pPr>
            <w:r>
              <w:rPr>
                <w:color w:val="000000"/>
              </w:rPr>
              <w:t>48,8</w:t>
            </w:r>
          </w:p>
        </w:tc>
        <w:tc>
          <w:tcPr>
            <w:tcW w:w="712" w:type="dxa"/>
          </w:tcPr>
          <w:p w:rsidR="00A8125F" w:rsidRDefault="00A8125F" w:rsidP="000204DD">
            <w:pPr>
              <w:jc w:val="center"/>
              <w:rPr>
                <w:color w:val="000000"/>
              </w:rPr>
            </w:pPr>
            <w:r>
              <w:rPr>
                <w:color w:val="000000"/>
              </w:rPr>
              <w:t>48,8</w:t>
            </w:r>
          </w:p>
        </w:tc>
      </w:tr>
      <w:tr w:rsidR="00A8125F" w:rsidTr="000204DD">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Pr>
          <w:p w:rsidR="00A8125F" w:rsidRDefault="00A8125F" w:rsidP="000204DD">
            <w:pPr>
              <w:widowControl w:val="0"/>
              <w:autoSpaceDE w:val="0"/>
              <w:autoSpaceDN w:val="0"/>
              <w:adjustRightInd w:val="0"/>
              <w:jc w:val="center"/>
            </w:pPr>
            <w:r>
              <w:t>4</w:t>
            </w:r>
          </w:p>
        </w:tc>
        <w:tc>
          <w:tcPr>
            <w:tcW w:w="851" w:type="dxa"/>
          </w:tcPr>
          <w:p w:rsidR="00A8125F" w:rsidRDefault="00A8125F" w:rsidP="000204DD">
            <w:pPr>
              <w:widowControl w:val="0"/>
              <w:autoSpaceDE w:val="0"/>
              <w:autoSpaceDN w:val="0"/>
              <w:adjustRightInd w:val="0"/>
              <w:jc w:val="center"/>
            </w:pPr>
            <w:r>
              <w:t>60,0</w:t>
            </w:r>
          </w:p>
        </w:tc>
        <w:tc>
          <w:tcPr>
            <w:tcW w:w="850" w:type="dxa"/>
          </w:tcPr>
          <w:p w:rsidR="00A8125F" w:rsidRDefault="00A8125F" w:rsidP="000204DD">
            <w:pPr>
              <w:widowControl w:val="0"/>
              <w:autoSpaceDE w:val="0"/>
              <w:autoSpaceDN w:val="0"/>
              <w:adjustRightInd w:val="0"/>
              <w:jc w:val="center"/>
            </w:pPr>
            <w:r>
              <w:t>60,0</w:t>
            </w:r>
          </w:p>
        </w:tc>
        <w:tc>
          <w:tcPr>
            <w:tcW w:w="851" w:type="dxa"/>
          </w:tcPr>
          <w:p w:rsidR="00A8125F" w:rsidRDefault="00A8125F" w:rsidP="000204DD">
            <w:pPr>
              <w:widowControl w:val="0"/>
              <w:autoSpaceDE w:val="0"/>
              <w:autoSpaceDN w:val="0"/>
              <w:adjustRightInd w:val="0"/>
              <w:jc w:val="center"/>
            </w:pPr>
            <w:r>
              <w:t>60,0</w:t>
            </w:r>
          </w:p>
        </w:tc>
        <w:tc>
          <w:tcPr>
            <w:tcW w:w="850" w:type="dxa"/>
          </w:tcPr>
          <w:p w:rsidR="00A8125F" w:rsidRDefault="00A8125F" w:rsidP="000204DD">
            <w:pPr>
              <w:widowControl w:val="0"/>
              <w:autoSpaceDE w:val="0"/>
              <w:autoSpaceDN w:val="0"/>
              <w:adjustRightInd w:val="0"/>
              <w:jc w:val="center"/>
            </w:pPr>
            <w:r>
              <w:t>60,0</w:t>
            </w:r>
          </w:p>
        </w:tc>
        <w:tc>
          <w:tcPr>
            <w:tcW w:w="852" w:type="dxa"/>
            <w:tcBorders>
              <w:right w:val="single" w:sz="18" w:space="0" w:color="auto"/>
            </w:tcBorders>
          </w:tcPr>
          <w:p w:rsidR="00A8125F" w:rsidRPr="00C1403A" w:rsidRDefault="00A8125F" w:rsidP="000204DD">
            <w:pPr>
              <w:widowControl w:val="0"/>
              <w:autoSpaceDE w:val="0"/>
              <w:autoSpaceDN w:val="0"/>
              <w:adjustRightInd w:val="0"/>
              <w:jc w:val="center"/>
            </w:pPr>
            <w:r w:rsidRPr="00C1403A">
              <w:t>60,0</w:t>
            </w:r>
          </w:p>
        </w:tc>
        <w:tc>
          <w:tcPr>
            <w:tcW w:w="729" w:type="dxa"/>
            <w:tcBorders>
              <w:left w:val="single" w:sz="18" w:space="0" w:color="auto"/>
            </w:tcBorders>
          </w:tcPr>
          <w:p w:rsidR="00A8125F" w:rsidRDefault="00A8125F" w:rsidP="000204DD">
            <w:pPr>
              <w:jc w:val="center"/>
              <w:rPr>
                <w:color w:val="000000"/>
              </w:rPr>
            </w:pPr>
            <w:r>
              <w:rPr>
                <w:color w:val="000000"/>
              </w:rPr>
              <w:t>54,0</w:t>
            </w:r>
          </w:p>
        </w:tc>
        <w:tc>
          <w:tcPr>
            <w:tcW w:w="851" w:type="dxa"/>
          </w:tcPr>
          <w:p w:rsidR="00A8125F" w:rsidRDefault="00A8125F" w:rsidP="000204DD">
            <w:pPr>
              <w:jc w:val="center"/>
              <w:rPr>
                <w:color w:val="000000"/>
              </w:rPr>
            </w:pPr>
            <w:r>
              <w:rPr>
                <w:color w:val="000000"/>
              </w:rPr>
              <w:t>54,0</w:t>
            </w:r>
          </w:p>
        </w:tc>
        <w:tc>
          <w:tcPr>
            <w:tcW w:w="850" w:type="dxa"/>
          </w:tcPr>
          <w:p w:rsidR="00A8125F" w:rsidRDefault="00A8125F" w:rsidP="000204DD">
            <w:pPr>
              <w:jc w:val="center"/>
              <w:rPr>
                <w:color w:val="000000"/>
              </w:rPr>
            </w:pPr>
            <w:r>
              <w:rPr>
                <w:color w:val="000000"/>
              </w:rPr>
              <w:t>54,0</w:t>
            </w:r>
          </w:p>
        </w:tc>
        <w:tc>
          <w:tcPr>
            <w:tcW w:w="851" w:type="dxa"/>
          </w:tcPr>
          <w:p w:rsidR="00A8125F" w:rsidRDefault="00A8125F" w:rsidP="000204DD">
            <w:pPr>
              <w:jc w:val="center"/>
              <w:rPr>
                <w:color w:val="000000"/>
              </w:rPr>
            </w:pPr>
            <w:r>
              <w:rPr>
                <w:color w:val="000000"/>
              </w:rPr>
              <w:t>54,0</w:t>
            </w:r>
          </w:p>
        </w:tc>
        <w:tc>
          <w:tcPr>
            <w:tcW w:w="854" w:type="dxa"/>
            <w:tcBorders>
              <w:right w:val="single" w:sz="18" w:space="0" w:color="auto"/>
            </w:tcBorders>
          </w:tcPr>
          <w:p w:rsidR="00A8125F" w:rsidRDefault="00A8125F" w:rsidP="000204DD">
            <w:pPr>
              <w:jc w:val="center"/>
              <w:rPr>
                <w:color w:val="000000"/>
              </w:rPr>
            </w:pPr>
            <w:r>
              <w:rPr>
                <w:color w:val="000000"/>
              </w:rPr>
              <w:t>54,0</w:t>
            </w:r>
          </w:p>
        </w:tc>
        <w:tc>
          <w:tcPr>
            <w:tcW w:w="712" w:type="dxa"/>
            <w:tcBorders>
              <w:left w:val="single" w:sz="18" w:space="0" w:color="auto"/>
            </w:tcBorders>
          </w:tcPr>
          <w:p w:rsidR="00A8125F" w:rsidRDefault="00A8125F" w:rsidP="000204DD">
            <w:pPr>
              <w:jc w:val="center"/>
              <w:rPr>
                <w:color w:val="000000"/>
              </w:rPr>
            </w:pPr>
            <w:r>
              <w:rPr>
                <w:color w:val="000000"/>
              </w:rPr>
              <w:t>45,0</w:t>
            </w:r>
          </w:p>
        </w:tc>
        <w:tc>
          <w:tcPr>
            <w:tcW w:w="844" w:type="dxa"/>
          </w:tcPr>
          <w:p w:rsidR="00A8125F" w:rsidRDefault="00A8125F" w:rsidP="000204DD">
            <w:pPr>
              <w:jc w:val="center"/>
              <w:rPr>
                <w:color w:val="000000"/>
              </w:rPr>
            </w:pPr>
            <w:r>
              <w:rPr>
                <w:color w:val="000000"/>
              </w:rPr>
              <w:t>45,0</w:t>
            </w:r>
          </w:p>
        </w:tc>
        <w:tc>
          <w:tcPr>
            <w:tcW w:w="713" w:type="dxa"/>
          </w:tcPr>
          <w:p w:rsidR="00A8125F" w:rsidRDefault="00A8125F" w:rsidP="000204DD">
            <w:pPr>
              <w:jc w:val="center"/>
              <w:rPr>
                <w:color w:val="000000"/>
              </w:rPr>
            </w:pPr>
            <w:r>
              <w:rPr>
                <w:color w:val="000000"/>
              </w:rPr>
              <w:t>45,0</w:t>
            </w:r>
          </w:p>
        </w:tc>
        <w:tc>
          <w:tcPr>
            <w:tcW w:w="712" w:type="dxa"/>
          </w:tcPr>
          <w:p w:rsidR="00A8125F" w:rsidRDefault="00A8125F" w:rsidP="000204DD">
            <w:pPr>
              <w:jc w:val="center"/>
              <w:rPr>
                <w:color w:val="000000"/>
              </w:rPr>
            </w:pPr>
            <w:r>
              <w:rPr>
                <w:color w:val="000000"/>
              </w:rPr>
              <w:t>45,0</w:t>
            </w:r>
          </w:p>
        </w:tc>
        <w:tc>
          <w:tcPr>
            <w:tcW w:w="712" w:type="dxa"/>
          </w:tcPr>
          <w:p w:rsidR="00A8125F" w:rsidRDefault="00A8125F" w:rsidP="000204DD">
            <w:pPr>
              <w:jc w:val="center"/>
              <w:rPr>
                <w:color w:val="000000"/>
              </w:rPr>
            </w:pPr>
            <w:r>
              <w:rPr>
                <w:color w:val="000000"/>
              </w:rPr>
              <w:t>45,0</w:t>
            </w:r>
          </w:p>
        </w:tc>
      </w:tr>
      <w:tr w:rsidR="00A8125F" w:rsidTr="000204DD">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Pr>
          <w:p w:rsidR="00A8125F" w:rsidRDefault="00A8125F" w:rsidP="000204DD">
            <w:pPr>
              <w:widowControl w:val="0"/>
              <w:autoSpaceDE w:val="0"/>
              <w:autoSpaceDN w:val="0"/>
              <w:adjustRightInd w:val="0"/>
              <w:jc w:val="center"/>
            </w:pPr>
            <w:r>
              <w:t>5</w:t>
            </w:r>
          </w:p>
        </w:tc>
        <w:tc>
          <w:tcPr>
            <w:tcW w:w="851" w:type="dxa"/>
          </w:tcPr>
          <w:p w:rsidR="00A8125F" w:rsidRDefault="00A8125F" w:rsidP="000204DD">
            <w:pPr>
              <w:widowControl w:val="0"/>
              <w:autoSpaceDE w:val="0"/>
              <w:autoSpaceDN w:val="0"/>
              <w:adjustRightInd w:val="0"/>
              <w:jc w:val="center"/>
            </w:pPr>
            <w:r>
              <w:t>55,0</w:t>
            </w:r>
          </w:p>
        </w:tc>
        <w:tc>
          <w:tcPr>
            <w:tcW w:w="850" w:type="dxa"/>
          </w:tcPr>
          <w:p w:rsidR="00A8125F" w:rsidRDefault="00A8125F" w:rsidP="000204DD">
            <w:pPr>
              <w:widowControl w:val="0"/>
              <w:autoSpaceDE w:val="0"/>
              <w:autoSpaceDN w:val="0"/>
              <w:adjustRightInd w:val="0"/>
              <w:jc w:val="center"/>
            </w:pPr>
            <w:r>
              <w:t>55,0</w:t>
            </w:r>
          </w:p>
        </w:tc>
        <w:tc>
          <w:tcPr>
            <w:tcW w:w="851" w:type="dxa"/>
          </w:tcPr>
          <w:p w:rsidR="00A8125F" w:rsidRDefault="00A8125F" w:rsidP="000204DD">
            <w:pPr>
              <w:widowControl w:val="0"/>
              <w:autoSpaceDE w:val="0"/>
              <w:autoSpaceDN w:val="0"/>
              <w:adjustRightInd w:val="0"/>
              <w:jc w:val="center"/>
            </w:pPr>
            <w:r>
              <w:t>55,0</w:t>
            </w:r>
          </w:p>
        </w:tc>
        <w:tc>
          <w:tcPr>
            <w:tcW w:w="850" w:type="dxa"/>
          </w:tcPr>
          <w:p w:rsidR="00A8125F" w:rsidRDefault="00A8125F" w:rsidP="000204DD">
            <w:pPr>
              <w:widowControl w:val="0"/>
              <w:autoSpaceDE w:val="0"/>
              <w:autoSpaceDN w:val="0"/>
              <w:adjustRightInd w:val="0"/>
              <w:jc w:val="center"/>
            </w:pPr>
            <w:r>
              <w:t>55,0</w:t>
            </w:r>
          </w:p>
        </w:tc>
        <w:tc>
          <w:tcPr>
            <w:tcW w:w="852" w:type="dxa"/>
            <w:tcBorders>
              <w:right w:val="single" w:sz="18" w:space="0" w:color="auto"/>
            </w:tcBorders>
          </w:tcPr>
          <w:p w:rsidR="00A8125F" w:rsidRPr="00C1403A" w:rsidRDefault="00A8125F" w:rsidP="000204DD">
            <w:pPr>
              <w:widowControl w:val="0"/>
              <w:autoSpaceDE w:val="0"/>
              <w:autoSpaceDN w:val="0"/>
              <w:adjustRightInd w:val="0"/>
              <w:jc w:val="center"/>
            </w:pPr>
            <w:r w:rsidRPr="00C1403A">
              <w:t>55,0</w:t>
            </w:r>
          </w:p>
        </w:tc>
        <w:tc>
          <w:tcPr>
            <w:tcW w:w="729" w:type="dxa"/>
            <w:tcBorders>
              <w:left w:val="single" w:sz="18" w:space="0" w:color="auto"/>
            </w:tcBorders>
          </w:tcPr>
          <w:p w:rsidR="00A8125F" w:rsidRDefault="00A8125F" w:rsidP="000204DD">
            <w:pPr>
              <w:jc w:val="center"/>
              <w:rPr>
                <w:color w:val="000000"/>
              </w:rPr>
            </w:pPr>
            <w:r>
              <w:rPr>
                <w:color w:val="000000"/>
              </w:rPr>
              <w:t>49,5</w:t>
            </w:r>
          </w:p>
        </w:tc>
        <w:tc>
          <w:tcPr>
            <w:tcW w:w="851" w:type="dxa"/>
          </w:tcPr>
          <w:p w:rsidR="00A8125F" w:rsidRDefault="00A8125F" w:rsidP="000204DD">
            <w:pPr>
              <w:jc w:val="center"/>
              <w:rPr>
                <w:color w:val="000000"/>
              </w:rPr>
            </w:pPr>
            <w:r>
              <w:rPr>
                <w:color w:val="000000"/>
              </w:rPr>
              <w:t>49,5</w:t>
            </w:r>
          </w:p>
        </w:tc>
        <w:tc>
          <w:tcPr>
            <w:tcW w:w="850" w:type="dxa"/>
          </w:tcPr>
          <w:p w:rsidR="00A8125F" w:rsidRDefault="00A8125F" w:rsidP="000204DD">
            <w:pPr>
              <w:jc w:val="center"/>
              <w:rPr>
                <w:color w:val="000000"/>
              </w:rPr>
            </w:pPr>
            <w:r>
              <w:rPr>
                <w:color w:val="000000"/>
              </w:rPr>
              <w:t>49,5</w:t>
            </w:r>
          </w:p>
        </w:tc>
        <w:tc>
          <w:tcPr>
            <w:tcW w:w="851" w:type="dxa"/>
          </w:tcPr>
          <w:p w:rsidR="00A8125F" w:rsidRDefault="00A8125F" w:rsidP="000204DD">
            <w:pPr>
              <w:jc w:val="center"/>
              <w:rPr>
                <w:color w:val="000000"/>
              </w:rPr>
            </w:pPr>
            <w:r>
              <w:rPr>
                <w:color w:val="000000"/>
              </w:rPr>
              <w:t>49,5</w:t>
            </w:r>
          </w:p>
        </w:tc>
        <w:tc>
          <w:tcPr>
            <w:tcW w:w="854" w:type="dxa"/>
            <w:tcBorders>
              <w:right w:val="single" w:sz="18" w:space="0" w:color="auto"/>
            </w:tcBorders>
          </w:tcPr>
          <w:p w:rsidR="00A8125F" w:rsidRDefault="00A8125F" w:rsidP="000204DD">
            <w:pPr>
              <w:jc w:val="center"/>
              <w:rPr>
                <w:color w:val="000000"/>
              </w:rPr>
            </w:pPr>
            <w:r>
              <w:rPr>
                <w:color w:val="000000"/>
              </w:rPr>
              <w:t>49,5</w:t>
            </w:r>
          </w:p>
        </w:tc>
        <w:tc>
          <w:tcPr>
            <w:tcW w:w="712" w:type="dxa"/>
            <w:tcBorders>
              <w:left w:val="single" w:sz="18" w:space="0" w:color="auto"/>
            </w:tcBorders>
          </w:tcPr>
          <w:p w:rsidR="00A8125F" w:rsidRDefault="00A8125F" w:rsidP="000204DD">
            <w:pPr>
              <w:jc w:val="center"/>
              <w:rPr>
                <w:color w:val="000000"/>
              </w:rPr>
            </w:pPr>
            <w:r>
              <w:rPr>
                <w:color w:val="000000"/>
              </w:rPr>
              <w:t>41,3</w:t>
            </w:r>
          </w:p>
        </w:tc>
        <w:tc>
          <w:tcPr>
            <w:tcW w:w="844" w:type="dxa"/>
          </w:tcPr>
          <w:p w:rsidR="00A8125F" w:rsidRDefault="00A8125F" w:rsidP="000204DD">
            <w:pPr>
              <w:jc w:val="center"/>
              <w:rPr>
                <w:color w:val="000000"/>
              </w:rPr>
            </w:pPr>
            <w:r>
              <w:rPr>
                <w:color w:val="000000"/>
              </w:rPr>
              <w:t>41,3</w:t>
            </w:r>
          </w:p>
        </w:tc>
        <w:tc>
          <w:tcPr>
            <w:tcW w:w="713" w:type="dxa"/>
          </w:tcPr>
          <w:p w:rsidR="00A8125F" w:rsidRDefault="00A8125F" w:rsidP="000204DD">
            <w:pPr>
              <w:jc w:val="center"/>
              <w:rPr>
                <w:color w:val="000000"/>
              </w:rPr>
            </w:pPr>
            <w:r>
              <w:rPr>
                <w:color w:val="000000"/>
              </w:rPr>
              <w:t>41,3</w:t>
            </w:r>
          </w:p>
        </w:tc>
        <w:tc>
          <w:tcPr>
            <w:tcW w:w="712" w:type="dxa"/>
          </w:tcPr>
          <w:p w:rsidR="00A8125F" w:rsidRDefault="00A8125F" w:rsidP="000204DD">
            <w:pPr>
              <w:jc w:val="center"/>
              <w:rPr>
                <w:color w:val="000000"/>
              </w:rPr>
            </w:pPr>
            <w:r>
              <w:rPr>
                <w:color w:val="000000"/>
              </w:rPr>
              <w:t>41,3</w:t>
            </w:r>
          </w:p>
        </w:tc>
        <w:tc>
          <w:tcPr>
            <w:tcW w:w="712" w:type="dxa"/>
          </w:tcPr>
          <w:p w:rsidR="00A8125F" w:rsidRDefault="00A8125F" w:rsidP="000204DD">
            <w:pPr>
              <w:jc w:val="center"/>
              <w:rPr>
                <w:color w:val="000000"/>
              </w:rPr>
            </w:pPr>
            <w:r>
              <w:rPr>
                <w:color w:val="000000"/>
              </w:rPr>
              <w:t>41,3</w:t>
            </w:r>
          </w:p>
        </w:tc>
      </w:tr>
      <w:tr w:rsidR="00A8125F" w:rsidTr="000204DD">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Pr>
          <w:p w:rsidR="00A8125F" w:rsidRDefault="00A8125F" w:rsidP="000204DD">
            <w:pPr>
              <w:widowControl w:val="0"/>
              <w:autoSpaceDE w:val="0"/>
              <w:autoSpaceDN w:val="0"/>
              <w:adjustRightInd w:val="0"/>
              <w:jc w:val="center"/>
            </w:pPr>
            <w:r>
              <w:t>6</w:t>
            </w:r>
          </w:p>
        </w:tc>
        <w:tc>
          <w:tcPr>
            <w:tcW w:w="851" w:type="dxa"/>
          </w:tcPr>
          <w:p w:rsidR="00A8125F" w:rsidRDefault="00A8125F" w:rsidP="000204DD">
            <w:pPr>
              <w:widowControl w:val="0"/>
              <w:autoSpaceDE w:val="0"/>
              <w:autoSpaceDN w:val="0"/>
              <w:adjustRightInd w:val="0"/>
              <w:jc w:val="center"/>
            </w:pPr>
            <w:r>
              <w:t>50,0</w:t>
            </w:r>
          </w:p>
        </w:tc>
        <w:tc>
          <w:tcPr>
            <w:tcW w:w="850" w:type="dxa"/>
          </w:tcPr>
          <w:p w:rsidR="00A8125F" w:rsidRDefault="00A8125F" w:rsidP="000204DD">
            <w:pPr>
              <w:widowControl w:val="0"/>
              <w:autoSpaceDE w:val="0"/>
              <w:autoSpaceDN w:val="0"/>
              <w:adjustRightInd w:val="0"/>
              <w:jc w:val="center"/>
            </w:pPr>
            <w:r>
              <w:t>50,0</w:t>
            </w:r>
          </w:p>
        </w:tc>
        <w:tc>
          <w:tcPr>
            <w:tcW w:w="851" w:type="dxa"/>
          </w:tcPr>
          <w:p w:rsidR="00A8125F" w:rsidRDefault="00A8125F" w:rsidP="000204DD">
            <w:pPr>
              <w:widowControl w:val="0"/>
              <w:autoSpaceDE w:val="0"/>
              <w:autoSpaceDN w:val="0"/>
              <w:adjustRightInd w:val="0"/>
              <w:jc w:val="center"/>
            </w:pPr>
            <w:r>
              <w:t>50,0</w:t>
            </w:r>
          </w:p>
        </w:tc>
        <w:tc>
          <w:tcPr>
            <w:tcW w:w="850" w:type="dxa"/>
          </w:tcPr>
          <w:p w:rsidR="00A8125F" w:rsidRDefault="00A8125F" w:rsidP="000204DD">
            <w:pPr>
              <w:widowControl w:val="0"/>
              <w:autoSpaceDE w:val="0"/>
              <w:autoSpaceDN w:val="0"/>
              <w:adjustRightInd w:val="0"/>
              <w:jc w:val="center"/>
            </w:pPr>
            <w:r>
              <w:t>50,0</w:t>
            </w:r>
          </w:p>
        </w:tc>
        <w:tc>
          <w:tcPr>
            <w:tcW w:w="852" w:type="dxa"/>
            <w:tcBorders>
              <w:right w:val="single" w:sz="18" w:space="0" w:color="auto"/>
            </w:tcBorders>
          </w:tcPr>
          <w:p w:rsidR="00A8125F" w:rsidRPr="00C1403A" w:rsidRDefault="00A8125F" w:rsidP="000204DD">
            <w:pPr>
              <w:widowControl w:val="0"/>
              <w:autoSpaceDE w:val="0"/>
              <w:autoSpaceDN w:val="0"/>
              <w:adjustRightInd w:val="0"/>
              <w:jc w:val="center"/>
            </w:pPr>
            <w:r w:rsidRPr="00C1403A">
              <w:t>50,0</w:t>
            </w:r>
          </w:p>
        </w:tc>
        <w:tc>
          <w:tcPr>
            <w:tcW w:w="729" w:type="dxa"/>
            <w:tcBorders>
              <w:left w:val="single" w:sz="18" w:space="0" w:color="auto"/>
            </w:tcBorders>
          </w:tcPr>
          <w:p w:rsidR="00A8125F" w:rsidRDefault="00A8125F" w:rsidP="000204DD">
            <w:pPr>
              <w:jc w:val="center"/>
              <w:rPr>
                <w:color w:val="000000"/>
              </w:rPr>
            </w:pPr>
            <w:r>
              <w:rPr>
                <w:color w:val="000000"/>
              </w:rPr>
              <w:t>45,0</w:t>
            </w:r>
          </w:p>
        </w:tc>
        <w:tc>
          <w:tcPr>
            <w:tcW w:w="851" w:type="dxa"/>
          </w:tcPr>
          <w:p w:rsidR="00A8125F" w:rsidRDefault="00A8125F" w:rsidP="000204DD">
            <w:pPr>
              <w:jc w:val="center"/>
              <w:rPr>
                <w:color w:val="000000"/>
              </w:rPr>
            </w:pPr>
            <w:r>
              <w:rPr>
                <w:color w:val="000000"/>
              </w:rPr>
              <w:t>45,0</w:t>
            </w:r>
          </w:p>
        </w:tc>
        <w:tc>
          <w:tcPr>
            <w:tcW w:w="850" w:type="dxa"/>
          </w:tcPr>
          <w:p w:rsidR="00A8125F" w:rsidRDefault="00A8125F" w:rsidP="000204DD">
            <w:pPr>
              <w:jc w:val="center"/>
              <w:rPr>
                <w:color w:val="000000"/>
              </w:rPr>
            </w:pPr>
            <w:r>
              <w:rPr>
                <w:color w:val="000000"/>
              </w:rPr>
              <w:t>45,0</w:t>
            </w:r>
          </w:p>
        </w:tc>
        <w:tc>
          <w:tcPr>
            <w:tcW w:w="851" w:type="dxa"/>
          </w:tcPr>
          <w:p w:rsidR="00A8125F" w:rsidRDefault="00A8125F" w:rsidP="000204DD">
            <w:pPr>
              <w:jc w:val="center"/>
              <w:rPr>
                <w:color w:val="000000"/>
              </w:rPr>
            </w:pPr>
            <w:r>
              <w:rPr>
                <w:color w:val="000000"/>
              </w:rPr>
              <w:t>45,0</w:t>
            </w:r>
          </w:p>
        </w:tc>
        <w:tc>
          <w:tcPr>
            <w:tcW w:w="854" w:type="dxa"/>
            <w:tcBorders>
              <w:right w:val="single" w:sz="18" w:space="0" w:color="auto"/>
            </w:tcBorders>
          </w:tcPr>
          <w:p w:rsidR="00A8125F" w:rsidRDefault="00A8125F" w:rsidP="000204DD">
            <w:pPr>
              <w:jc w:val="center"/>
              <w:rPr>
                <w:color w:val="000000"/>
              </w:rPr>
            </w:pPr>
            <w:r>
              <w:rPr>
                <w:color w:val="000000"/>
              </w:rPr>
              <w:t>45,0</w:t>
            </w:r>
          </w:p>
        </w:tc>
        <w:tc>
          <w:tcPr>
            <w:tcW w:w="712" w:type="dxa"/>
            <w:tcBorders>
              <w:left w:val="single" w:sz="18" w:space="0" w:color="auto"/>
            </w:tcBorders>
          </w:tcPr>
          <w:p w:rsidR="00A8125F" w:rsidRDefault="00A8125F" w:rsidP="000204DD">
            <w:pPr>
              <w:jc w:val="center"/>
              <w:rPr>
                <w:color w:val="000000"/>
              </w:rPr>
            </w:pPr>
            <w:r>
              <w:rPr>
                <w:color w:val="000000"/>
              </w:rPr>
              <w:t>37,5</w:t>
            </w:r>
          </w:p>
        </w:tc>
        <w:tc>
          <w:tcPr>
            <w:tcW w:w="844" w:type="dxa"/>
          </w:tcPr>
          <w:p w:rsidR="00A8125F" w:rsidRDefault="00A8125F" w:rsidP="000204DD">
            <w:pPr>
              <w:jc w:val="center"/>
              <w:rPr>
                <w:color w:val="000000"/>
              </w:rPr>
            </w:pPr>
            <w:r>
              <w:rPr>
                <w:color w:val="000000"/>
              </w:rPr>
              <w:t>37,5</w:t>
            </w:r>
          </w:p>
        </w:tc>
        <w:tc>
          <w:tcPr>
            <w:tcW w:w="713" w:type="dxa"/>
          </w:tcPr>
          <w:p w:rsidR="00A8125F" w:rsidRDefault="00A8125F" w:rsidP="000204DD">
            <w:pPr>
              <w:jc w:val="center"/>
              <w:rPr>
                <w:color w:val="000000"/>
              </w:rPr>
            </w:pPr>
            <w:r>
              <w:rPr>
                <w:color w:val="000000"/>
              </w:rPr>
              <w:t>37,5</w:t>
            </w:r>
          </w:p>
        </w:tc>
        <w:tc>
          <w:tcPr>
            <w:tcW w:w="712" w:type="dxa"/>
          </w:tcPr>
          <w:p w:rsidR="00A8125F" w:rsidRDefault="00A8125F" w:rsidP="000204DD">
            <w:pPr>
              <w:jc w:val="center"/>
              <w:rPr>
                <w:color w:val="000000"/>
              </w:rPr>
            </w:pPr>
            <w:r>
              <w:rPr>
                <w:color w:val="000000"/>
              </w:rPr>
              <w:t>37,5</w:t>
            </w:r>
          </w:p>
        </w:tc>
        <w:tc>
          <w:tcPr>
            <w:tcW w:w="712" w:type="dxa"/>
          </w:tcPr>
          <w:p w:rsidR="00A8125F" w:rsidRDefault="00A8125F" w:rsidP="000204DD">
            <w:pPr>
              <w:jc w:val="center"/>
              <w:rPr>
                <w:color w:val="000000"/>
              </w:rPr>
            </w:pPr>
            <w:r>
              <w:rPr>
                <w:color w:val="000000"/>
              </w:rPr>
              <w:t>37,5</w:t>
            </w:r>
          </w:p>
        </w:tc>
      </w:tr>
      <w:tr w:rsidR="00A8125F" w:rsidTr="000204DD">
        <w:tc>
          <w:tcPr>
            <w:tcW w:w="383" w:type="dxa"/>
            <w:vMerge/>
            <w:tcBorders>
              <w:bottom w:val="single" w:sz="18" w:space="0" w:color="auto"/>
            </w:tcBorders>
          </w:tcPr>
          <w:p w:rsidR="00A8125F" w:rsidRDefault="00A8125F" w:rsidP="000204DD">
            <w:pPr>
              <w:widowControl w:val="0"/>
              <w:autoSpaceDE w:val="0"/>
              <w:autoSpaceDN w:val="0"/>
              <w:adjustRightInd w:val="0"/>
            </w:pPr>
          </w:p>
        </w:tc>
        <w:tc>
          <w:tcPr>
            <w:tcW w:w="2466" w:type="dxa"/>
            <w:vMerge/>
            <w:tcBorders>
              <w:bottom w:val="single" w:sz="18" w:space="0" w:color="auto"/>
            </w:tcBorders>
          </w:tcPr>
          <w:p w:rsidR="00A8125F" w:rsidRDefault="00A8125F" w:rsidP="000204DD">
            <w:pPr>
              <w:widowControl w:val="0"/>
              <w:autoSpaceDE w:val="0"/>
              <w:autoSpaceDN w:val="0"/>
              <w:adjustRightInd w:val="0"/>
            </w:pPr>
          </w:p>
        </w:tc>
        <w:tc>
          <w:tcPr>
            <w:tcW w:w="781" w:type="dxa"/>
            <w:tcBorders>
              <w:bottom w:val="single" w:sz="18" w:space="0" w:color="auto"/>
            </w:tcBorders>
          </w:tcPr>
          <w:p w:rsidR="00A8125F" w:rsidRPr="00190A0C" w:rsidRDefault="00A8125F" w:rsidP="000204DD">
            <w:pPr>
              <w:widowControl w:val="0"/>
              <w:autoSpaceDE w:val="0"/>
              <w:autoSpaceDN w:val="0"/>
              <w:adjustRightInd w:val="0"/>
              <w:ind w:right="-109"/>
              <w:jc w:val="center"/>
              <w:rPr>
                <w:sz w:val="20"/>
                <w:szCs w:val="20"/>
              </w:rPr>
            </w:pPr>
            <w:r w:rsidRPr="00190A0C">
              <w:rPr>
                <w:sz w:val="20"/>
                <w:szCs w:val="20"/>
              </w:rPr>
              <w:t>участие</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30,0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30,0</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30,0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30,0</w:t>
            </w:r>
          </w:p>
        </w:tc>
        <w:tc>
          <w:tcPr>
            <w:tcW w:w="852" w:type="dxa"/>
            <w:tcBorders>
              <w:bottom w:val="single" w:sz="18" w:space="0" w:color="auto"/>
              <w:right w:val="single" w:sz="18" w:space="0" w:color="auto"/>
            </w:tcBorders>
          </w:tcPr>
          <w:p w:rsidR="00A8125F" w:rsidRPr="00C1403A" w:rsidRDefault="00A8125F" w:rsidP="000204DD">
            <w:pPr>
              <w:widowControl w:val="0"/>
              <w:autoSpaceDE w:val="0"/>
              <w:autoSpaceDN w:val="0"/>
              <w:adjustRightInd w:val="0"/>
              <w:jc w:val="center"/>
            </w:pPr>
            <w:r w:rsidRPr="00C1403A">
              <w:t>30,0</w:t>
            </w:r>
          </w:p>
        </w:tc>
        <w:tc>
          <w:tcPr>
            <w:tcW w:w="729" w:type="dxa"/>
            <w:tcBorders>
              <w:left w:val="single" w:sz="18" w:space="0" w:color="auto"/>
              <w:bottom w:val="single" w:sz="18" w:space="0" w:color="auto"/>
            </w:tcBorders>
          </w:tcPr>
          <w:p w:rsidR="00A8125F" w:rsidRDefault="00A8125F" w:rsidP="000204DD">
            <w:pPr>
              <w:jc w:val="center"/>
              <w:rPr>
                <w:color w:val="000000"/>
              </w:rPr>
            </w:pPr>
            <w:r>
              <w:rPr>
                <w:color w:val="000000"/>
              </w:rPr>
              <w:t>27,0</w:t>
            </w:r>
          </w:p>
        </w:tc>
        <w:tc>
          <w:tcPr>
            <w:tcW w:w="851" w:type="dxa"/>
            <w:tcBorders>
              <w:bottom w:val="single" w:sz="18" w:space="0" w:color="auto"/>
            </w:tcBorders>
          </w:tcPr>
          <w:p w:rsidR="00A8125F" w:rsidRDefault="00A8125F" w:rsidP="000204DD">
            <w:pPr>
              <w:jc w:val="center"/>
              <w:rPr>
                <w:color w:val="000000"/>
              </w:rPr>
            </w:pPr>
            <w:r>
              <w:rPr>
                <w:color w:val="000000"/>
              </w:rPr>
              <w:t>27,0</w:t>
            </w:r>
          </w:p>
        </w:tc>
        <w:tc>
          <w:tcPr>
            <w:tcW w:w="850" w:type="dxa"/>
            <w:tcBorders>
              <w:bottom w:val="single" w:sz="18" w:space="0" w:color="auto"/>
            </w:tcBorders>
          </w:tcPr>
          <w:p w:rsidR="00A8125F" w:rsidRDefault="00A8125F" w:rsidP="000204DD">
            <w:pPr>
              <w:jc w:val="center"/>
              <w:rPr>
                <w:color w:val="000000"/>
              </w:rPr>
            </w:pPr>
            <w:r>
              <w:rPr>
                <w:color w:val="000000"/>
              </w:rPr>
              <w:t>27,0</w:t>
            </w:r>
          </w:p>
        </w:tc>
        <w:tc>
          <w:tcPr>
            <w:tcW w:w="851" w:type="dxa"/>
            <w:tcBorders>
              <w:bottom w:val="single" w:sz="18" w:space="0" w:color="auto"/>
            </w:tcBorders>
          </w:tcPr>
          <w:p w:rsidR="00A8125F" w:rsidRDefault="00A8125F" w:rsidP="000204DD">
            <w:pPr>
              <w:jc w:val="center"/>
              <w:rPr>
                <w:color w:val="000000"/>
              </w:rPr>
            </w:pPr>
            <w:r>
              <w:rPr>
                <w:color w:val="000000"/>
              </w:rPr>
              <w:t>27,0</w:t>
            </w:r>
          </w:p>
        </w:tc>
        <w:tc>
          <w:tcPr>
            <w:tcW w:w="854" w:type="dxa"/>
            <w:tcBorders>
              <w:bottom w:val="single" w:sz="18" w:space="0" w:color="auto"/>
              <w:right w:val="single" w:sz="18" w:space="0" w:color="auto"/>
            </w:tcBorders>
          </w:tcPr>
          <w:p w:rsidR="00A8125F" w:rsidRDefault="00A8125F" w:rsidP="000204DD">
            <w:pPr>
              <w:jc w:val="center"/>
              <w:rPr>
                <w:color w:val="000000"/>
              </w:rPr>
            </w:pPr>
            <w:r>
              <w:rPr>
                <w:color w:val="000000"/>
              </w:rPr>
              <w:t>27,0</w:t>
            </w:r>
          </w:p>
        </w:tc>
        <w:tc>
          <w:tcPr>
            <w:tcW w:w="712" w:type="dxa"/>
            <w:tcBorders>
              <w:left w:val="single" w:sz="18" w:space="0" w:color="auto"/>
              <w:bottom w:val="single" w:sz="18" w:space="0" w:color="auto"/>
            </w:tcBorders>
          </w:tcPr>
          <w:p w:rsidR="00A8125F" w:rsidRDefault="00A8125F" w:rsidP="000204DD">
            <w:pPr>
              <w:jc w:val="center"/>
              <w:rPr>
                <w:color w:val="000000"/>
              </w:rPr>
            </w:pPr>
            <w:r>
              <w:rPr>
                <w:color w:val="000000"/>
              </w:rPr>
              <w:t>22,5</w:t>
            </w:r>
          </w:p>
        </w:tc>
        <w:tc>
          <w:tcPr>
            <w:tcW w:w="844" w:type="dxa"/>
            <w:tcBorders>
              <w:bottom w:val="single" w:sz="18" w:space="0" w:color="auto"/>
            </w:tcBorders>
          </w:tcPr>
          <w:p w:rsidR="00A8125F" w:rsidRDefault="00A8125F" w:rsidP="000204DD">
            <w:pPr>
              <w:jc w:val="center"/>
              <w:rPr>
                <w:color w:val="000000"/>
              </w:rPr>
            </w:pPr>
            <w:r>
              <w:rPr>
                <w:color w:val="000000"/>
              </w:rPr>
              <w:t>22,5</w:t>
            </w:r>
          </w:p>
        </w:tc>
        <w:tc>
          <w:tcPr>
            <w:tcW w:w="713" w:type="dxa"/>
            <w:tcBorders>
              <w:bottom w:val="single" w:sz="18" w:space="0" w:color="auto"/>
            </w:tcBorders>
          </w:tcPr>
          <w:p w:rsidR="00A8125F" w:rsidRDefault="00A8125F" w:rsidP="000204DD">
            <w:pPr>
              <w:jc w:val="center"/>
              <w:rPr>
                <w:color w:val="000000"/>
              </w:rPr>
            </w:pPr>
            <w:r>
              <w:rPr>
                <w:color w:val="000000"/>
              </w:rPr>
              <w:t>22,5</w:t>
            </w:r>
          </w:p>
        </w:tc>
        <w:tc>
          <w:tcPr>
            <w:tcW w:w="712" w:type="dxa"/>
            <w:tcBorders>
              <w:bottom w:val="single" w:sz="18" w:space="0" w:color="auto"/>
            </w:tcBorders>
          </w:tcPr>
          <w:p w:rsidR="00A8125F" w:rsidRDefault="00A8125F" w:rsidP="000204DD">
            <w:pPr>
              <w:jc w:val="center"/>
              <w:rPr>
                <w:color w:val="000000"/>
              </w:rPr>
            </w:pPr>
            <w:r>
              <w:rPr>
                <w:color w:val="000000"/>
              </w:rPr>
              <w:t>22,5</w:t>
            </w:r>
          </w:p>
        </w:tc>
        <w:tc>
          <w:tcPr>
            <w:tcW w:w="712" w:type="dxa"/>
            <w:tcBorders>
              <w:bottom w:val="single" w:sz="18" w:space="0" w:color="auto"/>
            </w:tcBorders>
          </w:tcPr>
          <w:p w:rsidR="00A8125F" w:rsidRDefault="00A8125F" w:rsidP="000204DD">
            <w:pPr>
              <w:jc w:val="center"/>
              <w:rPr>
                <w:color w:val="000000"/>
              </w:rPr>
            </w:pPr>
            <w:r>
              <w:rPr>
                <w:color w:val="000000"/>
              </w:rPr>
              <w:t>22,5</w:t>
            </w:r>
          </w:p>
        </w:tc>
      </w:tr>
      <w:tr w:rsidR="00A8125F" w:rsidTr="000204DD">
        <w:trPr>
          <w:trHeight w:val="318"/>
        </w:trPr>
        <w:tc>
          <w:tcPr>
            <w:tcW w:w="383" w:type="dxa"/>
            <w:vMerge w:val="restart"/>
          </w:tcPr>
          <w:p w:rsidR="00A8125F" w:rsidRDefault="00A8125F" w:rsidP="000204DD">
            <w:pPr>
              <w:widowControl w:val="0"/>
              <w:autoSpaceDE w:val="0"/>
              <w:autoSpaceDN w:val="0"/>
              <w:adjustRightInd w:val="0"/>
            </w:pPr>
            <w:r>
              <w:t>3</w:t>
            </w:r>
          </w:p>
        </w:tc>
        <w:tc>
          <w:tcPr>
            <w:tcW w:w="2466" w:type="dxa"/>
            <w:vMerge w:val="restart"/>
          </w:tcPr>
          <w:p w:rsidR="00A8125F" w:rsidRDefault="00A8125F" w:rsidP="000204DD">
            <w:pPr>
              <w:widowControl w:val="0"/>
              <w:autoSpaceDE w:val="0"/>
              <w:autoSpaceDN w:val="0"/>
              <w:adjustRightInd w:val="0"/>
            </w:pPr>
            <w:r>
              <w:t xml:space="preserve">Первенство мира </w:t>
            </w:r>
          </w:p>
        </w:tc>
        <w:tc>
          <w:tcPr>
            <w:tcW w:w="781" w:type="dxa"/>
            <w:tcBorders>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50,0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45,0</w:t>
            </w:r>
          </w:p>
        </w:tc>
        <w:tc>
          <w:tcPr>
            <w:tcW w:w="851" w:type="dxa"/>
            <w:tcBorders>
              <w:bottom w:val="single" w:sz="2" w:space="0" w:color="auto"/>
            </w:tcBorders>
          </w:tcPr>
          <w:p w:rsidR="00A8125F" w:rsidRDefault="00A8125F" w:rsidP="000204DD">
            <w:pPr>
              <w:jc w:val="center"/>
              <w:rPr>
                <w:color w:val="000000"/>
              </w:rPr>
            </w:pPr>
            <w:r>
              <w:rPr>
                <w:color w:val="000000"/>
              </w:rPr>
              <w:t>45,0</w:t>
            </w:r>
          </w:p>
        </w:tc>
        <w:tc>
          <w:tcPr>
            <w:tcW w:w="850" w:type="dxa"/>
            <w:tcBorders>
              <w:bottom w:val="single" w:sz="2" w:space="0" w:color="auto"/>
            </w:tcBorders>
          </w:tcPr>
          <w:p w:rsidR="00A8125F" w:rsidRDefault="00A8125F" w:rsidP="000204DD">
            <w:pPr>
              <w:jc w:val="center"/>
              <w:rPr>
                <w:color w:val="000000"/>
              </w:rPr>
            </w:pPr>
            <w:r>
              <w:rPr>
                <w:color w:val="000000"/>
              </w:rPr>
              <w:t>45,0</w:t>
            </w:r>
          </w:p>
        </w:tc>
        <w:tc>
          <w:tcPr>
            <w:tcW w:w="851" w:type="dxa"/>
            <w:tcBorders>
              <w:bottom w:val="single" w:sz="2" w:space="0" w:color="auto"/>
            </w:tcBorders>
          </w:tcPr>
          <w:p w:rsidR="00A8125F" w:rsidRDefault="00A8125F" w:rsidP="000204DD">
            <w:pPr>
              <w:jc w:val="center"/>
              <w:rPr>
                <w:color w:val="000000"/>
              </w:rPr>
            </w:pPr>
            <w:r>
              <w:rPr>
                <w:color w:val="000000"/>
              </w:rPr>
              <w:t>45,0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45,0</w:t>
            </w:r>
          </w:p>
        </w:tc>
        <w:tc>
          <w:tcPr>
            <w:tcW w:w="712" w:type="dxa"/>
            <w:tcBorders>
              <w:top w:val="single" w:sz="18" w:space="0" w:color="auto"/>
              <w:left w:val="single" w:sz="18" w:space="0" w:color="auto"/>
            </w:tcBorders>
          </w:tcPr>
          <w:p w:rsidR="00A8125F" w:rsidRDefault="00A8125F" w:rsidP="000204DD">
            <w:pPr>
              <w:jc w:val="center"/>
              <w:rPr>
                <w:color w:val="000000"/>
              </w:rPr>
            </w:pPr>
            <w:r>
              <w:rPr>
                <w:color w:val="000000"/>
              </w:rPr>
              <w:t>37,5</w:t>
            </w:r>
          </w:p>
        </w:tc>
        <w:tc>
          <w:tcPr>
            <w:tcW w:w="844" w:type="dxa"/>
            <w:tcBorders>
              <w:top w:val="single" w:sz="18" w:space="0" w:color="auto"/>
            </w:tcBorders>
          </w:tcPr>
          <w:p w:rsidR="00A8125F" w:rsidRDefault="00A8125F" w:rsidP="000204DD">
            <w:pPr>
              <w:jc w:val="center"/>
              <w:rPr>
                <w:color w:val="000000"/>
              </w:rPr>
            </w:pPr>
            <w:r>
              <w:rPr>
                <w:color w:val="000000"/>
              </w:rPr>
              <w:t>37,5</w:t>
            </w:r>
          </w:p>
        </w:tc>
        <w:tc>
          <w:tcPr>
            <w:tcW w:w="713" w:type="dxa"/>
            <w:tcBorders>
              <w:top w:val="single" w:sz="18" w:space="0" w:color="auto"/>
            </w:tcBorders>
          </w:tcPr>
          <w:p w:rsidR="00A8125F" w:rsidRDefault="00A8125F" w:rsidP="000204DD">
            <w:pPr>
              <w:jc w:val="center"/>
              <w:rPr>
                <w:color w:val="000000"/>
              </w:rPr>
            </w:pPr>
            <w:r>
              <w:rPr>
                <w:color w:val="000000"/>
              </w:rPr>
              <w:t>37,5</w:t>
            </w:r>
          </w:p>
        </w:tc>
        <w:tc>
          <w:tcPr>
            <w:tcW w:w="712" w:type="dxa"/>
            <w:tcBorders>
              <w:top w:val="single" w:sz="18" w:space="0" w:color="auto"/>
            </w:tcBorders>
          </w:tcPr>
          <w:p w:rsidR="00A8125F" w:rsidRDefault="00A8125F" w:rsidP="000204DD">
            <w:pPr>
              <w:jc w:val="center"/>
              <w:rPr>
                <w:color w:val="000000"/>
              </w:rPr>
            </w:pPr>
            <w:r>
              <w:rPr>
                <w:color w:val="000000"/>
              </w:rPr>
              <w:t>37,5</w:t>
            </w:r>
          </w:p>
        </w:tc>
        <w:tc>
          <w:tcPr>
            <w:tcW w:w="712" w:type="dxa"/>
            <w:tcBorders>
              <w:top w:val="single" w:sz="18" w:space="0" w:color="auto"/>
            </w:tcBorders>
          </w:tcPr>
          <w:p w:rsidR="00A8125F" w:rsidRDefault="00A8125F" w:rsidP="000204DD">
            <w:pPr>
              <w:jc w:val="center"/>
              <w:rPr>
                <w:color w:val="000000"/>
              </w:rPr>
            </w:pPr>
            <w:r>
              <w:rPr>
                <w:color w:val="000000"/>
              </w:rPr>
              <w:t>37,5</w:t>
            </w:r>
          </w:p>
        </w:tc>
      </w:tr>
      <w:tr w:rsidR="00A8125F" w:rsidTr="000204DD">
        <w:trPr>
          <w:trHeight w:val="318"/>
        </w:trPr>
        <w:tc>
          <w:tcPr>
            <w:tcW w:w="383" w:type="dxa"/>
            <w:vMerge/>
          </w:tcPr>
          <w:p w:rsidR="00A8125F" w:rsidRPr="0042074C" w:rsidRDefault="00A8125F" w:rsidP="000204DD">
            <w:pPr>
              <w:widowControl w:val="0"/>
              <w:autoSpaceDE w:val="0"/>
              <w:autoSpaceDN w:val="0"/>
              <w:adjustRightInd w:val="0"/>
              <w:rPr>
                <w:sz w:val="20"/>
                <w:szCs w:val="20"/>
              </w:rPr>
            </w:pPr>
          </w:p>
        </w:tc>
        <w:tc>
          <w:tcPr>
            <w:tcW w:w="2466" w:type="dxa"/>
            <w:vMerge/>
          </w:tcPr>
          <w:p w:rsidR="00A8125F" w:rsidRPr="0042074C" w:rsidRDefault="00A8125F" w:rsidP="000204DD">
            <w:pPr>
              <w:widowControl w:val="0"/>
              <w:autoSpaceDE w:val="0"/>
              <w:autoSpaceDN w:val="0"/>
              <w:adjustRightInd w:val="0"/>
              <w:rPr>
                <w:sz w:val="20"/>
                <w:szCs w:val="20"/>
              </w:rPr>
            </w:pPr>
          </w:p>
        </w:tc>
        <w:tc>
          <w:tcPr>
            <w:tcW w:w="781" w:type="dxa"/>
            <w:tcBorders>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40,5</w:t>
            </w:r>
          </w:p>
        </w:tc>
        <w:tc>
          <w:tcPr>
            <w:tcW w:w="851" w:type="dxa"/>
            <w:tcBorders>
              <w:bottom w:val="single" w:sz="2" w:space="0" w:color="auto"/>
            </w:tcBorders>
          </w:tcPr>
          <w:p w:rsidR="00A8125F" w:rsidRDefault="00A8125F" w:rsidP="000204DD">
            <w:pPr>
              <w:jc w:val="center"/>
              <w:rPr>
                <w:color w:val="000000"/>
              </w:rPr>
            </w:pPr>
            <w:r>
              <w:rPr>
                <w:color w:val="000000"/>
              </w:rPr>
              <w:t>40,5</w:t>
            </w:r>
          </w:p>
        </w:tc>
        <w:tc>
          <w:tcPr>
            <w:tcW w:w="850" w:type="dxa"/>
            <w:tcBorders>
              <w:bottom w:val="single" w:sz="2" w:space="0" w:color="auto"/>
            </w:tcBorders>
          </w:tcPr>
          <w:p w:rsidR="00A8125F" w:rsidRDefault="00A8125F" w:rsidP="000204DD">
            <w:pPr>
              <w:jc w:val="center"/>
              <w:rPr>
                <w:color w:val="000000"/>
              </w:rPr>
            </w:pPr>
            <w:r>
              <w:rPr>
                <w:color w:val="000000"/>
              </w:rPr>
              <w:t>40,5</w:t>
            </w:r>
          </w:p>
        </w:tc>
        <w:tc>
          <w:tcPr>
            <w:tcW w:w="851" w:type="dxa"/>
            <w:tcBorders>
              <w:bottom w:val="single" w:sz="2" w:space="0" w:color="auto"/>
            </w:tcBorders>
          </w:tcPr>
          <w:p w:rsidR="00A8125F" w:rsidRDefault="00A8125F" w:rsidP="000204DD">
            <w:pPr>
              <w:jc w:val="center"/>
              <w:rPr>
                <w:color w:val="000000"/>
              </w:rPr>
            </w:pPr>
            <w:r>
              <w:rPr>
                <w:color w:val="000000"/>
              </w:rPr>
              <w:t>40,5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40,5</w:t>
            </w:r>
          </w:p>
        </w:tc>
        <w:tc>
          <w:tcPr>
            <w:tcW w:w="712" w:type="dxa"/>
            <w:tcBorders>
              <w:left w:val="single" w:sz="18" w:space="0" w:color="auto"/>
            </w:tcBorders>
          </w:tcPr>
          <w:p w:rsidR="00A8125F" w:rsidRDefault="00A8125F" w:rsidP="000204DD">
            <w:pPr>
              <w:jc w:val="center"/>
              <w:rPr>
                <w:color w:val="000000"/>
              </w:rPr>
            </w:pPr>
            <w:r>
              <w:rPr>
                <w:color w:val="000000"/>
              </w:rPr>
              <w:t>33,8</w:t>
            </w:r>
          </w:p>
        </w:tc>
        <w:tc>
          <w:tcPr>
            <w:tcW w:w="844" w:type="dxa"/>
          </w:tcPr>
          <w:p w:rsidR="00A8125F" w:rsidRDefault="00A8125F" w:rsidP="000204DD">
            <w:pPr>
              <w:jc w:val="center"/>
              <w:rPr>
                <w:color w:val="000000"/>
              </w:rPr>
            </w:pPr>
            <w:r>
              <w:rPr>
                <w:color w:val="000000"/>
              </w:rPr>
              <w:t>33,8</w:t>
            </w:r>
          </w:p>
        </w:tc>
        <w:tc>
          <w:tcPr>
            <w:tcW w:w="713" w:type="dxa"/>
          </w:tcPr>
          <w:p w:rsidR="00A8125F" w:rsidRDefault="00A8125F" w:rsidP="000204DD">
            <w:pPr>
              <w:jc w:val="center"/>
              <w:rPr>
                <w:color w:val="000000"/>
              </w:rPr>
            </w:pPr>
            <w:r>
              <w:rPr>
                <w:color w:val="000000"/>
              </w:rPr>
              <w:t>33,8</w:t>
            </w:r>
          </w:p>
        </w:tc>
        <w:tc>
          <w:tcPr>
            <w:tcW w:w="712" w:type="dxa"/>
          </w:tcPr>
          <w:p w:rsidR="00A8125F" w:rsidRDefault="00A8125F" w:rsidP="000204DD">
            <w:pPr>
              <w:jc w:val="center"/>
              <w:rPr>
                <w:color w:val="000000"/>
              </w:rPr>
            </w:pPr>
            <w:r>
              <w:rPr>
                <w:color w:val="000000"/>
              </w:rPr>
              <w:t>33,8</w:t>
            </w:r>
          </w:p>
        </w:tc>
        <w:tc>
          <w:tcPr>
            <w:tcW w:w="712" w:type="dxa"/>
          </w:tcPr>
          <w:p w:rsidR="00A8125F" w:rsidRDefault="00A8125F" w:rsidP="000204DD">
            <w:pPr>
              <w:jc w:val="center"/>
              <w:rPr>
                <w:color w:val="000000"/>
              </w:rPr>
            </w:pPr>
            <w:r>
              <w:rPr>
                <w:color w:val="000000"/>
              </w:rPr>
              <w:t>33,8</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bottom w:val="single" w:sz="2" w:space="0" w:color="auto"/>
            </w:tcBorders>
          </w:tcPr>
          <w:p w:rsidR="00A8125F" w:rsidRDefault="00A8125F" w:rsidP="000204DD">
            <w:pPr>
              <w:jc w:val="center"/>
              <w:rPr>
                <w:color w:val="000000"/>
              </w:rPr>
            </w:pPr>
            <w:r>
              <w:rPr>
                <w:color w:val="000000"/>
              </w:rPr>
              <w:t>36,0</w:t>
            </w:r>
          </w:p>
        </w:tc>
        <w:tc>
          <w:tcPr>
            <w:tcW w:w="850" w:type="dxa"/>
            <w:tcBorders>
              <w:bottom w:val="single" w:sz="2" w:space="0" w:color="auto"/>
            </w:tcBorders>
          </w:tcPr>
          <w:p w:rsidR="00A8125F" w:rsidRDefault="00A8125F" w:rsidP="000204DD">
            <w:pPr>
              <w:jc w:val="center"/>
              <w:rPr>
                <w:color w:val="000000"/>
              </w:rPr>
            </w:pPr>
            <w:r>
              <w:rPr>
                <w:color w:val="000000"/>
              </w:rPr>
              <w:t>36,0</w:t>
            </w:r>
          </w:p>
        </w:tc>
        <w:tc>
          <w:tcPr>
            <w:tcW w:w="851" w:type="dxa"/>
            <w:tcBorders>
              <w:bottom w:val="single" w:sz="2" w:space="0" w:color="auto"/>
            </w:tcBorders>
          </w:tcPr>
          <w:p w:rsidR="00A8125F" w:rsidRDefault="00A8125F" w:rsidP="000204DD">
            <w:pPr>
              <w:jc w:val="center"/>
              <w:rPr>
                <w:color w:val="000000"/>
              </w:rPr>
            </w:pPr>
            <w:r>
              <w:rPr>
                <w:color w:val="000000"/>
              </w:rPr>
              <w:t>36,0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36,0</w:t>
            </w:r>
          </w:p>
        </w:tc>
        <w:tc>
          <w:tcPr>
            <w:tcW w:w="712" w:type="dxa"/>
            <w:tcBorders>
              <w:left w:val="single" w:sz="18" w:space="0" w:color="auto"/>
            </w:tcBorders>
          </w:tcPr>
          <w:p w:rsidR="00A8125F" w:rsidRDefault="00A8125F" w:rsidP="000204DD">
            <w:pPr>
              <w:jc w:val="center"/>
              <w:rPr>
                <w:color w:val="000000"/>
              </w:rPr>
            </w:pPr>
            <w:r>
              <w:rPr>
                <w:color w:val="000000"/>
              </w:rPr>
              <w:t>30,0</w:t>
            </w:r>
          </w:p>
        </w:tc>
        <w:tc>
          <w:tcPr>
            <w:tcW w:w="844" w:type="dxa"/>
          </w:tcPr>
          <w:p w:rsidR="00A8125F" w:rsidRDefault="00A8125F" w:rsidP="000204DD">
            <w:pPr>
              <w:jc w:val="center"/>
              <w:rPr>
                <w:color w:val="000000"/>
              </w:rPr>
            </w:pPr>
            <w:r>
              <w:rPr>
                <w:color w:val="000000"/>
              </w:rPr>
              <w:t>30,0</w:t>
            </w:r>
          </w:p>
        </w:tc>
        <w:tc>
          <w:tcPr>
            <w:tcW w:w="713" w:type="dxa"/>
          </w:tcPr>
          <w:p w:rsidR="00A8125F" w:rsidRDefault="00A8125F" w:rsidP="000204DD">
            <w:pPr>
              <w:jc w:val="center"/>
              <w:rPr>
                <w:color w:val="000000"/>
              </w:rPr>
            </w:pPr>
            <w:r>
              <w:rPr>
                <w:color w:val="000000"/>
              </w:rPr>
              <w:t>30,0</w:t>
            </w:r>
          </w:p>
        </w:tc>
        <w:tc>
          <w:tcPr>
            <w:tcW w:w="712" w:type="dxa"/>
          </w:tcPr>
          <w:p w:rsidR="00A8125F" w:rsidRDefault="00A8125F" w:rsidP="000204DD">
            <w:pPr>
              <w:jc w:val="center"/>
              <w:rPr>
                <w:color w:val="000000"/>
              </w:rPr>
            </w:pPr>
            <w:r>
              <w:rPr>
                <w:color w:val="000000"/>
              </w:rPr>
              <w:t>30,0</w:t>
            </w:r>
          </w:p>
        </w:tc>
        <w:tc>
          <w:tcPr>
            <w:tcW w:w="712" w:type="dxa"/>
          </w:tcPr>
          <w:p w:rsidR="00A8125F" w:rsidRDefault="00A8125F" w:rsidP="000204DD">
            <w:pPr>
              <w:jc w:val="center"/>
              <w:rPr>
                <w:color w:val="000000"/>
              </w:rPr>
            </w:pPr>
            <w:r>
              <w:rPr>
                <w:color w:val="000000"/>
              </w:rPr>
              <w:t>30,0</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4 - 6</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35,0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bottom w:val="single" w:sz="2" w:space="0" w:color="auto"/>
            </w:tcBorders>
          </w:tcPr>
          <w:p w:rsidR="00A8125F" w:rsidRDefault="00A8125F" w:rsidP="000204DD">
            <w:pPr>
              <w:jc w:val="center"/>
              <w:rPr>
                <w:color w:val="000000"/>
              </w:rPr>
            </w:pPr>
            <w:r>
              <w:rPr>
                <w:color w:val="000000"/>
              </w:rPr>
              <w:t>31,5</w:t>
            </w:r>
          </w:p>
        </w:tc>
        <w:tc>
          <w:tcPr>
            <w:tcW w:w="850" w:type="dxa"/>
            <w:tcBorders>
              <w:bottom w:val="single" w:sz="2" w:space="0" w:color="auto"/>
            </w:tcBorders>
          </w:tcPr>
          <w:p w:rsidR="00A8125F" w:rsidRDefault="00A8125F" w:rsidP="000204DD">
            <w:pPr>
              <w:jc w:val="center"/>
              <w:rPr>
                <w:color w:val="000000"/>
              </w:rPr>
            </w:pPr>
            <w:r>
              <w:rPr>
                <w:color w:val="000000"/>
              </w:rPr>
              <w:t>31,5</w:t>
            </w:r>
          </w:p>
        </w:tc>
        <w:tc>
          <w:tcPr>
            <w:tcW w:w="851" w:type="dxa"/>
            <w:tcBorders>
              <w:bottom w:val="single" w:sz="2" w:space="0" w:color="auto"/>
            </w:tcBorders>
          </w:tcPr>
          <w:p w:rsidR="00A8125F" w:rsidRDefault="00A8125F" w:rsidP="000204DD">
            <w:pPr>
              <w:jc w:val="center"/>
              <w:rPr>
                <w:color w:val="000000"/>
              </w:rPr>
            </w:pPr>
            <w:r>
              <w:rPr>
                <w:color w:val="000000"/>
              </w:rPr>
              <w:t>31,5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31,5</w:t>
            </w:r>
          </w:p>
        </w:tc>
        <w:tc>
          <w:tcPr>
            <w:tcW w:w="712" w:type="dxa"/>
            <w:tcBorders>
              <w:left w:val="single" w:sz="18" w:space="0" w:color="auto"/>
            </w:tcBorders>
          </w:tcPr>
          <w:p w:rsidR="00A8125F" w:rsidRDefault="00A8125F" w:rsidP="000204DD">
            <w:pPr>
              <w:jc w:val="center"/>
              <w:rPr>
                <w:color w:val="000000"/>
              </w:rPr>
            </w:pPr>
            <w:r>
              <w:rPr>
                <w:color w:val="000000"/>
              </w:rPr>
              <w:t>26,3</w:t>
            </w:r>
          </w:p>
        </w:tc>
        <w:tc>
          <w:tcPr>
            <w:tcW w:w="844" w:type="dxa"/>
          </w:tcPr>
          <w:p w:rsidR="00A8125F" w:rsidRDefault="00A8125F" w:rsidP="000204DD">
            <w:pPr>
              <w:jc w:val="center"/>
              <w:rPr>
                <w:color w:val="000000"/>
              </w:rPr>
            </w:pPr>
            <w:r>
              <w:rPr>
                <w:color w:val="000000"/>
              </w:rPr>
              <w:t>26,3</w:t>
            </w:r>
          </w:p>
        </w:tc>
        <w:tc>
          <w:tcPr>
            <w:tcW w:w="713" w:type="dxa"/>
          </w:tcPr>
          <w:p w:rsidR="00A8125F" w:rsidRDefault="00A8125F" w:rsidP="000204DD">
            <w:pPr>
              <w:jc w:val="center"/>
              <w:rPr>
                <w:color w:val="000000"/>
              </w:rPr>
            </w:pPr>
            <w:r>
              <w:rPr>
                <w:color w:val="000000"/>
              </w:rPr>
              <w:t>26,3</w:t>
            </w:r>
          </w:p>
        </w:tc>
        <w:tc>
          <w:tcPr>
            <w:tcW w:w="712" w:type="dxa"/>
          </w:tcPr>
          <w:p w:rsidR="00A8125F" w:rsidRDefault="00A8125F" w:rsidP="000204DD">
            <w:pPr>
              <w:jc w:val="center"/>
              <w:rPr>
                <w:color w:val="000000"/>
              </w:rPr>
            </w:pPr>
            <w:r>
              <w:rPr>
                <w:color w:val="000000"/>
              </w:rPr>
              <w:t>26,3</w:t>
            </w:r>
          </w:p>
        </w:tc>
        <w:tc>
          <w:tcPr>
            <w:tcW w:w="712" w:type="dxa"/>
          </w:tcPr>
          <w:p w:rsidR="00A8125F" w:rsidRDefault="00A8125F" w:rsidP="000204DD">
            <w:pPr>
              <w:jc w:val="center"/>
              <w:rPr>
                <w:color w:val="000000"/>
              </w:rPr>
            </w:pPr>
            <w:r>
              <w:rPr>
                <w:color w:val="000000"/>
              </w:rPr>
              <w:t>26,3</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bottom w:val="single" w:sz="18" w:space="0" w:color="auto"/>
            </w:tcBorders>
          </w:tcPr>
          <w:p w:rsidR="00A8125F" w:rsidRPr="00190A0C" w:rsidRDefault="00A8125F" w:rsidP="000204DD">
            <w:pPr>
              <w:widowControl w:val="0"/>
              <w:autoSpaceDE w:val="0"/>
              <w:autoSpaceDN w:val="0"/>
              <w:adjustRightInd w:val="0"/>
              <w:ind w:right="-109"/>
              <w:jc w:val="center"/>
              <w:rPr>
                <w:sz w:val="20"/>
                <w:szCs w:val="20"/>
              </w:rPr>
            </w:pPr>
            <w:r w:rsidRPr="00190A0C">
              <w:rPr>
                <w:sz w:val="20"/>
                <w:szCs w:val="20"/>
              </w:rPr>
              <w:t>участие</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2" w:type="dxa"/>
            <w:tcBorders>
              <w:bottom w:val="single" w:sz="18" w:space="0" w:color="auto"/>
              <w:right w:val="single" w:sz="18" w:space="0" w:color="auto"/>
            </w:tcBorders>
          </w:tcPr>
          <w:p w:rsidR="00A8125F" w:rsidRDefault="00A8125F" w:rsidP="000204DD">
            <w:pPr>
              <w:widowControl w:val="0"/>
              <w:autoSpaceDE w:val="0"/>
              <w:autoSpaceDN w:val="0"/>
              <w:adjustRightInd w:val="0"/>
              <w:jc w:val="center"/>
            </w:pPr>
            <w:r>
              <w:t>20,0</w:t>
            </w:r>
          </w:p>
        </w:tc>
        <w:tc>
          <w:tcPr>
            <w:tcW w:w="729" w:type="dxa"/>
            <w:tcBorders>
              <w:left w:val="single" w:sz="18" w:space="0" w:color="auto"/>
              <w:bottom w:val="single" w:sz="18" w:space="0" w:color="auto"/>
            </w:tcBorders>
          </w:tcPr>
          <w:p w:rsidR="00A8125F" w:rsidRDefault="00A8125F" w:rsidP="000204DD">
            <w:pPr>
              <w:jc w:val="center"/>
              <w:rPr>
                <w:color w:val="000000"/>
              </w:rPr>
            </w:pPr>
            <w:r>
              <w:rPr>
                <w:color w:val="000000"/>
              </w:rPr>
              <w:t>18,0</w:t>
            </w:r>
          </w:p>
        </w:tc>
        <w:tc>
          <w:tcPr>
            <w:tcW w:w="851" w:type="dxa"/>
            <w:tcBorders>
              <w:bottom w:val="single" w:sz="18" w:space="0" w:color="auto"/>
            </w:tcBorders>
          </w:tcPr>
          <w:p w:rsidR="00A8125F" w:rsidRDefault="00A8125F" w:rsidP="000204DD">
            <w:pPr>
              <w:jc w:val="center"/>
              <w:rPr>
                <w:color w:val="000000"/>
              </w:rPr>
            </w:pPr>
            <w:r>
              <w:rPr>
                <w:color w:val="000000"/>
              </w:rPr>
              <w:t>18,0</w:t>
            </w:r>
          </w:p>
        </w:tc>
        <w:tc>
          <w:tcPr>
            <w:tcW w:w="850" w:type="dxa"/>
            <w:tcBorders>
              <w:bottom w:val="single" w:sz="18" w:space="0" w:color="auto"/>
            </w:tcBorders>
          </w:tcPr>
          <w:p w:rsidR="00A8125F" w:rsidRDefault="00A8125F" w:rsidP="000204DD">
            <w:pPr>
              <w:jc w:val="center"/>
              <w:rPr>
                <w:color w:val="000000"/>
              </w:rPr>
            </w:pPr>
            <w:r>
              <w:rPr>
                <w:color w:val="000000"/>
              </w:rPr>
              <w:t>18,0</w:t>
            </w:r>
          </w:p>
        </w:tc>
        <w:tc>
          <w:tcPr>
            <w:tcW w:w="851" w:type="dxa"/>
            <w:tcBorders>
              <w:bottom w:val="single" w:sz="18" w:space="0" w:color="auto"/>
            </w:tcBorders>
          </w:tcPr>
          <w:p w:rsidR="00A8125F" w:rsidRDefault="00A8125F" w:rsidP="000204DD">
            <w:pPr>
              <w:jc w:val="center"/>
              <w:rPr>
                <w:color w:val="000000"/>
              </w:rPr>
            </w:pPr>
            <w:r>
              <w:rPr>
                <w:color w:val="000000"/>
              </w:rPr>
              <w:t>18,0</w:t>
            </w:r>
          </w:p>
        </w:tc>
        <w:tc>
          <w:tcPr>
            <w:tcW w:w="854" w:type="dxa"/>
            <w:tcBorders>
              <w:bottom w:val="single" w:sz="18" w:space="0" w:color="auto"/>
              <w:right w:val="single" w:sz="18" w:space="0" w:color="auto"/>
            </w:tcBorders>
          </w:tcPr>
          <w:p w:rsidR="00A8125F" w:rsidRDefault="00A8125F" w:rsidP="000204DD">
            <w:pPr>
              <w:jc w:val="center"/>
              <w:rPr>
                <w:color w:val="000000"/>
              </w:rPr>
            </w:pPr>
            <w:r>
              <w:rPr>
                <w:color w:val="000000"/>
              </w:rPr>
              <w:t>18,0</w:t>
            </w:r>
          </w:p>
        </w:tc>
        <w:tc>
          <w:tcPr>
            <w:tcW w:w="712" w:type="dxa"/>
            <w:tcBorders>
              <w:left w:val="single" w:sz="18" w:space="0" w:color="auto"/>
              <w:bottom w:val="single" w:sz="18" w:space="0" w:color="auto"/>
            </w:tcBorders>
          </w:tcPr>
          <w:p w:rsidR="00A8125F" w:rsidRDefault="00A8125F" w:rsidP="000204DD">
            <w:pPr>
              <w:jc w:val="center"/>
              <w:rPr>
                <w:color w:val="000000"/>
              </w:rPr>
            </w:pPr>
            <w:r>
              <w:rPr>
                <w:color w:val="000000"/>
              </w:rPr>
              <w:t>15,0</w:t>
            </w:r>
          </w:p>
        </w:tc>
        <w:tc>
          <w:tcPr>
            <w:tcW w:w="844" w:type="dxa"/>
            <w:tcBorders>
              <w:bottom w:val="single" w:sz="18" w:space="0" w:color="auto"/>
            </w:tcBorders>
          </w:tcPr>
          <w:p w:rsidR="00A8125F" w:rsidRDefault="00A8125F" w:rsidP="000204DD">
            <w:pPr>
              <w:jc w:val="center"/>
              <w:rPr>
                <w:color w:val="000000"/>
              </w:rPr>
            </w:pPr>
            <w:r>
              <w:rPr>
                <w:color w:val="000000"/>
              </w:rPr>
              <w:t>15,0</w:t>
            </w:r>
          </w:p>
        </w:tc>
        <w:tc>
          <w:tcPr>
            <w:tcW w:w="713" w:type="dxa"/>
            <w:tcBorders>
              <w:bottom w:val="single" w:sz="18" w:space="0" w:color="auto"/>
            </w:tcBorders>
          </w:tcPr>
          <w:p w:rsidR="00A8125F" w:rsidRDefault="00A8125F" w:rsidP="000204DD">
            <w:pPr>
              <w:jc w:val="center"/>
              <w:rPr>
                <w:color w:val="000000"/>
              </w:rPr>
            </w:pPr>
            <w:r>
              <w:rPr>
                <w:color w:val="000000"/>
              </w:rPr>
              <w:t>15,0</w:t>
            </w:r>
          </w:p>
        </w:tc>
        <w:tc>
          <w:tcPr>
            <w:tcW w:w="712" w:type="dxa"/>
            <w:tcBorders>
              <w:bottom w:val="single" w:sz="18" w:space="0" w:color="auto"/>
            </w:tcBorders>
          </w:tcPr>
          <w:p w:rsidR="00A8125F" w:rsidRDefault="00A8125F" w:rsidP="000204DD">
            <w:pPr>
              <w:jc w:val="center"/>
              <w:rPr>
                <w:color w:val="000000"/>
              </w:rPr>
            </w:pPr>
            <w:r>
              <w:rPr>
                <w:color w:val="000000"/>
              </w:rPr>
              <w:t>15,0</w:t>
            </w:r>
          </w:p>
        </w:tc>
        <w:tc>
          <w:tcPr>
            <w:tcW w:w="712" w:type="dxa"/>
            <w:tcBorders>
              <w:bottom w:val="single" w:sz="18" w:space="0" w:color="auto"/>
            </w:tcBorders>
          </w:tcPr>
          <w:p w:rsidR="00A8125F" w:rsidRDefault="00A8125F" w:rsidP="000204DD">
            <w:pPr>
              <w:jc w:val="center"/>
              <w:rPr>
                <w:color w:val="000000"/>
              </w:rPr>
            </w:pPr>
            <w:r>
              <w:rPr>
                <w:color w:val="000000"/>
              </w:rPr>
              <w:t>15,0</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pPr>
            <w:r>
              <w:t>4</w:t>
            </w:r>
          </w:p>
        </w:tc>
        <w:tc>
          <w:tcPr>
            <w:tcW w:w="2466" w:type="dxa"/>
            <w:vMerge w:val="restart"/>
            <w:tcBorders>
              <w:top w:val="single" w:sz="18" w:space="0" w:color="auto"/>
            </w:tcBorders>
          </w:tcPr>
          <w:p w:rsidR="00A8125F" w:rsidRDefault="00A8125F" w:rsidP="000204DD">
            <w:pPr>
              <w:widowControl w:val="0"/>
              <w:autoSpaceDE w:val="0"/>
              <w:autoSpaceDN w:val="0"/>
              <w:adjustRightInd w:val="0"/>
            </w:pPr>
            <w:r>
              <w:t>Юношеские олимпийские игры</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50,0</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50,0</w:t>
            </w:r>
          </w:p>
        </w:tc>
        <w:tc>
          <w:tcPr>
            <w:tcW w:w="852" w:type="dxa"/>
            <w:tcBorders>
              <w:top w:val="single" w:sz="18"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50,0</w:t>
            </w:r>
          </w:p>
        </w:tc>
        <w:tc>
          <w:tcPr>
            <w:tcW w:w="729" w:type="dxa"/>
            <w:tcBorders>
              <w:top w:val="single" w:sz="18" w:space="0" w:color="auto"/>
              <w:left w:val="single" w:sz="18"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18" w:space="0" w:color="auto"/>
              <w:bottom w:val="single" w:sz="2" w:space="0" w:color="auto"/>
            </w:tcBorders>
          </w:tcPr>
          <w:p w:rsidR="00A8125F" w:rsidRDefault="00A8125F" w:rsidP="000204DD">
            <w:pPr>
              <w:jc w:val="center"/>
            </w:pPr>
          </w:p>
        </w:tc>
        <w:tc>
          <w:tcPr>
            <w:tcW w:w="850" w:type="dxa"/>
            <w:tcBorders>
              <w:top w:val="single" w:sz="18" w:space="0" w:color="auto"/>
              <w:bottom w:val="single" w:sz="2" w:space="0" w:color="auto"/>
            </w:tcBorders>
          </w:tcPr>
          <w:p w:rsidR="00A8125F" w:rsidRDefault="00A8125F" w:rsidP="000204DD">
            <w:pPr>
              <w:jc w:val="center"/>
            </w:pPr>
          </w:p>
        </w:tc>
        <w:tc>
          <w:tcPr>
            <w:tcW w:w="851" w:type="dxa"/>
            <w:tcBorders>
              <w:top w:val="single" w:sz="18" w:space="0" w:color="auto"/>
              <w:bottom w:val="single" w:sz="2" w:space="0" w:color="auto"/>
            </w:tcBorders>
          </w:tcPr>
          <w:p w:rsidR="00A8125F" w:rsidRDefault="00A8125F" w:rsidP="000204DD">
            <w:pPr>
              <w:jc w:val="center"/>
            </w:pPr>
          </w:p>
        </w:tc>
        <w:tc>
          <w:tcPr>
            <w:tcW w:w="854" w:type="dxa"/>
            <w:tcBorders>
              <w:top w:val="single" w:sz="18" w:space="0" w:color="auto"/>
              <w:bottom w:val="single" w:sz="2" w:space="0" w:color="auto"/>
              <w:right w:val="single" w:sz="18" w:space="0" w:color="auto"/>
            </w:tcBorders>
          </w:tcPr>
          <w:p w:rsidR="00A8125F" w:rsidRDefault="00A8125F" w:rsidP="000204DD">
            <w:pPr>
              <w:jc w:val="center"/>
            </w:pPr>
          </w:p>
        </w:tc>
        <w:tc>
          <w:tcPr>
            <w:tcW w:w="712" w:type="dxa"/>
            <w:tcBorders>
              <w:top w:val="single" w:sz="18" w:space="0" w:color="auto"/>
              <w:left w:val="single" w:sz="18" w:space="0" w:color="auto"/>
            </w:tcBorders>
          </w:tcPr>
          <w:p w:rsidR="00A8125F" w:rsidRDefault="00A8125F" w:rsidP="000204DD">
            <w:pPr>
              <w:jc w:val="center"/>
            </w:pPr>
          </w:p>
        </w:tc>
        <w:tc>
          <w:tcPr>
            <w:tcW w:w="844" w:type="dxa"/>
            <w:tcBorders>
              <w:top w:val="single" w:sz="18" w:space="0" w:color="auto"/>
            </w:tcBorders>
          </w:tcPr>
          <w:p w:rsidR="00A8125F" w:rsidRDefault="00A8125F" w:rsidP="000204DD">
            <w:pPr>
              <w:jc w:val="center"/>
            </w:pPr>
          </w:p>
        </w:tc>
        <w:tc>
          <w:tcPr>
            <w:tcW w:w="713" w:type="dxa"/>
            <w:tcBorders>
              <w:top w:val="single" w:sz="18" w:space="0" w:color="auto"/>
            </w:tcBorders>
          </w:tcPr>
          <w:p w:rsidR="00A8125F" w:rsidRDefault="00A8125F" w:rsidP="000204DD">
            <w:pPr>
              <w:jc w:val="center"/>
            </w:pPr>
          </w:p>
        </w:tc>
        <w:tc>
          <w:tcPr>
            <w:tcW w:w="712" w:type="dxa"/>
            <w:tcBorders>
              <w:top w:val="single" w:sz="18" w:space="0" w:color="auto"/>
            </w:tcBorders>
          </w:tcPr>
          <w:p w:rsidR="00A8125F" w:rsidRDefault="00A8125F" w:rsidP="000204DD">
            <w:pPr>
              <w:jc w:val="center"/>
            </w:pPr>
          </w:p>
        </w:tc>
        <w:tc>
          <w:tcPr>
            <w:tcW w:w="712" w:type="dxa"/>
            <w:tcBorders>
              <w:top w:val="single" w:sz="18" w:space="0" w:color="auto"/>
            </w:tcBorders>
          </w:tcPr>
          <w:p w:rsidR="00A8125F" w:rsidRDefault="00A8125F" w:rsidP="000204DD">
            <w:pPr>
              <w:jc w:val="center"/>
            </w:pPr>
          </w:p>
        </w:tc>
      </w:tr>
      <w:tr w:rsidR="00A8125F" w:rsidTr="000204DD">
        <w:trPr>
          <w:trHeight w:val="318"/>
        </w:trPr>
        <w:tc>
          <w:tcPr>
            <w:tcW w:w="383" w:type="dxa"/>
            <w:vMerge/>
          </w:tcPr>
          <w:p w:rsidR="00A8125F" w:rsidRPr="0042074C" w:rsidRDefault="00A8125F" w:rsidP="000204DD">
            <w:pPr>
              <w:widowControl w:val="0"/>
              <w:autoSpaceDE w:val="0"/>
              <w:autoSpaceDN w:val="0"/>
              <w:adjustRightInd w:val="0"/>
              <w:rPr>
                <w:sz w:val="20"/>
                <w:szCs w:val="20"/>
              </w:rPr>
            </w:pPr>
          </w:p>
        </w:tc>
        <w:tc>
          <w:tcPr>
            <w:tcW w:w="2466" w:type="dxa"/>
            <w:vMerge/>
          </w:tcPr>
          <w:p w:rsidR="00A8125F" w:rsidRPr="0042074C" w:rsidRDefault="00A8125F" w:rsidP="000204DD">
            <w:pPr>
              <w:widowControl w:val="0"/>
              <w:autoSpaceDE w:val="0"/>
              <w:autoSpaceDN w:val="0"/>
              <w:adjustRightInd w:val="0"/>
              <w:rPr>
                <w:sz w:val="20"/>
                <w:szCs w:val="20"/>
              </w:rPr>
            </w:pPr>
          </w:p>
        </w:tc>
        <w:tc>
          <w:tcPr>
            <w:tcW w:w="781" w:type="dxa"/>
            <w:tcBorders>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45,0</w:t>
            </w:r>
          </w:p>
        </w:tc>
        <w:tc>
          <w:tcPr>
            <w:tcW w:w="729" w:type="dxa"/>
            <w:tcBorders>
              <w:left w:val="single" w:sz="18"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bottom w:val="single" w:sz="2" w:space="0" w:color="auto"/>
            </w:tcBorders>
          </w:tcPr>
          <w:p w:rsidR="00A8125F" w:rsidRDefault="00A8125F" w:rsidP="000204DD">
            <w:pPr>
              <w:jc w:val="center"/>
            </w:pPr>
          </w:p>
        </w:tc>
        <w:tc>
          <w:tcPr>
            <w:tcW w:w="850" w:type="dxa"/>
            <w:tcBorders>
              <w:bottom w:val="single" w:sz="2" w:space="0" w:color="auto"/>
            </w:tcBorders>
          </w:tcPr>
          <w:p w:rsidR="00A8125F" w:rsidRDefault="00A8125F" w:rsidP="000204DD">
            <w:pPr>
              <w:jc w:val="center"/>
            </w:pPr>
          </w:p>
        </w:tc>
        <w:tc>
          <w:tcPr>
            <w:tcW w:w="851" w:type="dxa"/>
            <w:tcBorders>
              <w:bottom w:val="single" w:sz="2" w:space="0" w:color="auto"/>
            </w:tcBorders>
          </w:tcPr>
          <w:p w:rsidR="00A8125F" w:rsidRDefault="00A8125F" w:rsidP="000204DD">
            <w:pPr>
              <w:jc w:val="center"/>
            </w:pPr>
          </w:p>
        </w:tc>
        <w:tc>
          <w:tcPr>
            <w:tcW w:w="854" w:type="dxa"/>
            <w:tcBorders>
              <w:bottom w:val="single" w:sz="2" w:space="0" w:color="auto"/>
              <w:right w:val="single" w:sz="18" w:space="0" w:color="auto"/>
            </w:tcBorders>
          </w:tcPr>
          <w:p w:rsidR="00A8125F" w:rsidRDefault="00A8125F" w:rsidP="000204DD">
            <w:pPr>
              <w:jc w:val="center"/>
            </w:pPr>
          </w:p>
        </w:tc>
        <w:tc>
          <w:tcPr>
            <w:tcW w:w="712" w:type="dxa"/>
            <w:tcBorders>
              <w:left w:val="single" w:sz="18" w:space="0" w:color="auto"/>
            </w:tcBorders>
          </w:tcPr>
          <w:p w:rsidR="00A8125F" w:rsidRDefault="00A8125F" w:rsidP="000204DD">
            <w:pPr>
              <w:jc w:val="center"/>
            </w:pPr>
          </w:p>
        </w:tc>
        <w:tc>
          <w:tcPr>
            <w:tcW w:w="844" w:type="dxa"/>
          </w:tcPr>
          <w:p w:rsidR="00A8125F" w:rsidRDefault="00A8125F" w:rsidP="000204DD">
            <w:pPr>
              <w:jc w:val="center"/>
            </w:pPr>
          </w:p>
        </w:tc>
        <w:tc>
          <w:tcPr>
            <w:tcW w:w="713" w:type="dxa"/>
          </w:tcPr>
          <w:p w:rsidR="00A8125F" w:rsidRDefault="00A8125F" w:rsidP="000204DD">
            <w:pPr>
              <w:jc w:val="center"/>
            </w:pPr>
          </w:p>
        </w:tc>
        <w:tc>
          <w:tcPr>
            <w:tcW w:w="712" w:type="dxa"/>
          </w:tcPr>
          <w:p w:rsidR="00A8125F" w:rsidRDefault="00A8125F" w:rsidP="000204DD">
            <w:pPr>
              <w:jc w:val="center"/>
            </w:pPr>
          </w:p>
        </w:tc>
        <w:tc>
          <w:tcPr>
            <w:tcW w:w="712" w:type="dxa"/>
          </w:tcPr>
          <w:p w:rsidR="00A8125F" w:rsidRDefault="00A8125F" w:rsidP="000204DD">
            <w:pPr>
              <w:jc w:val="center"/>
            </w:pP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40,0</w:t>
            </w:r>
          </w:p>
        </w:tc>
        <w:tc>
          <w:tcPr>
            <w:tcW w:w="729" w:type="dxa"/>
            <w:tcBorders>
              <w:left w:val="single" w:sz="18"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bottom w:val="single" w:sz="2" w:space="0" w:color="auto"/>
            </w:tcBorders>
          </w:tcPr>
          <w:p w:rsidR="00A8125F" w:rsidRDefault="00A8125F" w:rsidP="000204DD">
            <w:pPr>
              <w:jc w:val="center"/>
            </w:pPr>
          </w:p>
        </w:tc>
        <w:tc>
          <w:tcPr>
            <w:tcW w:w="850" w:type="dxa"/>
            <w:tcBorders>
              <w:bottom w:val="single" w:sz="2" w:space="0" w:color="auto"/>
            </w:tcBorders>
          </w:tcPr>
          <w:p w:rsidR="00A8125F" w:rsidRDefault="00A8125F" w:rsidP="000204DD">
            <w:pPr>
              <w:jc w:val="center"/>
            </w:pPr>
          </w:p>
        </w:tc>
        <w:tc>
          <w:tcPr>
            <w:tcW w:w="851" w:type="dxa"/>
            <w:tcBorders>
              <w:bottom w:val="single" w:sz="2" w:space="0" w:color="auto"/>
            </w:tcBorders>
          </w:tcPr>
          <w:p w:rsidR="00A8125F" w:rsidRDefault="00A8125F" w:rsidP="000204DD">
            <w:pPr>
              <w:jc w:val="center"/>
            </w:pPr>
          </w:p>
        </w:tc>
        <w:tc>
          <w:tcPr>
            <w:tcW w:w="854" w:type="dxa"/>
            <w:tcBorders>
              <w:bottom w:val="single" w:sz="2" w:space="0" w:color="auto"/>
              <w:right w:val="single" w:sz="18" w:space="0" w:color="auto"/>
            </w:tcBorders>
          </w:tcPr>
          <w:p w:rsidR="00A8125F" w:rsidRDefault="00A8125F" w:rsidP="000204DD">
            <w:pPr>
              <w:jc w:val="center"/>
            </w:pPr>
          </w:p>
        </w:tc>
        <w:tc>
          <w:tcPr>
            <w:tcW w:w="712" w:type="dxa"/>
            <w:tcBorders>
              <w:left w:val="single" w:sz="18" w:space="0" w:color="auto"/>
            </w:tcBorders>
          </w:tcPr>
          <w:p w:rsidR="00A8125F" w:rsidRDefault="00A8125F" w:rsidP="000204DD">
            <w:pPr>
              <w:jc w:val="center"/>
            </w:pPr>
          </w:p>
        </w:tc>
        <w:tc>
          <w:tcPr>
            <w:tcW w:w="844" w:type="dxa"/>
          </w:tcPr>
          <w:p w:rsidR="00A8125F" w:rsidRDefault="00A8125F" w:rsidP="000204DD">
            <w:pPr>
              <w:jc w:val="center"/>
            </w:pPr>
          </w:p>
        </w:tc>
        <w:tc>
          <w:tcPr>
            <w:tcW w:w="713" w:type="dxa"/>
          </w:tcPr>
          <w:p w:rsidR="00A8125F" w:rsidRDefault="00A8125F" w:rsidP="000204DD">
            <w:pPr>
              <w:jc w:val="center"/>
            </w:pPr>
          </w:p>
        </w:tc>
        <w:tc>
          <w:tcPr>
            <w:tcW w:w="712" w:type="dxa"/>
          </w:tcPr>
          <w:p w:rsidR="00A8125F" w:rsidRDefault="00A8125F" w:rsidP="000204DD">
            <w:pPr>
              <w:jc w:val="center"/>
            </w:pPr>
          </w:p>
        </w:tc>
        <w:tc>
          <w:tcPr>
            <w:tcW w:w="712" w:type="dxa"/>
          </w:tcPr>
          <w:p w:rsidR="00A8125F" w:rsidRDefault="00A8125F" w:rsidP="000204DD">
            <w:pPr>
              <w:jc w:val="center"/>
            </w:pP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4 - 6</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35,0</w:t>
            </w:r>
          </w:p>
        </w:tc>
        <w:tc>
          <w:tcPr>
            <w:tcW w:w="729" w:type="dxa"/>
            <w:tcBorders>
              <w:left w:val="single" w:sz="18"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bottom w:val="single" w:sz="2" w:space="0" w:color="auto"/>
            </w:tcBorders>
          </w:tcPr>
          <w:p w:rsidR="00A8125F" w:rsidRDefault="00A8125F" w:rsidP="000204DD">
            <w:pPr>
              <w:jc w:val="center"/>
            </w:pPr>
          </w:p>
        </w:tc>
        <w:tc>
          <w:tcPr>
            <w:tcW w:w="850" w:type="dxa"/>
            <w:tcBorders>
              <w:bottom w:val="single" w:sz="2" w:space="0" w:color="auto"/>
            </w:tcBorders>
          </w:tcPr>
          <w:p w:rsidR="00A8125F" w:rsidRDefault="00A8125F" w:rsidP="000204DD">
            <w:pPr>
              <w:jc w:val="center"/>
            </w:pPr>
          </w:p>
        </w:tc>
        <w:tc>
          <w:tcPr>
            <w:tcW w:w="851" w:type="dxa"/>
            <w:tcBorders>
              <w:bottom w:val="single" w:sz="2" w:space="0" w:color="auto"/>
            </w:tcBorders>
          </w:tcPr>
          <w:p w:rsidR="00A8125F" w:rsidRDefault="00A8125F" w:rsidP="000204DD">
            <w:pPr>
              <w:jc w:val="center"/>
            </w:pPr>
          </w:p>
        </w:tc>
        <w:tc>
          <w:tcPr>
            <w:tcW w:w="854" w:type="dxa"/>
            <w:tcBorders>
              <w:bottom w:val="single" w:sz="2" w:space="0" w:color="auto"/>
              <w:right w:val="single" w:sz="18" w:space="0" w:color="auto"/>
            </w:tcBorders>
          </w:tcPr>
          <w:p w:rsidR="00A8125F" w:rsidRDefault="00A8125F" w:rsidP="000204DD">
            <w:pPr>
              <w:jc w:val="center"/>
            </w:pPr>
          </w:p>
        </w:tc>
        <w:tc>
          <w:tcPr>
            <w:tcW w:w="712" w:type="dxa"/>
            <w:tcBorders>
              <w:left w:val="single" w:sz="18" w:space="0" w:color="auto"/>
            </w:tcBorders>
          </w:tcPr>
          <w:p w:rsidR="00A8125F" w:rsidRDefault="00A8125F" w:rsidP="000204DD">
            <w:pPr>
              <w:jc w:val="center"/>
            </w:pPr>
          </w:p>
        </w:tc>
        <w:tc>
          <w:tcPr>
            <w:tcW w:w="844" w:type="dxa"/>
          </w:tcPr>
          <w:p w:rsidR="00A8125F" w:rsidRDefault="00A8125F" w:rsidP="000204DD">
            <w:pPr>
              <w:jc w:val="center"/>
            </w:pPr>
          </w:p>
        </w:tc>
        <w:tc>
          <w:tcPr>
            <w:tcW w:w="713" w:type="dxa"/>
          </w:tcPr>
          <w:p w:rsidR="00A8125F" w:rsidRDefault="00A8125F" w:rsidP="000204DD">
            <w:pPr>
              <w:jc w:val="center"/>
            </w:pPr>
          </w:p>
        </w:tc>
        <w:tc>
          <w:tcPr>
            <w:tcW w:w="712" w:type="dxa"/>
          </w:tcPr>
          <w:p w:rsidR="00A8125F" w:rsidRDefault="00A8125F" w:rsidP="000204DD">
            <w:pPr>
              <w:jc w:val="center"/>
            </w:pPr>
          </w:p>
        </w:tc>
        <w:tc>
          <w:tcPr>
            <w:tcW w:w="712" w:type="dxa"/>
          </w:tcPr>
          <w:p w:rsidR="00A8125F" w:rsidRDefault="00A8125F" w:rsidP="000204DD">
            <w:pPr>
              <w:jc w:val="center"/>
            </w:pP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bottom w:val="single" w:sz="18" w:space="0" w:color="auto"/>
            </w:tcBorders>
          </w:tcPr>
          <w:p w:rsidR="00A8125F" w:rsidRPr="00A67456" w:rsidRDefault="00A8125F" w:rsidP="000204DD">
            <w:pPr>
              <w:widowControl w:val="0"/>
              <w:autoSpaceDE w:val="0"/>
              <w:autoSpaceDN w:val="0"/>
              <w:adjustRightInd w:val="0"/>
              <w:jc w:val="center"/>
            </w:pPr>
            <w:r w:rsidRPr="00A67456">
              <w:t>участ</w:t>
            </w:r>
            <w:r w:rsidRPr="00A67456">
              <w:lastRenderedPageBreak/>
              <w:t>ие</w:t>
            </w:r>
          </w:p>
        </w:tc>
        <w:tc>
          <w:tcPr>
            <w:tcW w:w="851" w:type="dxa"/>
            <w:tcBorders>
              <w:bottom w:val="single" w:sz="18" w:space="0" w:color="auto"/>
            </w:tcBorders>
          </w:tcPr>
          <w:p w:rsidR="00A8125F" w:rsidRDefault="00A8125F" w:rsidP="000204DD">
            <w:pPr>
              <w:widowControl w:val="0"/>
              <w:autoSpaceDE w:val="0"/>
              <w:autoSpaceDN w:val="0"/>
              <w:adjustRightInd w:val="0"/>
              <w:jc w:val="center"/>
            </w:pPr>
            <w:r>
              <w:lastRenderedPageBreak/>
              <w:t>20,0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20,0</w:t>
            </w:r>
          </w:p>
        </w:tc>
        <w:tc>
          <w:tcPr>
            <w:tcW w:w="852" w:type="dxa"/>
            <w:tcBorders>
              <w:bottom w:val="single" w:sz="18" w:space="0" w:color="auto"/>
              <w:right w:val="single" w:sz="18" w:space="0" w:color="auto"/>
            </w:tcBorders>
          </w:tcPr>
          <w:p w:rsidR="00A8125F" w:rsidRDefault="00A8125F" w:rsidP="000204DD">
            <w:pPr>
              <w:widowControl w:val="0"/>
              <w:autoSpaceDE w:val="0"/>
              <w:autoSpaceDN w:val="0"/>
              <w:adjustRightInd w:val="0"/>
              <w:jc w:val="center"/>
            </w:pPr>
            <w:r>
              <w:t>20,0</w:t>
            </w:r>
          </w:p>
        </w:tc>
        <w:tc>
          <w:tcPr>
            <w:tcW w:w="729" w:type="dxa"/>
            <w:tcBorders>
              <w:left w:val="single" w:sz="18" w:space="0" w:color="auto"/>
              <w:bottom w:val="single" w:sz="18" w:space="0" w:color="auto"/>
            </w:tcBorders>
          </w:tcPr>
          <w:p w:rsidR="00A8125F" w:rsidRDefault="00A8125F" w:rsidP="000204DD">
            <w:pPr>
              <w:widowControl w:val="0"/>
              <w:autoSpaceDE w:val="0"/>
              <w:autoSpaceDN w:val="0"/>
              <w:adjustRightInd w:val="0"/>
              <w:jc w:val="center"/>
            </w:pPr>
          </w:p>
        </w:tc>
        <w:tc>
          <w:tcPr>
            <w:tcW w:w="851" w:type="dxa"/>
            <w:tcBorders>
              <w:bottom w:val="single" w:sz="18" w:space="0" w:color="auto"/>
            </w:tcBorders>
          </w:tcPr>
          <w:p w:rsidR="00A8125F" w:rsidRDefault="00A8125F" w:rsidP="000204DD">
            <w:pPr>
              <w:jc w:val="center"/>
            </w:pPr>
          </w:p>
        </w:tc>
        <w:tc>
          <w:tcPr>
            <w:tcW w:w="850" w:type="dxa"/>
            <w:tcBorders>
              <w:bottom w:val="single" w:sz="18" w:space="0" w:color="auto"/>
            </w:tcBorders>
          </w:tcPr>
          <w:p w:rsidR="00A8125F" w:rsidRDefault="00A8125F" w:rsidP="000204DD">
            <w:pPr>
              <w:jc w:val="center"/>
            </w:pPr>
          </w:p>
        </w:tc>
        <w:tc>
          <w:tcPr>
            <w:tcW w:w="851" w:type="dxa"/>
            <w:tcBorders>
              <w:bottom w:val="single" w:sz="18" w:space="0" w:color="auto"/>
            </w:tcBorders>
          </w:tcPr>
          <w:p w:rsidR="00A8125F" w:rsidRDefault="00A8125F" w:rsidP="000204DD">
            <w:pPr>
              <w:jc w:val="center"/>
            </w:pPr>
          </w:p>
        </w:tc>
        <w:tc>
          <w:tcPr>
            <w:tcW w:w="854" w:type="dxa"/>
            <w:tcBorders>
              <w:bottom w:val="single" w:sz="18" w:space="0" w:color="auto"/>
              <w:right w:val="single" w:sz="18" w:space="0" w:color="auto"/>
            </w:tcBorders>
          </w:tcPr>
          <w:p w:rsidR="00A8125F" w:rsidRDefault="00A8125F" w:rsidP="000204DD">
            <w:pPr>
              <w:jc w:val="center"/>
            </w:pPr>
          </w:p>
        </w:tc>
        <w:tc>
          <w:tcPr>
            <w:tcW w:w="712" w:type="dxa"/>
            <w:tcBorders>
              <w:left w:val="single" w:sz="18" w:space="0" w:color="auto"/>
              <w:bottom w:val="single" w:sz="18" w:space="0" w:color="auto"/>
            </w:tcBorders>
          </w:tcPr>
          <w:p w:rsidR="00A8125F" w:rsidRDefault="00A8125F" w:rsidP="000204DD">
            <w:pPr>
              <w:jc w:val="center"/>
            </w:pPr>
          </w:p>
        </w:tc>
        <w:tc>
          <w:tcPr>
            <w:tcW w:w="844" w:type="dxa"/>
            <w:tcBorders>
              <w:bottom w:val="single" w:sz="18" w:space="0" w:color="auto"/>
            </w:tcBorders>
          </w:tcPr>
          <w:p w:rsidR="00A8125F" w:rsidRDefault="00A8125F" w:rsidP="000204DD">
            <w:pPr>
              <w:jc w:val="center"/>
            </w:pPr>
          </w:p>
        </w:tc>
        <w:tc>
          <w:tcPr>
            <w:tcW w:w="713" w:type="dxa"/>
            <w:tcBorders>
              <w:bottom w:val="single" w:sz="18" w:space="0" w:color="auto"/>
            </w:tcBorders>
          </w:tcPr>
          <w:p w:rsidR="00A8125F" w:rsidRDefault="00A8125F" w:rsidP="000204DD">
            <w:pPr>
              <w:jc w:val="center"/>
            </w:pPr>
          </w:p>
        </w:tc>
        <w:tc>
          <w:tcPr>
            <w:tcW w:w="712" w:type="dxa"/>
            <w:tcBorders>
              <w:bottom w:val="single" w:sz="18" w:space="0" w:color="auto"/>
            </w:tcBorders>
          </w:tcPr>
          <w:p w:rsidR="00A8125F" w:rsidRDefault="00A8125F" w:rsidP="000204DD">
            <w:pPr>
              <w:jc w:val="center"/>
            </w:pPr>
          </w:p>
        </w:tc>
        <w:tc>
          <w:tcPr>
            <w:tcW w:w="712" w:type="dxa"/>
            <w:tcBorders>
              <w:bottom w:val="single" w:sz="18" w:space="0" w:color="auto"/>
            </w:tcBorders>
          </w:tcPr>
          <w:p w:rsidR="00A8125F" w:rsidRDefault="00A8125F" w:rsidP="000204DD">
            <w:pPr>
              <w:jc w:val="center"/>
            </w:pP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pPr>
            <w:r>
              <w:lastRenderedPageBreak/>
              <w:t>5</w:t>
            </w:r>
          </w:p>
        </w:tc>
        <w:tc>
          <w:tcPr>
            <w:tcW w:w="2466" w:type="dxa"/>
            <w:vMerge w:val="restart"/>
            <w:tcBorders>
              <w:top w:val="single" w:sz="18" w:space="0" w:color="auto"/>
            </w:tcBorders>
          </w:tcPr>
          <w:p w:rsidR="00A8125F" w:rsidRDefault="00A8125F" w:rsidP="000204DD">
            <w:pPr>
              <w:widowControl w:val="0"/>
              <w:autoSpaceDE w:val="0"/>
              <w:autoSpaceDN w:val="0"/>
              <w:adjustRightInd w:val="0"/>
            </w:pPr>
            <w:r>
              <w:t xml:space="preserve"> Чемпионат Европы</w:t>
            </w:r>
          </w:p>
          <w:p w:rsidR="00A8125F" w:rsidRDefault="00A8125F" w:rsidP="000204DD">
            <w:pPr>
              <w:widowControl w:val="0"/>
              <w:autoSpaceDE w:val="0"/>
              <w:autoSpaceDN w:val="0"/>
              <w:adjustRightInd w:val="0"/>
            </w:pP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2" w:type="dxa"/>
            <w:tcBorders>
              <w:top w:val="single" w:sz="18"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70,0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63,0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63,0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63,0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63,0</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63,0</w:t>
            </w:r>
          </w:p>
        </w:tc>
        <w:tc>
          <w:tcPr>
            <w:tcW w:w="712" w:type="dxa"/>
            <w:tcBorders>
              <w:top w:val="single" w:sz="18" w:space="0" w:color="auto"/>
              <w:left w:val="single" w:sz="18" w:space="0" w:color="auto"/>
            </w:tcBorders>
          </w:tcPr>
          <w:p w:rsidR="00A8125F" w:rsidRDefault="00A8125F" w:rsidP="000204DD">
            <w:pPr>
              <w:jc w:val="center"/>
              <w:rPr>
                <w:color w:val="000000"/>
              </w:rPr>
            </w:pPr>
            <w:r>
              <w:rPr>
                <w:color w:val="000000"/>
              </w:rPr>
              <w:t>52,5</w:t>
            </w:r>
          </w:p>
        </w:tc>
        <w:tc>
          <w:tcPr>
            <w:tcW w:w="844" w:type="dxa"/>
            <w:tcBorders>
              <w:top w:val="single" w:sz="18" w:space="0" w:color="auto"/>
            </w:tcBorders>
          </w:tcPr>
          <w:p w:rsidR="00A8125F" w:rsidRDefault="00A8125F" w:rsidP="000204DD">
            <w:pPr>
              <w:jc w:val="center"/>
              <w:rPr>
                <w:color w:val="000000"/>
              </w:rPr>
            </w:pPr>
            <w:r>
              <w:rPr>
                <w:color w:val="000000"/>
              </w:rPr>
              <w:t>52,5</w:t>
            </w:r>
          </w:p>
        </w:tc>
        <w:tc>
          <w:tcPr>
            <w:tcW w:w="713" w:type="dxa"/>
            <w:tcBorders>
              <w:top w:val="single" w:sz="18" w:space="0" w:color="auto"/>
            </w:tcBorders>
          </w:tcPr>
          <w:p w:rsidR="00A8125F" w:rsidRDefault="00A8125F" w:rsidP="000204DD">
            <w:pPr>
              <w:jc w:val="center"/>
              <w:rPr>
                <w:color w:val="000000"/>
              </w:rPr>
            </w:pPr>
            <w:r>
              <w:rPr>
                <w:color w:val="000000"/>
              </w:rPr>
              <w:t>52,5</w:t>
            </w:r>
          </w:p>
        </w:tc>
        <w:tc>
          <w:tcPr>
            <w:tcW w:w="712" w:type="dxa"/>
            <w:tcBorders>
              <w:top w:val="single" w:sz="18" w:space="0" w:color="auto"/>
            </w:tcBorders>
          </w:tcPr>
          <w:p w:rsidR="00A8125F" w:rsidRDefault="00A8125F" w:rsidP="000204DD">
            <w:pPr>
              <w:jc w:val="center"/>
              <w:rPr>
                <w:color w:val="000000"/>
              </w:rPr>
            </w:pPr>
            <w:r>
              <w:rPr>
                <w:color w:val="000000"/>
              </w:rPr>
              <w:t>52,5</w:t>
            </w:r>
          </w:p>
        </w:tc>
        <w:tc>
          <w:tcPr>
            <w:tcW w:w="712" w:type="dxa"/>
            <w:tcBorders>
              <w:top w:val="single" w:sz="18" w:space="0" w:color="auto"/>
            </w:tcBorders>
          </w:tcPr>
          <w:p w:rsidR="00A8125F" w:rsidRDefault="00A8125F" w:rsidP="000204DD">
            <w:pPr>
              <w:jc w:val="center"/>
              <w:rPr>
                <w:color w:val="000000"/>
              </w:rPr>
            </w:pPr>
            <w:r>
              <w:rPr>
                <w:color w:val="000000"/>
              </w:rPr>
              <w:t>52,5</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65,0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58,5</w:t>
            </w:r>
          </w:p>
        </w:tc>
        <w:tc>
          <w:tcPr>
            <w:tcW w:w="851" w:type="dxa"/>
            <w:tcBorders>
              <w:bottom w:val="single" w:sz="2" w:space="0" w:color="auto"/>
            </w:tcBorders>
          </w:tcPr>
          <w:p w:rsidR="00A8125F" w:rsidRDefault="00A8125F" w:rsidP="000204DD">
            <w:pPr>
              <w:jc w:val="center"/>
              <w:rPr>
                <w:color w:val="000000"/>
              </w:rPr>
            </w:pPr>
            <w:r>
              <w:rPr>
                <w:color w:val="000000"/>
              </w:rPr>
              <w:t>58,5</w:t>
            </w:r>
          </w:p>
        </w:tc>
        <w:tc>
          <w:tcPr>
            <w:tcW w:w="850" w:type="dxa"/>
            <w:tcBorders>
              <w:bottom w:val="single" w:sz="2" w:space="0" w:color="auto"/>
            </w:tcBorders>
          </w:tcPr>
          <w:p w:rsidR="00A8125F" w:rsidRDefault="00A8125F" w:rsidP="000204DD">
            <w:pPr>
              <w:jc w:val="center"/>
              <w:rPr>
                <w:color w:val="000000"/>
              </w:rPr>
            </w:pPr>
            <w:r>
              <w:rPr>
                <w:color w:val="000000"/>
              </w:rPr>
              <w:t>58,5</w:t>
            </w:r>
          </w:p>
        </w:tc>
        <w:tc>
          <w:tcPr>
            <w:tcW w:w="851" w:type="dxa"/>
            <w:tcBorders>
              <w:bottom w:val="single" w:sz="2" w:space="0" w:color="auto"/>
            </w:tcBorders>
          </w:tcPr>
          <w:p w:rsidR="00A8125F" w:rsidRDefault="00A8125F" w:rsidP="000204DD">
            <w:pPr>
              <w:jc w:val="center"/>
              <w:rPr>
                <w:color w:val="000000"/>
              </w:rPr>
            </w:pPr>
            <w:r>
              <w:rPr>
                <w:color w:val="000000"/>
              </w:rPr>
              <w:t>58,5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58,5</w:t>
            </w:r>
          </w:p>
        </w:tc>
        <w:tc>
          <w:tcPr>
            <w:tcW w:w="712" w:type="dxa"/>
            <w:tcBorders>
              <w:left w:val="single" w:sz="18" w:space="0" w:color="auto"/>
            </w:tcBorders>
          </w:tcPr>
          <w:p w:rsidR="00A8125F" w:rsidRDefault="00A8125F" w:rsidP="000204DD">
            <w:pPr>
              <w:jc w:val="center"/>
              <w:rPr>
                <w:color w:val="000000"/>
              </w:rPr>
            </w:pPr>
            <w:r>
              <w:rPr>
                <w:color w:val="000000"/>
              </w:rPr>
              <w:t>48,8</w:t>
            </w:r>
          </w:p>
        </w:tc>
        <w:tc>
          <w:tcPr>
            <w:tcW w:w="844" w:type="dxa"/>
          </w:tcPr>
          <w:p w:rsidR="00A8125F" w:rsidRDefault="00A8125F" w:rsidP="000204DD">
            <w:pPr>
              <w:jc w:val="center"/>
              <w:rPr>
                <w:color w:val="000000"/>
              </w:rPr>
            </w:pPr>
            <w:r>
              <w:rPr>
                <w:color w:val="000000"/>
              </w:rPr>
              <w:t>48,8</w:t>
            </w:r>
          </w:p>
        </w:tc>
        <w:tc>
          <w:tcPr>
            <w:tcW w:w="713" w:type="dxa"/>
          </w:tcPr>
          <w:p w:rsidR="00A8125F" w:rsidRDefault="00A8125F" w:rsidP="000204DD">
            <w:pPr>
              <w:jc w:val="center"/>
              <w:rPr>
                <w:color w:val="000000"/>
              </w:rPr>
            </w:pPr>
            <w:r>
              <w:rPr>
                <w:color w:val="000000"/>
              </w:rPr>
              <w:t>48,8</w:t>
            </w:r>
          </w:p>
        </w:tc>
        <w:tc>
          <w:tcPr>
            <w:tcW w:w="712" w:type="dxa"/>
          </w:tcPr>
          <w:p w:rsidR="00A8125F" w:rsidRDefault="00A8125F" w:rsidP="000204DD">
            <w:pPr>
              <w:jc w:val="center"/>
              <w:rPr>
                <w:color w:val="000000"/>
              </w:rPr>
            </w:pPr>
            <w:r>
              <w:rPr>
                <w:color w:val="000000"/>
              </w:rPr>
              <w:t>48,8</w:t>
            </w:r>
          </w:p>
        </w:tc>
        <w:tc>
          <w:tcPr>
            <w:tcW w:w="712" w:type="dxa"/>
          </w:tcPr>
          <w:p w:rsidR="00A8125F" w:rsidRDefault="00A8125F" w:rsidP="000204DD">
            <w:pPr>
              <w:jc w:val="center"/>
              <w:rPr>
                <w:color w:val="000000"/>
              </w:rPr>
            </w:pPr>
            <w:r>
              <w:rPr>
                <w:color w:val="000000"/>
              </w:rPr>
              <w:t>48,8</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60,0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54,0</w:t>
            </w:r>
          </w:p>
        </w:tc>
        <w:tc>
          <w:tcPr>
            <w:tcW w:w="851" w:type="dxa"/>
            <w:tcBorders>
              <w:bottom w:val="single" w:sz="2" w:space="0" w:color="auto"/>
            </w:tcBorders>
          </w:tcPr>
          <w:p w:rsidR="00A8125F" w:rsidRDefault="00A8125F" w:rsidP="000204DD">
            <w:pPr>
              <w:jc w:val="center"/>
              <w:rPr>
                <w:color w:val="000000"/>
              </w:rPr>
            </w:pPr>
            <w:r>
              <w:rPr>
                <w:color w:val="000000"/>
              </w:rPr>
              <w:t>54,0</w:t>
            </w:r>
          </w:p>
        </w:tc>
        <w:tc>
          <w:tcPr>
            <w:tcW w:w="850" w:type="dxa"/>
            <w:tcBorders>
              <w:bottom w:val="single" w:sz="2" w:space="0" w:color="auto"/>
            </w:tcBorders>
          </w:tcPr>
          <w:p w:rsidR="00A8125F" w:rsidRDefault="00A8125F" w:rsidP="000204DD">
            <w:pPr>
              <w:jc w:val="center"/>
              <w:rPr>
                <w:color w:val="000000"/>
              </w:rPr>
            </w:pPr>
            <w:r>
              <w:rPr>
                <w:color w:val="000000"/>
              </w:rPr>
              <w:t>54,0</w:t>
            </w:r>
          </w:p>
        </w:tc>
        <w:tc>
          <w:tcPr>
            <w:tcW w:w="851" w:type="dxa"/>
            <w:tcBorders>
              <w:bottom w:val="single" w:sz="2" w:space="0" w:color="auto"/>
            </w:tcBorders>
          </w:tcPr>
          <w:p w:rsidR="00A8125F" w:rsidRDefault="00A8125F" w:rsidP="000204DD">
            <w:pPr>
              <w:jc w:val="center"/>
              <w:rPr>
                <w:color w:val="000000"/>
              </w:rPr>
            </w:pPr>
            <w:r>
              <w:rPr>
                <w:color w:val="000000"/>
              </w:rPr>
              <w:t>54,0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54,0</w:t>
            </w:r>
          </w:p>
        </w:tc>
        <w:tc>
          <w:tcPr>
            <w:tcW w:w="712" w:type="dxa"/>
            <w:tcBorders>
              <w:left w:val="single" w:sz="18" w:space="0" w:color="auto"/>
            </w:tcBorders>
          </w:tcPr>
          <w:p w:rsidR="00A8125F" w:rsidRDefault="00A8125F" w:rsidP="000204DD">
            <w:pPr>
              <w:jc w:val="center"/>
              <w:rPr>
                <w:color w:val="000000"/>
              </w:rPr>
            </w:pPr>
            <w:r>
              <w:rPr>
                <w:color w:val="000000"/>
              </w:rPr>
              <w:t>45,0</w:t>
            </w:r>
          </w:p>
        </w:tc>
        <w:tc>
          <w:tcPr>
            <w:tcW w:w="844" w:type="dxa"/>
          </w:tcPr>
          <w:p w:rsidR="00A8125F" w:rsidRDefault="00A8125F" w:rsidP="000204DD">
            <w:pPr>
              <w:jc w:val="center"/>
              <w:rPr>
                <w:color w:val="000000"/>
              </w:rPr>
            </w:pPr>
            <w:r>
              <w:rPr>
                <w:color w:val="000000"/>
              </w:rPr>
              <w:t>45,0</w:t>
            </w:r>
          </w:p>
        </w:tc>
        <w:tc>
          <w:tcPr>
            <w:tcW w:w="713" w:type="dxa"/>
          </w:tcPr>
          <w:p w:rsidR="00A8125F" w:rsidRDefault="00A8125F" w:rsidP="000204DD">
            <w:pPr>
              <w:jc w:val="center"/>
              <w:rPr>
                <w:color w:val="000000"/>
              </w:rPr>
            </w:pPr>
            <w:r>
              <w:rPr>
                <w:color w:val="000000"/>
              </w:rPr>
              <w:t>45,0</w:t>
            </w:r>
          </w:p>
        </w:tc>
        <w:tc>
          <w:tcPr>
            <w:tcW w:w="712" w:type="dxa"/>
          </w:tcPr>
          <w:p w:rsidR="00A8125F" w:rsidRDefault="00A8125F" w:rsidP="000204DD">
            <w:pPr>
              <w:jc w:val="center"/>
              <w:rPr>
                <w:color w:val="000000"/>
              </w:rPr>
            </w:pPr>
            <w:r>
              <w:rPr>
                <w:color w:val="000000"/>
              </w:rPr>
              <w:t>45,0</w:t>
            </w:r>
          </w:p>
        </w:tc>
        <w:tc>
          <w:tcPr>
            <w:tcW w:w="712" w:type="dxa"/>
          </w:tcPr>
          <w:p w:rsidR="00A8125F" w:rsidRDefault="00A8125F" w:rsidP="000204DD">
            <w:pPr>
              <w:jc w:val="center"/>
              <w:rPr>
                <w:color w:val="000000"/>
              </w:rPr>
            </w:pPr>
            <w:r>
              <w:rPr>
                <w:color w:val="000000"/>
              </w:rPr>
              <w:t>45,0</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55,0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49,5</w:t>
            </w:r>
          </w:p>
        </w:tc>
        <w:tc>
          <w:tcPr>
            <w:tcW w:w="851" w:type="dxa"/>
            <w:tcBorders>
              <w:bottom w:val="single" w:sz="2" w:space="0" w:color="auto"/>
            </w:tcBorders>
          </w:tcPr>
          <w:p w:rsidR="00A8125F" w:rsidRDefault="00A8125F" w:rsidP="000204DD">
            <w:pPr>
              <w:jc w:val="center"/>
              <w:rPr>
                <w:color w:val="000000"/>
              </w:rPr>
            </w:pPr>
            <w:r>
              <w:rPr>
                <w:color w:val="000000"/>
              </w:rPr>
              <w:t>49,5</w:t>
            </w:r>
          </w:p>
        </w:tc>
        <w:tc>
          <w:tcPr>
            <w:tcW w:w="850" w:type="dxa"/>
            <w:tcBorders>
              <w:bottom w:val="single" w:sz="2" w:space="0" w:color="auto"/>
            </w:tcBorders>
          </w:tcPr>
          <w:p w:rsidR="00A8125F" w:rsidRDefault="00A8125F" w:rsidP="000204DD">
            <w:pPr>
              <w:jc w:val="center"/>
              <w:rPr>
                <w:color w:val="000000"/>
              </w:rPr>
            </w:pPr>
            <w:r>
              <w:rPr>
                <w:color w:val="000000"/>
              </w:rPr>
              <w:t>49,5</w:t>
            </w:r>
          </w:p>
        </w:tc>
        <w:tc>
          <w:tcPr>
            <w:tcW w:w="851" w:type="dxa"/>
            <w:tcBorders>
              <w:bottom w:val="single" w:sz="2" w:space="0" w:color="auto"/>
            </w:tcBorders>
          </w:tcPr>
          <w:p w:rsidR="00A8125F" w:rsidRDefault="00A8125F" w:rsidP="000204DD">
            <w:pPr>
              <w:jc w:val="center"/>
              <w:rPr>
                <w:color w:val="000000"/>
              </w:rPr>
            </w:pPr>
            <w:r>
              <w:rPr>
                <w:color w:val="000000"/>
              </w:rPr>
              <w:t>49,5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49,5</w:t>
            </w:r>
          </w:p>
        </w:tc>
        <w:tc>
          <w:tcPr>
            <w:tcW w:w="712" w:type="dxa"/>
            <w:tcBorders>
              <w:left w:val="single" w:sz="18" w:space="0" w:color="auto"/>
            </w:tcBorders>
          </w:tcPr>
          <w:p w:rsidR="00A8125F" w:rsidRDefault="00A8125F" w:rsidP="000204DD">
            <w:pPr>
              <w:jc w:val="center"/>
              <w:rPr>
                <w:color w:val="000000"/>
              </w:rPr>
            </w:pPr>
            <w:r>
              <w:rPr>
                <w:color w:val="000000"/>
              </w:rPr>
              <w:t>41,3</w:t>
            </w:r>
          </w:p>
        </w:tc>
        <w:tc>
          <w:tcPr>
            <w:tcW w:w="844" w:type="dxa"/>
          </w:tcPr>
          <w:p w:rsidR="00A8125F" w:rsidRDefault="00A8125F" w:rsidP="000204DD">
            <w:pPr>
              <w:jc w:val="center"/>
              <w:rPr>
                <w:color w:val="000000"/>
              </w:rPr>
            </w:pPr>
            <w:r>
              <w:rPr>
                <w:color w:val="000000"/>
              </w:rPr>
              <w:t>41,3</w:t>
            </w:r>
          </w:p>
        </w:tc>
        <w:tc>
          <w:tcPr>
            <w:tcW w:w="713" w:type="dxa"/>
          </w:tcPr>
          <w:p w:rsidR="00A8125F" w:rsidRDefault="00A8125F" w:rsidP="000204DD">
            <w:pPr>
              <w:jc w:val="center"/>
              <w:rPr>
                <w:color w:val="000000"/>
              </w:rPr>
            </w:pPr>
            <w:r>
              <w:rPr>
                <w:color w:val="000000"/>
              </w:rPr>
              <w:t>41,3</w:t>
            </w:r>
          </w:p>
        </w:tc>
        <w:tc>
          <w:tcPr>
            <w:tcW w:w="712" w:type="dxa"/>
          </w:tcPr>
          <w:p w:rsidR="00A8125F" w:rsidRDefault="00A8125F" w:rsidP="000204DD">
            <w:pPr>
              <w:jc w:val="center"/>
              <w:rPr>
                <w:color w:val="000000"/>
              </w:rPr>
            </w:pPr>
            <w:r>
              <w:rPr>
                <w:color w:val="000000"/>
              </w:rPr>
              <w:t>41,3</w:t>
            </w:r>
          </w:p>
        </w:tc>
        <w:tc>
          <w:tcPr>
            <w:tcW w:w="712" w:type="dxa"/>
          </w:tcPr>
          <w:p w:rsidR="00A8125F" w:rsidRDefault="00A8125F" w:rsidP="000204DD">
            <w:pPr>
              <w:jc w:val="center"/>
              <w:rPr>
                <w:color w:val="000000"/>
              </w:rPr>
            </w:pPr>
            <w:r>
              <w:rPr>
                <w:color w:val="000000"/>
              </w:rPr>
              <w:t>41,3</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5</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50,0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45,0</w:t>
            </w:r>
          </w:p>
        </w:tc>
        <w:tc>
          <w:tcPr>
            <w:tcW w:w="851" w:type="dxa"/>
            <w:tcBorders>
              <w:bottom w:val="single" w:sz="2" w:space="0" w:color="auto"/>
            </w:tcBorders>
          </w:tcPr>
          <w:p w:rsidR="00A8125F" w:rsidRDefault="00A8125F" w:rsidP="000204DD">
            <w:pPr>
              <w:jc w:val="center"/>
              <w:rPr>
                <w:color w:val="000000"/>
              </w:rPr>
            </w:pPr>
            <w:r>
              <w:rPr>
                <w:color w:val="000000"/>
              </w:rPr>
              <w:t>45,0</w:t>
            </w:r>
          </w:p>
        </w:tc>
        <w:tc>
          <w:tcPr>
            <w:tcW w:w="850" w:type="dxa"/>
            <w:tcBorders>
              <w:bottom w:val="single" w:sz="2" w:space="0" w:color="auto"/>
            </w:tcBorders>
          </w:tcPr>
          <w:p w:rsidR="00A8125F" w:rsidRDefault="00A8125F" w:rsidP="000204DD">
            <w:pPr>
              <w:jc w:val="center"/>
              <w:rPr>
                <w:color w:val="000000"/>
              </w:rPr>
            </w:pPr>
            <w:r>
              <w:rPr>
                <w:color w:val="000000"/>
              </w:rPr>
              <w:t>45,0</w:t>
            </w:r>
          </w:p>
        </w:tc>
        <w:tc>
          <w:tcPr>
            <w:tcW w:w="851" w:type="dxa"/>
            <w:tcBorders>
              <w:bottom w:val="single" w:sz="2" w:space="0" w:color="auto"/>
            </w:tcBorders>
          </w:tcPr>
          <w:p w:rsidR="00A8125F" w:rsidRDefault="00A8125F" w:rsidP="000204DD">
            <w:pPr>
              <w:jc w:val="center"/>
              <w:rPr>
                <w:color w:val="000000"/>
              </w:rPr>
            </w:pPr>
            <w:r>
              <w:rPr>
                <w:color w:val="000000"/>
              </w:rPr>
              <w:t>45,0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45,0</w:t>
            </w:r>
          </w:p>
        </w:tc>
        <w:tc>
          <w:tcPr>
            <w:tcW w:w="712" w:type="dxa"/>
            <w:tcBorders>
              <w:left w:val="single" w:sz="18" w:space="0" w:color="auto"/>
            </w:tcBorders>
          </w:tcPr>
          <w:p w:rsidR="00A8125F" w:rsidRDefault="00A8125F" w:rsidP="000204DD">
            <w:pPr>
              <w:jc w:val="center"/>
              <w:rPr>
                <w:color w:val="000000"/>
              </w:rPr>
            </w:pPr>
            <w:r>
              <w:rPr>
                <w:color w:val="000000"/>
              </w:rPr>
              <w:t>37,5</w:t>
            </w:r>
          </w:p>
        </w:tc>
        <w:tc>
          <w:tcPr>
            <w:tcW w:w="844" w:type="dxa"/>
          </w:tcPr>
          <w:p w:rsidR="00A8125F" w:rsidRDefault="00A8125F" w:rsidP="000204DD">
            <w:pPr>
              <w:jc w:val="center"/>
              <w:rPr>
                <w:color w:val="000000"/>
              </w:rPr>
            </w:pPr>
            <w:r>
              <w:rPr>
                <w:color w:val="000000"/>
              </w:rPr>
              <w:t>37,5</w:t>
            </w:r>
          </w:p>
        </w:tc>
        <w:tc>
          <w:tcPr>
            <w:tcW w:w="713" w:type="dxa"/>
          </w:tcPr>
          <w:p w:rsidR="00A8125F" w:rsidRDefault="00A8125F" w:rsidP="000204DD">
            <w:pPr>
              <w:jc w:val="center"/>
              <w:rPr>
                <w:color w:val="000000"/>
              </w:rPr>
            </w:pPr>
            <w:r>
              <w:rPr>
                <w:color w:val="000000"/>
              </w:rPr>
              <w:t>37,5</w:t>
            </w:r>
          </w:p>
        </w:tc>
        <w:tc>
          <w:tcPr>
            <w:tcW w:w="712" w:type="dxa"/>
          </w:tcPr>
          <w:p w:rsidR="00A8125F" w:rsidRDefault="00A8125F" w:rsidP="000204DD">
            <w:pPr>
              <w:jc w:val="center"/>
              <w:rPr>
                <w:color w:val="000000"/>
              </w:rPr>
            </w:pPr>
            <w:r>
              <w:rPr>
                <w:color w:val="000000"/>
              </w:rPr>
              <w:t>37,5</w:t>
            </w:r>
          </w:p>
        </w:tc>
        <w:tc>
          <w:tcPr>
            <w:tcW w:w="712" w:type="dxa"/>
          </w:tcPr>
          <w:p w:rsidR="00A8125F" w:rsidRDefault="00A8125F" w:rsidP="000204DD">
            <w:pPr>
              <w:jc w:val="center"/>
              <w:rPr>
                <w:color w:val="000000"/>
              </w:rPr>
            </w:pPr>
            <w:r>
              <w:rPr>
                <w:color w:val="000000"/>
              </w:rPr>
              <w:t>37,5</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6</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40,5</w:t>
            </w:r>
          </w:p>
        </w:tc>
        <w:tc>
          <w:tcPr>
            <w:tcW w:w="851" w:type="dxa"/>
            <w:tcBorders>
              <w:bottom w:val="single" w:sz="2" w:space="0" w:color="auto"/>
            </w:tcBorders>
          </w:tcPr>
          <w:p w:rsidR="00A8125F" w:rsidRDefault="00A8125F" w:rsidP="000204DD">
            <w:pPr>
              <w:jc w:val="center"/>
              <w:rPr>
                <w:color w:val="000000"/>
              </w:rPr>
            </w:pPr>
            <w:r>
              <w:rPr>
                <w:color w:val="000000"/>
              </w:rPr>
              <w:t>40,5</w:t>
            </w:r>
          </w:p>
        </w:tc>
        <w:tc>
          <w:tcPr>
            <w:tcW w:w="850" w:type="dxa"/>
            <w:tcBorders>
              <w:bottom w:val="single" w:sz="2" w:space="0" w:color="auto"/>
            </w:tcBorders>
          </w:tcPr>
          <w:p w:rsidR="00A8125F" w:rsidRDefault="00A8125F" w:rsidP="000204DD">
            <w:pPr>
              <w:jc w:val="center"/>
              <w:rPr>
                <w:color w:val="000000"/>
              </w:rPr>
            </w:pPr>
            <w:r>
              <w:rPr>
                <w:color w:val="000000"/>
              </w:rPr>
              <w:t>40,5</w:t>
            </w:r>
          </w:p>
        </w:tc>
        <w:tc>
          <w:tcPr>
            <w:tcW w:w="851" w:type="dxa"/>
            <w:tcBorders>
              <w:bottom w:val="single" w:sz="2" w:space="0" w:color="auto"/>
            </w:tcBorders>
          </w:tcPr>
          <w:p w:rsidR="00A8125F" w:rsidRDefault="00A8125F" w:rsidP="000204DD">
            <w:pPr>
              <w:jc w:val="center"/>
              <w:rPr>
                <w:color w:val="000000"/>
              </w:rPr>
            </w:pPr>
            <w:r>
              <w:rPr>
                <w:color w:val="000000"/>
              </w:rPr>
              <w:t>40,5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40,5</w:t>
            </w:r>
          </w:p>
        </w:tc>
        <w:tc>
          <w:tcPr>
            <w:tcW w:w="712" w:type="dxa"/>
            <w:tcBorders>
              <w:left w:val="single" w:sz="18" w:space="0" w:color="auto"/>
            </w:tcBorders>
          </w:tcPr>
          <w:p w:rsidR="00A8125F" w:rsidRDefault="00A8125F" w:rsidP="000204DD">
            <w:pPr>
              <w:jc w:val="center"/>
              <w:rPr>
                <w:color w:val="000000"/>
              </w:rPr>
            </w:pPr>
            <w:r>
              <w:rPr>
                <w:color w:val="000000"/>
              </w:rPr>
              <w:t>33,8</w:t>
            </w:r>
          </w:p>
        </w:tc>
        <w:tc>
          <w:tcPr>
            <w:tcW w:w="844" w:type="dxa"/>
          </w:tcPr>
          <w:p w:rsidR="00A8125F" w:rsidRDefault="00A8125F" w:rsidP="000204DD">
            <w:pPr>
              <w:jc w:val="center"/>
              <w:rPr>
                <w:color w:val="000000"/>
              </w:rPr>
            </w:pPr>
            <w:r>
              <w:rPr>
                <w:color w:val="000000"/>
              </w:rPr>
              <w:t>33,8</w:t>
            </w:r>
          </w:p>
        </w:tc>
        <w:tc>
          <w:tcPr>
            <w:tcW w:w="713" w:type="dxa"/>
          </w:tcPr>
          <w:p w:rsidR="00A8125F" w:rsidRDefault="00A8125F" w:rsidP="000204DD">
            <w:pPr>
              <w:jc w:val="center"/>
              <w:rPr>
                <w:color w:val="000000"/>
              </w:rPr>
            </w:pPr>
            <w:r>
              <w:rPr>
                <w:color w:val="000000"/>
              </w:rPr>
              <w:t>33,8</w:t>
            </w:r>
          </w:p>
        </w:tc>
        <w:tc>
          <w:tcPr>
            <w:tcW w:w="712" w:type="dxa"/>
          </w:tcPr>
          <w:p w:rsidR="00A8125F" w:rsidRDefault="00A8125F" w:rsidP="000204DD">
            <w:pPr>
              <w:jc w:val="center"/>
              <w:rPr>
                <w:color w:val="000000"/>
              </w:rPr>
            </w:pPr>
            <w:r>
              <w:rPr>
                <w:color w:val="000000"/>
              </w:rPr>
              <w:t>33,8</w:t>
            </w:r>
          </w:p>
        </w:tc>
        <w:tc>
          <w:tcPr>
            <w:tcW w:w="712" w:type="dxa"/>
          </w:tcPr>
          <w:p w:rsidR="00A8125F" w:rsidRDefault="00A8125F" w:rsidP="000204DD">
            <w:pPr>
              <w:jc w:val="center"/>
              <w:rPr>
                <w:color w:val="000000"/>
              </w:rPr>
            </w:pPr>
            <w:r>
              <w:rPr>
                <w:color w:val="000000"/>
              </w:rPr>
              <w:t>33,8</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bottom w:val="single" w:sz="18" w:space="0" w:color="auto"/>
            </w:tcBorders>
          </w:tcPr>
          <w:p w:rsidR="00A8125F" w:rsidRPr="00A67456" w:rsidRDefault="00A8125F" w:rsidP="000204DD">
            <w:pPr>
              <w:widowControl w:val="0"/>
              <w:autoSpaceDE w:val="0"/>
              <w:autoSpaceDN w:val="0"/>
              <w:adjustRightInd w:val="0"/>
              <w:jc w:val="center"/>
            </w:pPr>
            <w:r w:rsidRPr="00A67456">
              <w:t>участие</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2" w:type="dxa"/>
            <w:tcBorders>
              <w:bottom w:val="single" w:sz="18" w:space="0" w:color="auto"/>
              <w:right w:val="single" w:sz="18" w:space="0" w:color="auto"/>
            </w:tcBorders>
          </w:tcPr>
          <w:p w:rsidR="00A8125F" w:rsidRDefault="00A8125F" w:rsidP="000204DD">
            <w:pPr>
              <w:widowControl w:val="0"/>
              <w:autoSpaceDE w:val="0"/>
              <w:autoSpaceDN w:val="0"/>
              <w:adjustRightInd w:val="0"/>
              <w:jc w:val="center"/>
            </w:pPr>
            <w:r>
              <w:t>25,0</w:t>
            </w:r>
          </w:p>
        </w:tc>
        <w:tc>
          <w:tcPr>
            <w:tcW w:w="729" w:type="dxa"/>
            <w:tcBorders>
              <w:left w:val="single" w:sz="18" w:space="0" w:color="auto"/>
              <w:bottom w:val="single" w:sz="18" w:space="0" w:color="auto"/>
            </w:tcBorders>
          </w:tcPr>
          <w:p w:rsidR="00A8125F" w:rsidRDefault="00A8125F" w:rsidP="000204DD">
            <w:pPr>
              <w:jc w:val="center"/>
              <w:rPr>
                <w:color w:val="000000"/>
              </w:rPr>
            </w:pPr>
            <w:r>
              <w:rPr>
                <w:color w:val="000000"/>
              </w:rPr>
              <w:t>22,5</w:t>
            </w:r>
          </w:p>
        </w:tc>
        <w:tc>
          <w:tcPr>
            <w:tcW w:w="851" w:type="dxa"/>
            <w:tcBorders>
              <w:bottom w:val="single" w:sz="18" w:space="0" w:color="auto"/>
            </w:tcBorders>
          </w:tcPr>
          <w:p w:rsidR="00A8125F" w:rsidRDefault="00A8125F" w:rsidP="000204DD">
            <w:pPr>
              <w:jc w:val="center"/>
              <w:rPr>
                <w:color w:val="000000"/>
              </w:rPr>
            </w:pPr>
            <w:r>
              <w:rPr>
                <w:color w:val="000000"/>
              </w:rPr>
              <w:t>22,5</w:t>
            </w:r>
          </w:p>
        </w:tc>
        <w:tc>
          <w:tcPr>
            <w:tcW w:w="850" w:type="dxa"/>
            <w:tcBorders>
              <w:bottom w:val="single" w:sz="18" w:space="0" w:color="auto"/>
            </w:tcBorders>
          </w:tcPr>
          <w:p w:rsidR="00A8125F" w:rsidRDefault="00A8125F" w:rsidP="000204DD">
            <w:pPr>
              <w:jc w:val="center"/>
              <w:rPr>
                <w:color w:val="000000"/>
              </w:rPr>
            </w:pPr>
            <w:r>
              <w:rPr>
                <w:color w:val="000000"/>
              </w:rPr>
              <w:t>22,5</w:t>
            </w:r>
          </w:p>
        </w:tc>
        <w:tc>
          <w:tcPr>
            <w:tcW w:w="851" w:type="dxa"/>
            <w:tcBorders>
              <w:bottom w:val="single" w:sz="18" w:space="0" w:color="auto"/>
            </w:tcBorders>
          </w:tcPr>
          <w:p w:rsidR="00A8125F" w:rsidRDefault="00A8125F" w:rsidP="000204DD">
            <w:pPr>
              <w:jc w:val="center"/>
              <w:rPr>
                <w:color w:val="000000"/>
              </w:rPr>
            </w:pPr>
            <w:r>
              <w:rPr>
                <w:color w:val="000000"/>
              </w:rPr>
              <w:t>22,5</w:t>
            </w:r>
          </w:p>
        </w:tc>
        <w:tc>
          <w:tcPr>
            <w:tcW w:w="854" w:type="dxa"/>
            <w:tcBorders>
              <w:bottom w:val="single" w:sz="18" w:space="0" w:color="auto"/>
              <w:right w:val="single" w:sz="18" w:space="0" w:color="auto"/>
            </w:tcBorders>
          </w:tcPr>
          <w:p w:rsidR="00A8125F" w:rsidRDefault="00A8125F" w:rsidP="000204DD">
            <w:pPr>
              <w:jc w:val="center"/>
              <w:rPr>
                <w:color w:val="000000"/>
              </w:rPr>
            </w:pPr>
            <w:r>
              <w:rPr>
                <w:color w:val="000000"/>
              </w:rPr>
              <w:t>22,5</w:t>
            </w:r>
          </w:p>
        </w:tc>
        <w:tc>
          <w:tcPr>
            <w:tcW w:w="712" w:type="dxa"/>
            <w:tcBorders>
              <w:left w:val="single" w:sz="18" w:space="0" w:color="auto"/>
              <w:bottom w:val="single" w:sz="18" w:space="0" w:color="auto"/>
            </w:tcBorders>
          </w:tcPr>
          <w:p w:rsidR="00A8125F" w:rsidRDefault="00A8125F" w:rsidP="000204DD">
            <w:pPr>
              <w:jc w:val="center"/>
              <w:rPr>
                <w:color w:val="000000"/>
              </w:rPr>
            </w:pPr>
            <w:r>
              <w:rPr>
                <w:color w:val="000000"/>
              </w:rPr>
              <w:t>18,8</w:t>
            </w:r>
          </w:p>
        </w:tc>
        <w:tc>
          <w:tcPr>
            <w:tcW w:w="844" w:type="dxa"/>
            <w:tcBorders>
              <w:bottom w:val="single" w:sz="18" w:space="0" w:color="auto"/>
            </w:tcBorders>
          </w:tcPr>
          <w:p w:rsidR="00A8125F" w:rsidRDefault="00A8125F" w:rsidP="000204DD">
            <w:pPr>
              <w:jc w:val="center"/>
              <w:rPr>
                <w:color w:val="000000"/>
              </w:rPr>
            </w:pPr>
            <w:r>
              <w:rPr>
                <w:color w:val="000000"/>
              </w:rPr>
              <w:t>18,8</w:t>
            </w:r>
          </w:p>
        </w:tc>
        <w:tc>
          <w:tcPr>
            <w:tcW w:w="713" w:type="dxa"/>
            <w:tcBorders>
              <w:bottom w:val="single" w:sz="18" w:space="0" w:color="auto"/>
            </w:tcBorders>
          </w:tcPr>
          <w:p w:rsidR="00A8125F" w:rsidRDefault="00A8125F" w:rsidP="000204DD">
            <w:pPr>
              <w:jc w:val="center"/>
              <w:rPr>
                <w:color w:val="000000"/>
              </w:rPr>
            </w:pPr>
            <w:r>
              <w:rPr>
                <w:color w:val="000000"/>
              </w:rPr>
              <w:t>18,8</w:t>
            </w:r>
          </w:p>
        </w:tc>
        <w:tc>
          <w:tcPr>
            <w:tcW w:w="712" w:type="dxa"/>
            <w:tcBorders>
              <w:bottom w:val="single" w:sz="18" w:space="0" w:color="auto"/>
            </w:tcBorders>
          </w:tcPr>
          <w:p w:rsidR="00A8125F" w:rsidRDefault="00A8125F" w:rsidP="000204DD">
            <w:pPr>
              <w:jc w:val="center"/>
              <w:rPr>
                <w:color w:val="000000"/>
              </w:rPr>
            </w:pPr>
            <w:r>
              <w:rPr>
                <w:color w:val="000000"/>
              </w:rPr>
              <w:t>18,8</w:t>
            </w:r>
          </w:p>
        </w:tc>
        <w:tc>
          <w:tcPr>
            <w:tcW w:w="712" w:type="dxa"/>
            <w:tcBorders>
              <w:bottom w:val="single" w:sz="18" w:space="0" w:color="auto"/>
            </w:tcBorders>
          </w:tcPr>
          <w:p w:rsidR="00A8125F" w:rsidRDefault="00A8125F" w:rsidP="000204DD">
            <w:pPr>
              <w:jc w:val="center"/>
              <w:rPr>
                <w:color w:val="000000"/>
              </w:rPr>
            </w:pPr>
            <w:r>
              <w:rPr>
                <w:color w:val="000000"/>
              </w:rPr>
              <w:t>18,8</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jc w:val="both"/>
            </w:pPr>
            <w:r>
              <w:t>6</w:t>
            </w:r>
          </w:p>
        </w:tc>
        <w:tc>
          <w:tcPr>
            <w:tcW w:w="2466" w:type="dxa"/>
            <w:vMerge w:val="restart"/>
            <w:tcBorders>
              <w:top w:val="single" w:sz="18" w:space="0" w:color="auto"/>
            </w:tcBorders>
          </w:tcPr>
          <w:p w:rsidR="00A8125F" w:rsidRPr="00F41CFC" w:rsidRDefault="00A8125F" w:rsidP="000204DD">
            <w:pPr>
              <w:widowControl w:val="0"/>
              <w:autoSpaceDE w:val="0"/>
              <w:autoSpaceDN w:val="0"/>
              <w:adjustRightInd w:val="0"/>
              <w:jc w:val="both"/>
            </w:pPr>
            <w:r>
              <w:t>Европейские игры</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70,0</w:t>
            </w:r>
          </w:p>
        </w:tc>
        <w:tc>
          <w:tcPr>
            <w:tcW w:w="852" w:type="dxa"/>
            <w:tcBorders>
              <w:top w:val="single" w:sz="18"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70,0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63,0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63,0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63,0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63,0</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63,0</w:t>
            </w:r>
          </w:p>
        </w:tc>
        <w:tc>
          <w:tcPr>
            <w:tcW w:w="712" w:type="dxa"/>
            <w:tcBorders>
              <w:top w:val="single" w:sz="18" w:space="0" w:color="auto"/>
              <w:left w:val="single" w:sz="18" w:space="0" w:color="auto"/>
            </w:tcBorders>
          </w:tcPr>
          <w:p w:rsidR="00A8125F" w:rsidRDefault="00A8125F" w:rsidP="000204DD">
            <w:pPr>
              <w:jc w:val="center"/>
              <w:rPr>
                <w:color w:val="000000"/>
              </w:rPr>
            </w:pPr>
            <w:r>
              <w:rPr>
                <w:color w:val="000000"/>
              </w:rPr>
              <w:t>52,5</w:t>
            </w:r>
          </w:p>
        </w:tc>
        <w:tc>
          <w:tcPr>
            <w:tcW w:w="844" w:type="dxa"/>
            <w:tcBorders>
              <w:top w:val="single" w:sz="18" w:space="0" w:color="auto"/>
            </w:tcBorders>
          </w:tcPr>
          <w:p w:rsidR="00A8125F" w:rsidRDefault="00A8125F" w:rsidP="000204DD">
            <w:pPr>
              <w:jc w:val="center"/>
              <w:rPr>
                <w:color w:val="000000"/>
              </w:rPr>
            </w:pPr>
            <w:r>
              <w:rPr>
                <w:color w:val="000000"/>
              </w:rPr>
              <w:t>52,5</w:t>
            </w:r>
          </w:p>
        </w:tc>
        <w:tc>
          <w:tcPr>
            <w:tcW w:w="713" w:type="dxa"/>
            <w:tcBorders>
              <w:top w:val="single" w:sz="18" w:space="0" w:color="auto"/>
            </w:tcBorders>
          </w:tcPr>
          <w:p w:rsidR="00A8125F" w:rsidRDefault="00A8125F" w:rsidP="000204DD">
            <w:pPr>
              <w:jc w:val="center"/>
              <w:rPr>
                <w:color w:val="000000"/>
              </w:rPr>
            </w:pPr>
            <w:r>
              <w:rPr>
                <w:color w:val="000000"/>
              </w:rPr>
              <w:t>52,5</w:t>
            </w:r>
          </w:p>
        </w:tc>
        <w:tc>
          <w:tcPr>
            <w:tcW w:w="712" w:type="dxa"/>
            <w:tcBorders>
              <w:top w:val="single" w:sz="18" w:space="0" w:color="auto"/>
            </w:tcBorders>
          </w:tcPr>
          <w:p w:rsidR="00A8125F" w:rsidRDefault="00A8125F" w:rsidP="000204DD">
            <w:pPr>
              <w:jc w:val="center"/>
              <w:rPr>
                <w:color w:val="000000"/>
              </w:rPr>
            </w:pPr>
            <w:r>
              <w:rPr>
                <w:color w:val="000000"/>
              </w:rPr>
              <w:t>52,5</w:t>
            </w:r>
          </w:p>
        </w:tc>
        <w:tc>
          <w:tcPr>
            <w:tcW w:w="712" w:type="dxa"/>
            <w:tcBorders>
              <w:top w:val="single" w:sz="18" w:space="0" w:color="auto"/>
            </w:tcBorders>
          </w:tcPr>
          <w:p w:rsidR="00A8125F" w:rsidRDefault="00A8125F" w:rsidP="000204DD">
            <w:pPr>
              <w:jc w:val="center"/>
              <w:rPr>
                <w:color w:val="000000"/>
              </w:rPr>
            </w:pPr>
            <w:r>
              <w:rPr>
                <w:color w:val="000000"/>
              </w:rPr>
              <w:t>52,5</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center"/>
            </w:pPr>
          </w:p>
        </w:tc>
        <w:tc>
          <w:tcPr>
            <w:tcW w:w="2466" w:type="dxa"/>
            <w:vMerge/>
          </w:tcPr>
          <w:p w:rsidR="00A8125F" w:rsidRPr="00F41CFC" w:rsidRDefault="00A8125F" w:rsidP="000204DD">
            <w:pPr>
              <w:widowControl w:val="0"/>
              <w:autoSpaceDE w:val="0"/>
              <w:autoSpaceDN w:val="0"/>
              <w:adjustRightInd w:val="0"/>
              <w:jc w:val="center"/>
            </w:pPr>
          </w:p>
        </w:tc>
        <w:tc>
          <w:tcPr>
            <w:tcW w:w="781" w:type="dxa"/>
            <w:tcBorders>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65,0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58,5</w:t>
            </w:r>
          </w:p>
        </w:tc>
        <w:tc>
          <w:tcPr>
            <w:tcW w:w="851" w:type="dxa"/>
            <w:tcBorders>
              <w:bottom w:val="single" w:sz="2" w:space="0" w:color="auto"/>
            </w:tcBorders>
          </w:tcPr>
          <w:p w:rsidR="00A8125F" w:rsidRDefault="00A8125F" w:rsidP="000204DD">
            <w:pPr>
              <w:jc w:val="center"/>
              <w:rPr>
                <w:color w:val="000000"/>
              </w:rPr>
            </w:pPr>
            <w:r>
              <w:rPr>
                <w:color w:val="000000"/>
              </w:rPr>
              <w:t>58,5</w:t>
            </w:r>
          </w:p>
        </w:tc>
        <w:tc>
          <w:tcPr>
            <w:tcW w:w="850" w:type="dxa"/>
            <w:tcBorders>
              <w:bottom w:val="single" w:sz="2" w:space="0" w:color="auto"/>
            </w:tcBorders>
          </w:tcPr>
          <w:p w:rsidR="00A8125F" w:rsidRDefault="00A8125F" w:rsidP="000204DD">
            <w:pPr>
              <w:jc w:val="center"/>
              <w:rPr>
                <w:color w:val="000000"/>
              </w:rPr>
            </w:pPr>
            <w:r>
              <w:rPr>
                <w:color w:val="000000"/>
              </w:rPr>
              <w:t>58,5</w:t>
            </w:r>
          </w:p>
        </w:tc>
        <w:tc>
          <w:tcPr>
            <w:tcW w:w="851" w:type="dxa"/>
            <w:tcBorders>
              <w:bottom w:val="single" w:sz="2" w:space="0" w:color="auto"/>
            </w:tcBorders>
          </w:tcPr>
          <w:p w:rsidR="00A8125F" w:rsidRDefault="00A8125F" w:rsidP="000204DD">
            <w:pPr>
              <w:jc w:val="center"/>
              <w:rPr>
                <w:color w:val="000000"/>
              </w:rPr>
            </w:pPr>
            <w:r>
              <w:rPr>
                <w:color w:val="000000"/>
              </w:rPr>
              <w:t>58,5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58,5</w:t>
            </w:r>
          </w:p>
        </w:tc>
        <w:tc>
          <w:tcPr>
            <w:tcW w:w="712" w:type="dxa"/>
            <w:tcBorders>
              <w:left w:val="single" w:sz="18" w:space="0" w:color="auto"/>
            </w:tcBorders>
          </w:tcPr>
          <w:p w:rsidR="00A8125F" w:rsidRDefault="00A8125F" w:rsidP="000204DD">
            <w:pPr>
              <w:jc w:val="center"/>
              <w:rPr>
                <w:color w:val="000000"/>
              </w:rPr>
            </w:pPr>
            <w:r>
              <w:rPr>
                <w:color w:val="000000"/>
              </w:rPr>
              <w:t>48,8</w:t>
            </w:r>
          </w:p>
        </w:tc>
        <w:tc>
          <w:tcPr>
            <w:tcW w:w="844" w:type="dxa"/>
          </w:tcPr>
          <w:p w:rsidR="00A8125F" w:rsidRDefault="00A8125F" w:rsidP="000204DD">
            <w:pPr>
              <w:jc w:val="center"/>
              <w:rPr>
                <w:color w:val="000000"/>
              </w:rPr>
            </w:pPr>
            <w:r>
              <w:rPr>
                <w:color w:val="000000"/>
              </w:rPr>
              <w:t>48,8</w:t>
            </w:r>
          </w:p>
        </w:tc>
        <w:tc>
          <w:tcPr>
            <w:tcW w:w="713" w:type="dxa"/>
          </w:tcPr>
          <w:p w:rsidR="00A8125F" w:rsidRDefault="00A8125F" w:rsidP="000204DD">
            <w:pPr>
              <w:jc w:val="center"/>
              <w:rPr>
                <w:color w:val="000000"/>
              </w:rPr>
            </w:pPr>
            <w:r>
              <w:rPr>
                <w:color w:val="000000"/>
              </w:rPr>
              <w:t>48,8</w:t>
            </w:r>
          </w:p>
        </w:tc>
        <w:tc>
          <w:tcPr>
            <w:tcW w:w="712" w:type="dxa"/>
          </w:tcPr>
          <w:p w:rsidR="00A8125F" w:rsidRDefault="00A8125F" w:rsidP="000204DD">
            <w:pPr>
              <w:jc w:val="center"/>
              <w:rPr>
                <w:color w:val="000000"/>
              </w:rPr>
            </w:pPr>
            <w:r>
              <w:rPr>
                <w:color w:val="000000"/>
              </w:rPr>
              <w:t>48,8</w:t>
            </w:r>
          </w:p>
        </w:tc>
        <w:tc>
          <w:tcPr>
            <w:tcW w:w="712" w:type="dxa"/>
          </w:tcPr>
          <w:p w:rsidR="00A8125F" w:rsidRDefault="00A8125F" w:rsidP="000204DD">
            <w:pPr>
              <w:jc w:val="center"/>
              <w:rPr>
                <w:color w:val="000000"/>
              </w:rPr>
            </w:pPr>
            <w:r>
              <w:rPr>
                <w:color w:val="000000"/>
              </w:rPr>
              <w:t>48,8</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60,0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60,0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54,0</w:t>
            </w:r>
          </w:p>
        </w:tc>
        <w:tc>
          <w:tcPr>
            <w:tcW w:w="851" w:type="dxa"/>
            <w:tcBorders>
              <w:bottom w:val="single" w:sz="2" w:space="0" w:color="auto"/>
            </w:tcBorders>
          </w:tcPr>
          <w:p w:rsidR="00A8125F" w:rsidRDefault="00A8125F" w:rsidP="000204DD">
            <w:pPr>
              <w:jc w:val="center"/>
              <w:rPr>
                <w:color w:val="000000"/>
              </w:rPr>
            </w:pPr>
            <w:r>
              <w:rPr>
                <w:color w:val="000000"/>
              </w:rPr>
              <w:t>54,0</w:t>
            </w:r>
          </w:p>
        </w:tc>
        <w:tc>
          <w:tcPr>
            <w:tcW w:w="850" w:type="dxa"/>
            <w:tcBorders>
              <w:bottom w:val="single" w:sz="2" w:space="0" w:color="auto"/>
            </w:tcBorders>
          </w:tcPr>
          <w:p w:rsidR="00A8125F" w:rsidRDefault="00A8125F" w:rsidP="000204DD">
            <w:pPr>
              <w:jc w:val="center"/>
              <w:rPr>
                <w:color w:val="000000"/>
              </w:rPr>
            </w:pPr>
            <w:r>
              <w:rPr>
                <w:color w:val="000000"/>
              </w:rPr>
              <w:t>54,0</w:t>
            </w:r>
          </w:p>
        </w:tc>
        <w:tc>
          <w:tcPr>
            <w:tcW w:w="851" w:type="dxa"/>
            <w:tcBorders>
              <w:bottom w:val="single" w:sz="2" w:space="0" w:color="auto"/>
            </w:tcBorders>
          </w:tcPr>
          <w:p w:rsidR="00A8125F" w:rsidRDefault="00A8125F" w:rsidP="000204DD">
            <w:pPr>
              <w:jc w:val="center"/>
              <w:rPr>
                <w:color w:val="000000"/>
              </w:rPr>
            </w:pPr>
            <w:r>
              <w:rPr>
                <w:color w:val="000000"/>
              </w:rPr>
              <w:t>54,0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54,0</w:t>
            </w:r>
          </w:p>
        </w:tc>
        <w:tc>
          <w:tcPr>
            <w:tcW w:w="712" w:type="dxa"/>
            <w:tcBorders>
              <w:left w:val="single" w:sz="18" w:space="0" w:color="auto"/>
            </w:tcBorders>
          </w:tcPr>
          <w:p w:rsidR="00A8125F" w:rsidRDefault="00A8125F" w:rsidP="000204DD">
            <w:pPr>
              <w:jc w:val="center"/>
              <w:rPr>
                <w:color w:val="000000"/>
              </w:rPr>
            </w:pPr>
            <w:r>
              <w:rPr>
                <w:color w:val="000000"/>
              </w:rPr>
              <w:t>45,0</w:t>
            </w:r>
          </w:p>
        </w:tc>
        <w:tc>
          <w:tcPr>
            <w:tcW w:w="844" w:type="dxa"/>
          </w:tcPr>
          <w:p w:rsidR="00A8125F" w:rsidRDefault="00A8125F" w:rsidP="000204DD">
            <w:pPr>
              <w:jc w:val="center"/>
              <w:rPr>
                <w:color w:val="000000"/>
              </w:rPr>
            </w:pPr>
            <w:r>
              <w:rPr>
                <w:color w:val="000000"/>
              </w:rPr>
              <w:t>45,0</w:t>
            </w:r>
          </w:p>
        </w:tc>
        <w:tc>
          <w:tcPr>
            <w:tcW w:w="713" w:type="dxa"/>
          </w:tcPr>
          <w:p w:rsidR="00A8125F" w:rsidRDefault="00A8125F" w:rsidP="000204DD">
            <w:pPr>
              <w:jc w:val="center"/>
              <w:rPr>
                <w:color w:val="000000"/>
              </w:rPr>
            </w:pPr>
            <w:r>
              <w:rPr>
                <w:color w:val="000000"/>
              </w:rPr>
              <w:t>45,0</w:t>
            </w:r>
          </w:p>
        </w:tc>
        <w:tc>
          <w:tcPr>
            <w:tcW w:w="712" w:type="dxa"/>
          </w:tcPr>
          <w:p w:rsidR="00A8125F" w:rsidRDefault="00A8125F" w:rsidP="000204DD">
            <w:pPr>
              <w:jc w:val="center"/>
              <w:rPr>
                <w:color w:val="000000"/>
              </w:rPr>
            </w:pPr>
            <w:r>
              <w:rPr>
                <w:color w:val="000000"/>
              </w:rPr>
              <w:t>45,0</w:t>
            </w:r>
          </w:p>
        </w:tc>
        <w:tc>
          <w:tcPr>
            <w:tcW w:w="712" w:type="dxa"/>
          </w:tcPr>
          <w:p w:rsidR="00A8125F" w:rsidRDefault="00A8125F" w:rsidP="000204DD">
            <w:pPr>
              <w:jc w:val="center"/>
              <w:rPr>
                <w:color w:val="000000"/>
              </w:rPr>
            </w:pPr>
            <w:r>
              <w:rPr>
                <w:color w:val="000000"/>
              </w:rPr>
              <w:t>45,0</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55,0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49,5</w:t>
            </w:r>
          </w:p>
        </w:tc>
        <w:tc>
          <w:tcPr>
            <w:tcW w:w="851" w:type="dxa"/>
            <w:tcBorders>
              <w:bottom w:val="single" w:sz="2" w:space="0" w:color="auto"/>
            </w:tcBorders>
          </w:tcPr>
          <w:p w:rsidR="00A8125F" w:rsidRDefault="00A8125F" w:rsidP="000204DD">
            <w:pPr>
              <w:jc w:val="center"/>
              <w:rPr>
                <w:color w:val="000000"/>
              </w:rPr>
            </w:pPr>
            <w:r>
              <w:rPr>
                <w:color w:val="000000"/>
              </w:rPr>
              <w:t>49,5</w:t>
            </w:r>
          </w:p>
        </w:tc>
        <w:tc>
          <w:tcPr>
            <w:tcW w:w="850" w:type="dxa"/>
            <w:tcBorders>
              <w:bottom w:val="single" w:sz="2" w:space="0" w:color="auto"/>
            </w:tcBorders>
          </w:tcPr>
          <w:p w:rsidR="00A8125F" w:rsidRDefault="00A8125F" w:rsidP="000204DD">
            <w:pPr>
              <w:jc w:val="center"/>
              <w:rPr>
                <w:color w:val="000000"/>
              </w:rPr>
            </w:pPr>
            <w:r>
              <w:rPr>
                <w:color w:val="000000"/>
              </w:rPr>
              <w:t>49,5</w:t>
            </w:r>
          </w:p>
        </w:tc>
        <w:tc>
          <w:tcPr>
            <w:tcW w:w="851" w:type="dxa"/>
            <w:tcBorders>
              <w:bottom w:val="single" w:sz="2" w:space="0" w:color="auto"/>
            </w:tcBorders>
          </w:tcPr>
          <w:p w:rsidR="00A8125F" w:rsidRDefault="00A8125F" w:rsidP="000204DD">
            <w:pPr>
              <w:jc w:val="center"/>
              <w:rPr>
                <w:color w:val="000000"/>
              </w:rPr>
            </w:pPr>
            <w:r>
              <w:rPr>
                <w:color w:val="000000"/>
              </w:rPr>
              <w:t>49,5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49,5</w:t>
            </w:r>
          </w:p>
        </w:tc>
        <w:tc>
          <w:tcPr>
            <w:tcW w:w="712" w:type="dxa"/>
            <w:tcBorders>
              <w:left w:val="single" w:sz="18" w:space="0" w:color="auto"/>
            </w:tcBorders>
          </w:tcPr>
          <w:p w:rsidR="00A8125F" w:rsidRDefault="00A8125F" w:rsidP="000204DD">
            <w:pPr>
              <w:jc w:val="center"/>
              <w:rPr>
                <w:color w:val="000000"/>
              </w:rPr>
            </w:pPr>
            <w:r>
              <w:rPr>
                <w:color w:val="000000"/>
              </w:rPr>
              <w:t>41,3</w:t>
            </w:r>
          </w:p>
        </w:tc>
        <w:tc>
          <w:tcPr>
            <w:tcW w:w="844" w:type="dxa"/>
          </w:tcPr>
          <w:p w:rsidR="00A8125F" w:rsidRDefault="00A8125F" w:rsidP="000204DD">
            <w:pPr>
              <w:jc w:val="center"/>
              <w:rPr>
                <w:color w:val="000000"/>
              </w:rPr>
            </w:pPr>
            <w:r>
              <w:rPr>
                <w:color w:val="000000"/>
              </w:rPr>
              <w:t>41,3</w:t>
            </w:r>
          </w:p>
        </w:tc>
        <w:tc>
          <w:tcPr>
            <w:tcW w:w="713" w:type="dxa"/>
          </w:tcPr>
          <w:p w:rsidR="00A8125F" w:rsidRDefault="00A8125F" w:rsidP="000204DD">
            <w:pPr>
              <w:jc w:val="center"/>
              <w:rPr>
                <w:color w:val="000000"/>
              </w:rPr>
            </w:pPr>
            <w:r>
              <w:rPr>
                <w:color w:val="000000"/>
              </w:rPr>
              <w:t>41,3</w:t>
            </w:r>
          </w:p>
        </w:tc>
        <w:tc>
          <w:tcPr>
            <w:tcW w:w="712" w:type="dxa"/>
          </w:tcPr>
          <w:p w:rsidR="00A8125F" w:rsidRDefault="00A8125F" w:rsidP="000204DD">
            <w:pPr>
              <w:jc w:val="center"/>
              <w:rPr>
                <w:color w:val="000000"/>
              </w:rPr>
            </w:pPr>
            <w:r>
              <w:rPr>
                <w:color w:val="000000"/>
              </w:rPr>
              <w:t>41,3</w:t>
            </w:r>
          </w:p>
        </w:tc>
        <w:tc>
          <w:tcPr>
            <w:tcW w:w="712" w:type="dxa"/>
          </w:tcPr>
          <w:p w:rsidR="00A8125F" w:rsidRDefault="00A8125F" w:rsidP="000204DD">
            <w:pPr>
              <w:jc w:val="center"/>
              <w:rPr>
                <w:color w:val="000000"/>
              </w:rPr>
            </w:pPr>
            <w:r>
              <w:rPr>
                <w:color w:val="000000"/>
              </w:rPr>
              <w:t>41,3</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5</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50,0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50,0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45,0</w:t>
            </w:r>
          </w:p>
        </w:tc>
        <w:tc>
          <w:tcPr>
            <w:tcW w:w="851" w:type="dxa"/>
            <w:tcBorders>
              <w:bottom w:val="single" w:sz="2" w:space="0" w:color="auto"/>
            </w:tcBorders>
          </w:tcPr>
          <w:p w:rsidR="00A8125F" w:rsidRDefault="00A8125F" w:rsidP="000204DD">
            <w:pPr>
              <w:jc w:val="center"/>
              <w:rPr>
                <w:color w:val="000000"/>
              </w:rPr>
            </w:pPr>
            <w:r>
              <w:rPr>
                <w:color w:val="000000"/>
              </w:rPr>
              <w:t>45,0</w:t>
            </w:r>
          </w:p>
        </w:tc>
        <w:tc>
          <w:tcPr>
            <w:tcW w:w="850" w:type="dxa"/>
            <w:tcBorders>
              <w:bottom w:val="single" w:sz="2" w:space="0" w:color="auto"/>
            </w:tcBorders>
          </w:tcPr>
          <w:p w:rsidR="00A8125F" w:rsidRDefault="00A8125F" w:rsidP="000204DD">
            <w:pPr>
              <w:jc w:val="center"/>
              <w:rPr>
                <w:color w:val="000000"/>
              </w:rPr>
            </w:pPr>
            <w:r>
              <w:rPr>
                <w:color w:val="000000"/>
              </w:rPr>
              <w:t>45,0</w:t>
            </w:r>
          </w:p>
        </w:tc>
        <w:tc>
          <w:tcPr>
            <w:tcW w:w="851" w:type="dxa"/>
            <w:tcBorders>
              <w:bottom w:val="single" w:sz="2" w:space="0" w:color="auto"/>
            </w:tcBorders>
          </w:tcPr>
          <w:p w:rsidR="00A8125F" w:rsidRDefault="00A8125F" w:rsidP="000204DD">
            <w:pPr>
              <w:jc w:val="center"/>
              <w:rPr>
                <w:color w:val="000000"/>
              </w:rPr>
            </w:pPr>
            <w:r>
              <w:rPr>
                <w:color w:val="000000"/>
              </w:rPr>
              <w:t>45,0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45,0</w:t>
            </w:r>
          </w:p>
        </w:tc>
        <w:tc>
          <w:tcPr>
            <w:tcW w:w="712" w:type="dxa"/>
            <w:tcBorders>
              <w:left w:val="single" w:sz="18" w:space="0" w:color="auto"/>
            </w:tcBorders>
          </w:tcPr>
          <w:p w:rsidR="00A8125F" w:rsidRDefault="00A8125F" w:rsidP="000204DD">
            <w:pPr>
              <w:jc w:val="center"/>
              <w:rPr>
                <w:color w:val="000000"/>
              </w:rPr>
            </w:pPr>
            <w:r>
              <w:rPr>
                <w:color w:val="000000"/>
              </w:rPr>
              <w:t>37,5</w:t>
            </w:r>
          </w:p>
        </w:tc>
        <w:tc>
          <w:tcPr>
            <w:tcW w:w="844" w:type="dxa"/>
          </w:tcPr>
          <w:p w:rsidR="00A8125F" w:rsidRDefault="00A8125F" w:rsidP="000204DD">
            <w:pPr>
              <w:jc w:val="center"/>
              <w:rPr>
                <w:color w:val="000000"/>
              </w:rPr>
            </w:pPr>
            <w:r>
              <w:rPr>
                <w:color w:val="000000"/>
              </w:rPr>
              <w:t>37,5</w:t>
            </w:r>
          </w:p>
        </w:tc>
        <w:tc>
          <w:tcPr>
            <w:tcW w:w="713" w:type="dxa"/>
          </w:tcPr>
          <w:p w:rsidR="00A8125F" w:rsidRDefault="00A8125F" w:rsidP="000204DD">
            <w:pPr>
              <w:jc w:val="center"/>
              <w:rPr>
                <w:color w:val="000000"/>
              </w:rPr>
            </w:pPr>
            <w:r>
              <w:rPr>
                <w:color w:val="000000"/>
              </w:rPr>
              <w:t>37,5</w:t>
            </w:r>
          </w:p>
        </w:tc>
        <w:tc>
          <w:tcPr>
            <w:tcW w:w="712" w:type="dxa"/>
          </w:tcPr>
          <w:p w:rsidR="00A8125F" w:rsidRDefault="00A8125F" w:rsidP="000204DD">
            <w:pPr>
              <w:jc w:val="center"/>
              <w:rPr>
                <w:color w:val="000000"/>
              </w:rPr>
            </w:pPr>
            <w:r>
              <w:rPr>
                <w:color w:val="000000"/>
              </w:rPr>
              <w:t>37,5</w:t>
            </w:r>
          </w:p>
        </w:tc>
        <w:tc>
          <w:tcPr>
            <w:tcW w:w="712" w:type="dxa"/>
          </w:tcPr>
          <w:p w:rsidR="00A8125F" w:rsidRDefault="00A8125F" w:rsidP="000204DD">
            <w:pPr>
              <w:jc w:val="center"/>
              <w:rPr>
                <w:color w:val="000000"/>
              </w:rPr>
            </w:pPr>
            <w:r>
              <w:rPr>
                <w:color w:val="000000"/>
              </w:rPr>
              <w:t>37,5</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Pr>
          <w:p w:rsidR="00A8125F" w:rsidRDefault="00A8125F" w:rsidP="000204DD">
            <w:pPr>
              <w:widowControl w:val="0"/>
              <w:autoSpaceDE w:val="0"/>
              <w:autoSpaceDN w:val="0"/>
              <w:adjustRightInd w:val="0"/>
              <w:jc w:val="center"/>
            </w:pPr>
            <w:r>
              <w:t>6</w:t>
            </w:r>
          </w:p>
        </w:tc>
        <w:tc>
          <w:tcPr>
            <w:tcW w:w="851" w:type="dxa"/>
          </w:tcPr>
          <w:p w:rsidR="00A8125F" w:rsidRDefault="00A8125F" w:rsidP="000204DD">
            <w:pPr>
              <w:widowControl w:val="0"/>
              <w:autoSpaceDE w:val="0"/>
              <w:autoSpaceDN w:val="0"/>
              <w:adjustRightInd w:val="0"/>
              <w:jc w:val="center"/>
            </w:pPr>
            <w:r>
              <w:t>45,0</w:t>
            </w:r>
          </w:p>
        </w:tc>
        <w:tc>
          <w:tcPr>
            <w:tcW w:w="850" w:type="dxa"/>
          </w:tcPr>
          <w:p w:rsidR="00A8125F" w:rsidRDefault="00A8125F" w:rsidP="000204DD">
            <w:pPr>
              <w:widowControl w:val="0"/>
              <w:autoSpaceDE w:val="0"/>
              <w:autoSpaceDN w:val="0"/>
              <w:adjustRightInd w:val="0"/>
              <w:jc w:val="center"/>
            </w:pPr>
            <w:r>
              <w:t>45,0</w:t>
            </w:r>
          </w:p>
        </w:tc>
        <w:tc>
          <w:tcPr>
            <w:tcW w:w="851" w:type="dxa"/>
          </w:tcPr>
          <w:p w:rsidR="00A8125F" w:rsidRDefault="00A8125F" w:rsidP="000204DD">
            <w:pPr>
              <w:widowControl w:val="0"/>
              <w:autoSpaceDE w:val="0"/>
              <w:autoSpaceDN w:val="0"/>
              <w:adjustRightInd w:val="0"/>
              <w:jc w:val="center"/>
            </w:pPr>
            <w:r>
              <w:t>45,0</w:t>
            </w:r>
          </w:p>
        </w:tc>
        <w:tc>
          <w:tcPr>
            <w:tcW w:w="850" w:type="dxa"/>
          </w:tcPr>
          <w:p w:rsidR="00A8125F" w:rsidRDefault="00A8125F" w:rsidP="000204DD">
            <w:pPr>
              <w:widowControl w:val="0"/>
              <w:autoSpaceDE w:val="0"/>
              <w:autoSpaceDN w:val="0"/>
              <w:adjustRightInd w:val="0"/>
              <w:jc w:val="center"/>
            </w:pPr>
            <w:r>
              <w:t>45,0</w:t>
            </w:r>
          </w:p>
        </w:tc>
        <w:tc>
          <w:tcPr>
            <w:tcW w:w="852" w:type="dxa"/>
            <w:tcBorders>
              <w:right w:val="single" w:sz="18" w:space="0" w:color="auto"/>
            </w:tcBorders>
          </w:tcPr>
          <w:p w:rsidR="00A8125F" w:rsidRDefault="00A8125F" w:rsidP="000204DD">
            <w:pPr>
              <w:widowControl w:val="0"/>
              <w:autoSpaceDE w:val="0"/>
              <w:autoSpaceDN w:val="0"/>
              <w:adjustRightInd w:val="0"/>
              <w:jc w:val="center"/>
            </w:pPr>
            <w:r>
              <w:t>45,0</w:t>
            </w:r>
          </w:p>
        </w:tc>
        <w:tc>
          <w:tcPr>
            <w:tcW w:w="729" w:type="dxa"/>
            <w:tcBorders>
              <w:left w:val="single" w:sz="18" w:space="0" w:color="auto"/>
            </w:tcBorders>
          </w:tcPr>
          <w:p w:rsidR="00A8125F" w:rsidRDefault="00A8125F" w:rsidP="000204DD">
            <w:pPr>
              <w:jc w:val="center"/>
              <w:rPr>
                <w:color w:val="000000"/>
              </w:rPr>
            </w:pPr>
            <w:r>
              <w:rPr>
                <w:color w:val="000000"/>
              </w:rPr>
              <w:t>40,5</w:t>
            </w:r>
          </w:p>
        </w:tc>
        <w:tc>
          <w:tcPr>
            <w:tcW w:w="851" w:type="dxa"/>
          </w:tcPr>
          <w:p w:rsidR="00A8125F" w:rsidRDefault="00A8125F" w:rsidP="000204DD">
            <w:pPr>
              <w:jc w:val="center"/>
              <w:rPr>
                <w:color w:val="000000"/>
              </w:rPr>
            </w:pPr>
            <w:r>
              <w:rPr>
                <w:color w:val="000000"/>
              </w:rPr>
              <w:t>40,5</w:t>
            </w:r>
          </w:p>
        </w:tc>
        <w:tc>
          <w:tcPr>
            <w:tcW w:w="850" w:type="dxa"/>
          </w:tcPr>
          <w:p w:rsidR="00A8125F" w:rsidRDefault="00A8125F" w:rsidP="000204DD">
            <w:pPr>
              <w:jc w:val="center"/>
              <w:rPr>
                <w:color w:val="000000"/>
              </w:rPr>
            </w:pPr>
            <w:r>
              <w:rPr>
                <w:color w:val="000000"/>
              </w:rPr>
              <w:t>40,5</w:t>
            </w:r>
          </w:p>
        </w:tc>
        <w:tc>
          <w:tcPr>
            <w:tcW w:w="851" w:type="dxa"/>
          </w:tcPr>
          <w:p w:rsidR="00A8125F" w:rsidRDefault="00A8125F" w:rsidP="000204DD">
            <w:pPr>
              <w:jc w:val="center"/>
              <w:rPr>
                <w:color w:val="000000"/>
              </w:rPr>
            </w:pPr>
            <w:r>
              <w:rPr>
                <w:color w:val="000000"/>
              </w:rPr>
              <w:t>40,5</w:t>
            </w:r>
          </w:p>
        </w:tc>
        <w:tc>
          <w:tcPr>
            <w:tcW w:w="854" w:type="dxa"/>
            <w:tcBorders>
              <w:right w:val="single" w:sz="18" w:space="0" w:color="auto"/>
            </w:tcBorders>
          </w:tcPr>
          <w:p w:rsidR="00A8125F" w:rsidRDefault="00A8125F" w:rsidP="000204DD">
            <w:pPr>
              <w:jc w:val="center"/>
              <w:rPr>
                <w:color w:val="000000"/>
              </w:rPr>
            </w:pPr>
            <w:r>
              <w:rPr>
                <w:color w:val="000000"/>
              </w:rPr>
              <w:t>40,5</w:t>
            </w:r>
          </w:p>
        </w:tc>
        <w:tc>
          <w:tcPr>
            <w:tcW w:w="712" w:type="dxa"/>
            <w:tcBorders>
              <w:left w:val="single" w:sz="18" w:space="0" w:color="auto"/>
            </w:tcBorders>
          </w:tcPr>
          <w:p w:rsidR="00A8125F" w:rsidRDefault="00A8125F" w:rsidP="000204DD">
            <w:pPr>
              <w:jc w:val="center"/>
              <w:rPr>
                <w:color w:val="000000"/>
              </w:rPr>
            </w:pPr>
            <w:r>
              <w:rPr>
                <w:color w:val="000000"/>
              </w:rPr>
              <w:t>33,8</w:t>
            </w:r>
          </w:p>
        </w:tc>
        <w:tc>
          <w:tcPr>
            <w:tcW w:w="844" w:type="dxa"/>
          </w:tcPr>
          <w:p w:rsidR="00A8125F" w:rsidRDefault="00A8125F" w:rsidP="000204DD">
            <w:pPr>
              <w:jc w:val="center"/>
              <w:rPr>
                <w:color w:val="000000"/>
              </w:rPr>
            </w:pPr>
            <w:r>
              <w:rPr>
                <w:color w:val="000000"/>
              </w:rPr>
              <w:t>33,8</w:t>
            </w:r>
          </w:p>
        </w:tc>
        <w:tc>
          <w:tcPr>
            <w:tcW w:w="713" w:type="dxa"/>
          </w:tcPr>
          <w:p w:rsidR="00A8125F" w:rsidRDefault="00A8125F" w:rsidP="000204DD">
            <w:pPr>
              <w:jc w:val="center"/>
              <w:rPr>
                <w:color w:val="000000"/>
              </w:rPr>
            </w:pPr>
            <w:r>
              <w:rPr>
                <w:color w:val="000000"/>
              </w:rPr>
              <w:t>33,8</w:t>
            </w:r>
          </w:p>
        </w:tc>
        <w:tc>
          <w:tcPr>
            <w:tcW w:w="712" w:type="dxa"/>
          </w:tcPr>
          <w:p w:rsidR="00A8125F" w:rsidRDefault="00A8125F" w:rsidP="000204DD">
            <w:pPr>
              <w:jc w:val="center"/>
              <w:rPr>
                <w:color w:val="000000"/>
              </w:rPr>
            </w:pPr>
            <w:r>
              <w:rPr>
                <w:color w:val="000000"/>
              </w:rPr>
              <w:t>33,8</w:t>
            </w:r>
          </w:p>
        </w:tc>
        <w:tc>
          <w:tcPr>
            <w:tcW w:w="712" w:type="dxa"/>
          </w:tcPr>
          <w:p w:rsidR="00A8125F" w:rsidRDefault="00A8125F" w:rsidP="000204DD">
            <w:pPr>
              <w:jc w:val="center"/>
              <w:rPr>
                <w:color w:val="000000"/>
              </w:rPr>
            </w:pPr>
            <w:r>
              <w:rPr>
                <w:color w:val="000000"/>
              </w:rPr>
              <w:t>33,8</w:t>
            </w:r>
          </w:p>
        </w:tc>
      </w:tr>
      <w:tr w:rsidR="00A8125F" w:rsidTr="000204DD">
        <w:trPr>
          <w:trHeight w:val="318"/>
        </w:trPr>
        <w:tc>
          <w:tcPr>
            <w:tcW w:w="383"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781" w:type="dxa"/>
            <w:tcBorders>
              <w:bottom w:val="single" w:sz="18" w:space="0" w:color="auto"/>
            </w:tcBorders>
          </w:tcPr>
          <w:p w:rsidR="00A8125F" w:rsidRPr="00AE199D" w:rsidRDefault="00A8125F" w:rsidP="000204DD">
            <w:pPr>
              <w:widowControl w:val="0"/>
              <w:autoSpaceDE w:val="0"/>
              <w:autoSpaceDN w:val="0"/>
              <w:adjustRightInd w:val="0"/>
              <w:ind w:left="-103"/>
              <w:jc w:val="center"/>
            </w:pPr>
            <w:r w:rsidRPr="00AE199D">
              <w:rPr>
                <w:sz w:val="22"/>
                <w:szCs w:val="22"/>
              </w:rPr>
              <w:t>участие</w:t>
            </w:r>
          </w:p>
        </w:tc>
        <w:tc>
          <w:tcPr>
            <w:tcW w:w="851" w:type="dxa"/>
            <w:tcBorders>
              <w:bottom w:val="single" w:sz="18" w:space="0" w:color="auto"/>
            </w:tcBorders>
          </w:tcPr>
          <w:p w:rsidR="00A8125F" w:rsidRPr="00A67456" w:rsidRDefault="00A8125F" w:rsidP="000204DD">
            <w:pPr>
              <w:widowControl w:val="0"/>
              <w:autoSpaceDE w:val="0"/>
              <w:autoSpaceDN w:val="0"/>
              <w:adjustRightInd w:val="0"/>
              <w:jc w:val="center"/>
            </w:pPr>
            <w:r w:rsidRPr="00A67456">
              <w:t>25,0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25,0</w:t>
            </w:r>
          </w:p>
        </w:tc>
        <w:tc>
          <w:tcPr>
            <w:tcW w:w="852" w:type="dxa"/>
            <w:tcBorders>
              <w:bottom w:val="single" w:sz="18" w:space="0" w:color="auto"/>
              <w:right w:val="single" w:sz="18" w:space="0" w:color="auto"/>
            </w:tcBorders>
          </w:tcPr>
          <w:p w:rsidR="00A8125F" w:rsidRDefault="00A8125F" w:rsidP="000204DD">
            <w:pPr>
              <w:widowControl w:val="0"/>
              <w:autoSpaceDE w:val="0"/>
              <w:autoSpaceDN w:val="0"/>
              <w:adjustRightInd w:val="0"/>
              <w:jc w:val="center"/>
            </w:pPr>
            <w:r>
              <w:t>25,0</w:t>
            </w:r>
          </w:p>
        </w:tc>
        <w:tc>
          <w:tcPr>
            <w:tcW w:w="729" w:type="dxa"/>
            <w:tcBorders>
              <w:left w:val="single" w:sz="18" w:space="0" w:color="auto"/>
              <w:bottom w:val="single" w:sz="18" w:space="0" w:color="auto"/>
            </w:tcBorders>
          </w:tcPr>
          <w:p w:rsidR="00A8125F" w:rsidRDefault="00A8125F" w:rsidP="000204DD">
            <w:pPr>
              <w:jc w:val="center"/>
              <w:rPr>
                <w:color w:val="000000"/>
              </w:rPr>
            </w:pPr>
            <w:r>
              <w:rPr>
                <w:color w:val="000000"/>
              </w:rPr>
              <w:t>22,5</w:t>
            </w:r>
          </w:p>
        </w:tc>
        <w:tc>
          <w:tcPr>
            <w:tcW w:w="851" w:type="dxa"/>
            <w:tcBorders>
              <w:bottom w:val="single" w:sz="18" w:space="0" w:color="auto"/>
            </w:tcBorders>
          </w:tcPr>
          <w:p w:rsidR="00A8125F" w:rsidRDefault="00A8125F" w:rsidP="000204DD">
            <w:pPr>
              <w:jc w:val="center"/>
              <w:rPr>
                <w:color w:val="000000"/>
              </w:rPr>
            </w:pPr>
            <w:r>
              <w:rPr>
                <w:color w:val="000000"/>
              </w:rPr>
              <w:t>22,5</w:t>
            </w:r>
          </w:p>
        </w:tc>
        <w:tc>
          <w:tcPr>
            <w:tcW w:w="850" w:type="dxa"/>
            <w:tcBorders>
              <w:bottom w:val="single" w:sz="18" w:space="0" w:color="auto"/>
            </w:tcBorders>
          </w:tcPr>
          <w:p w:rsidR="00A8125F" w:rsidRDefault="00A8125F" w:rsidP="000204DD">
            <w:pPr>
              <w:jc w:val="center"/>
              <w:rPr>
                <w:color w:val="000000"/>
              </w:rPr>
            </w:pPr>
            <w:r>
              <w:rPr>
                <w:color w:val="000000"/>
              </w:rPr>
              <w:t>22,5</w:t>
            </w:r>
          </w:p>
        </w:tc>
        <w:tc>
          <w:tcPr>
            <w:tcW w:w="851" w:type="dxa"/>
            <w:tcBorders>
              <w:bottom w:val="single" w:sz="18" w:space="0" w:color="auto"/>
            </w:tcBorders>
          </w:tcPr>
          <w:p w:rsidR="00A8125F" w:rsidRDefault="00A8125F" w:rsidP="000204DD">
            <w:pPr>
              <w:jc w:val="center"/>
              <w:rPr>
                <w:color w:val="000000"/>
              </w:rPr>
            </w:pPr>
            <w:r>
              <w:rPr>
                <w:color w:val="000000"/>
              </w:rPr>
              <w:t>22,5</w:t>
            </w:r>
          </w:p>
        </w:tc>
        <w:tc>
          <w:tcPr>
            <w:tcW w:w="854" w:type="dxa"/>
            <w:tcBorders>
              <w:bottom w:val="single" w:sz="18" w:space="0" w:color="auto"/>
              <w:right w:val="single" w:sz="18" w:space="0" w:color="auto"/>
            </w:tcBorders>
          </w:tcPr>
          <w:p w:rsidR="00A8125F" w:rsidRDefault="00A8125F" w:rsidP="000204DD">
            <w:pPr>
              <w:jc w:val="center"/>
              <w:rPr>
                <w:color w:val="000000"/>
              </w:rPr>
            </w:pPr>
            <w:r>
              <w:rPr>
                <w:color w:val="000000"/>
              </w:rPr>
              <w:t>22,5</w:t>
            </w:r>
          </w:p>
        </w:tc>
        <w:tc>
          <w:tcPr>
            <w:tcW w:w="712" w:type="dxa"/>
            <w:tcBorders>
              <w:left w:val="single" w:sz="18" w:space="0" w:color="auto"/>
            </w:tcBorders>
          </w:tcPr>
          <w:p w:rsidR="00A8125F" w:rsidRDefault="00A8125F" w:rsidP="000204DD">
            <w:pPr>
              <w:jc w:val="center"/>
              <w:rPr>
                <w:color w:val="000000"/>
              </w:rPr>
            </w:pPr>
            <w:r>
              <w:rPr>
                <w:color w:val="000000"/>
              </w:rPr>
              <w:t>18,8</w:t>
            </w:r>
          </w:p>
        </w:tc>
        <w:tc>
          <w:tcPr>
            <w:tcW w:w="844" w:type="dxa"/>
          </w:tcPr>
          <w:p w:rsidR="00A8125F" w:rsidRDefault="00A8125F" w:rsidP="000204DD">
            <w:pPr>
              <w:jc w:val="center"/>
              <w:rPr>
                <w:color w:val="000000"/>
              </w:rPr>
            </w:pPr>
            <w:r>
              <w:rPr>
                <w:color w:val="000000"/>
              </w:rPr>
              <w:t>18,8</w:t>
            </w:r>
          </w:p>
        </w:tc>
        <w:tc>
          <w:tcPr>
            <w:tcW w:w="713" w:type="dxa"/>
          </w:tcPr>
          <w:p w:rsidR="00A8125F" w:rsidRDefault="00A8125F" w:rsidP="000204DD">
            <w:pPr>
              <w:jc w:val="center"/>
              <w:rPr>
                <w:color w:val="000000"/>
              </w:rPr>
            </w:pPr>
            <w:r>
              <w:rPr>
                <w:color w:val="000000"/>
              </w:rPr>
              <w:t>18,8</w:t>
            </w:r>
          </w:p>
        </w:tc>
        <w:tc>
          <w:tcPr>
            <w:tcW w:w="712" w:type="dxa"/>
          </w:tcPr>
          <w:p w:rsidR="00A8125F" w:rsidRDefault="00A8125F" w:rsidP="000204DD">
            <w:pPr>
              <w:jc w:val="center"/>
              <w:rPr>
                <w:color w:val="000000"/>
              </w:rPr>
            </w:pPr>
            <w:r>
              <w:rPr>
                <w:color w:val="000000"/>
              </w:rPr>
              <w:t>18,8</w:t>
            </w:r>
          </w:p>
        </w:tc>
        <w:tc>
          <w:tcPr>
            <w:tcW w:w="712" w:type="dxa"/>
          </w:tcPr>
          <w:p w:rsidR="00A8125F" w:rsidRDefault="00A8125F" w:rsidP="000204DD">
            <w:pPr>
              <w:jc w:val="center"/>
              <w:rPr>
                <w:color w:val="000000"/>
              </w:rPr>
            </w:pPr>
            <w:r>
              <w:rPr>
                <w:color w:val="000000"/>
              </w:rPr>
              <w:t>18,8</w:t>
            </w:r>
          </w:p>
        </w:tc>
      </w:tr>
      <w:tr w:rsidR="00A8125F" w:rsidTr="000204DD">
        <w:trPr>
          <w:trHeight w:val="318"/>
        </w:trPr>
        <w:tc>
          <w:tcPr>
            <w:tcW w:w="383" w:type="dxa"/>
            <w:vMerge w:val="restart"/>
            <w:tcBorders>
              <w:top w:val="single" w:sz="18" w:space="0" w:color="auto"/>
            </w:tcBorders>
          </w:tcPr>
          <w:p w:rsidR="00A8125F" w:rsidRPr="00AF609C" w:rsidRDefault="00A8125F" w:rsidP="000204DD">
            <w:r>
              <w:t>7</w:t>
            </w:r>
          </w:p>
        </w:tc>
        <w:tc>
          <w:tcPr>
            <w:tcW w:w="2466" w:type="dxa"/>
            <w:vMerge w:val="restart"/>
            <w:tcBorders>
              <w:top w:val="single" w:sz="18" w:space="0" w:color="auto"/>
            </w:tcBorders>
          </w:tcPr>
          <w:p w:rsidR="00A8125F" w:rsidRPr="00AF609C" w:rsidRDefault="00A8125F" w:rsidP="000204DD">
            <w:r w:rsidRPr="00AF609C">
              <w:t>Первенство  Европы</w:t>
            </w:r>
          </w:p>
          <w:p w:rsidR="00A8125F" w:rsidRPr="00AF609C" w:rsidRDefault="00A8125F" w:rsidP="000204DD"/>
        </w:tc>
        <w:tc>
          <w:tcPr>
            <w:tcW w:w="781" w:type="dxa"/>
            <w:tcBorders>
              <w:top w:val="single" w:sz="18" w:space="0" w:color="auto"/>
            </w:tcBorders>
          </w:tcPr>
          <w:p w:rsidR="00A8125F" w:rsidRPr="00AF609C" w:rsidRDefault="00A8125F" w:rsidP="000204DD">
            <w:r w:rsidRPr="00AF609C">
              <w:t>1</w:t>
            </w:r>
          </w:p>
        </w:tc>
        <w:tc>
          <w:tcPr>
            <w:tcW w:w="851" w:type="dxa"/>
            <w:tcBorders>
              <w:top w:val="single" w:sz="18" w:space="0" w:color="auto"/>
            </w:tcBorders>
          </w:tcPr>
          <w:p w:rsidR="00A8125F" w:rsidRDefault="00A8125F" w:rsidP="000204DD">
            <w:pPr>
              <w:widowControl w:val="0"/>
              <w:autoSpaceDE w:val="0"/>
              <w:autoSpaceDN w:val="0"/>
              <w:adjustRightInd w:val="0"/>
              <w:jc w:val="center"/>
            </w:pPr>
            <w:r>
              <w:t>45,0</w:t>
            </w:r>
          </w:p>
        </w:tc>
        <w:tc>
          <w:tcPr>
            <w:tcW w:w="850" w:type="dxa"/>
            <w:tcBorders>
              <w:top w:val="single" w:sz="18" w:space="0" w:color="auto"/>
            </w:tcBorders>
          </w:tcPr>
          <w:p w:rsidR="00A8125F" w:rsidRDefault="00A8125F" w:rsidP="000204DD">
            <w:pPr>
              <w:widowControl w:val="0"/>
              <w:autoSpaceDE w:val="0"/>
              <w:autoSpaceDN w:val="0"/>
              <w:adjustRightInd w:val="0"/>
              <w:jc w:val="center"/>
            </w:pPr>
            <w:r>
              <w:t>45,0</w:t>
            </w:r>
          </w:p>
        </w:tc>
        <w:tc>
          <w:tcPr>
            <w:tcW w:w="851" w:type="dxa"/>
            <w:tcBorders>
              <w:top w:val="single" w:sz="18" w:space="0" w:color="auto"/>
            </w:tcBorders>
          </w:tcPr>
          <w:p w:rsidR="00A8125F" w:rsidRDefault="00A8125F" w:rsidP="000204DD">
            <w:pPr>
              <w:widowControl w:val="0"/>
              <w:autoSpaceDE w:val="0"/>
              <w:autoSpaceDN w:val="0"/>
              <w:adjustRightInd w:val="0"/>
              <w:jc w:val="center"/>
            </w:pPr>
            <w:r>
              <w:t>45,0</w:t>
            </w:r>
          </w:p>
        </w:tc>
        <w:tc>
          <w:tcPr>
            <w:tcW w:w="850" w:type="dxa"/>
            <w:tcBorders>
              <w:top w:val="single" w:sz="18" w:space="0" w:color="auto"/>
            </w:tcBorders>
          </w:tcPr>
          <w:p w:rsidR="00A8125F" w:rsidRDefault="00A8125F" w:rsidP="000204DD">
            <w:pPr>
              <w:widowControl w:val="0"/>
              <w:autoSpaceDE w:val="0"/>
              <w:autoSpaceDN w:val="0"/>
              <w:adjustRightInd w:val="0"/>
              <w:jc w:val="center"/>
            </w:pPr>
            <w:r>
              <w:t>45,0</w:t>
            </w:r>
          </w:p>
        </w:tc>
        <w:tc>
          <w:tcPr>
            <w:tcW w:w="852" w:type="dxa"/>
            <w:tcBorders>
              <w:top w:val="single" w:sz="18" w:space="0" w:color="auto"/>
              <w:right w:val="single" w:sz="18" w:space="0" w:color="auto"/>
            </w:tcBorders>
          </w:tcPr>
          <w:p w:rsidR="00A8125F" w:rsidRDefault="00A8125F" w:rsidP="000204DD">
            <w:pPr>
              <w:widowControl w:val="0"/>
              <w:autoSpaceDE w:val="0"/>
              <w:autoSpaceDN w:val="0"/>
              <w:adjustRightInd w:val="0"/>
              <w:jc w:val="center"/>
            </w:pPr>
            <w:r>
              <w:t>45,0</w:t>
            </w:r>
          </w:p>
        </w:tc>
        <w:tc>
          <w:tcPr>
            <w:tcW w:w="729" w:type="dxa"/>
            <w:tcBorders>
              <w:top w:val="single" w:sz="18" w:space="0" w:color="auto"/>
              <w:left w:val="single" w:sz="18" w:space="0" w:color="auto"/>
            </w:tcBorders>
          </w:tcPr>
          <w:p w:rsidR="00A8125F" w:rsidRDefault="00A8125F" w:rsidP="000204DD">
            <w:pPr>
              <w:jc w:val="center"/>
              <w:rPr>
                <w:color w:val="000000"/>
              </w:rPr>
            </w:pPr>
            <w:r>
              <w:rPr>
                <w:color w:val="000000"/>
              </w:rPr>
              <w:t>40,5</w:t>
            </w:r>
          </w:p>
        </w:tc>
        <w:tc>
          <w:tcPr>
            <w:tcW w:w="851" w:type="dxa"/>
            <w:tcBorders>
              <w:top w:val="single" w:sz="18" w:space="0" w:color="auto"/>
            </w:tcBorders>
          </w:tcPr>
          <w:p w:rsidR="00A8125F" w:rsidRDefault="00A8125F" w:rsidP="000204DD">
            <w:pPr>
              <w:jc w:val="center"/>
              <w:rPr>
                <w:color w:val="000000"/>
              </w:rPr>
            </w:pPr>
            <w:r>
              <w:rPr>
                <w:color w:val="000000"/>
              </w:rPr>
              <w:t>40,5</w:t>
            </w:r>
          </w:p>
        </w:tc>
        <w:tc>
          <w:tcPr>
            <w:tcW w:w="850" w:type="dxa"/>
            <w:tcBorders>
              <w:top w:val="single" w:sz="18" w:space="0" w:color="auto"/>
            </w:tcBorders>
          </w:tcPr>
          <w:p w:rsidR="00A8125F" w:rsidRDefault="00A8125F" w:rsidP="000204DD">
            <w:pPr>
              <w:jc w:val="center"/>
              <w:rPr>
                <w:color w:val="000000"/>
              </w:rPr>
            </w:pPr>
            <w:r>
              <w:rPr>
                <w:color w:val="000000"/>
              </w:rPr>
              <w:t>40,5</w:t>
            </w:r>
          </w:p>
        </w:tc>
        <w:tc>
          <w:tcPr>
            <w:tcW w:w="851" w:type="dxa"/>
            <w:tcBorders>
              <w:top w:val="single" w:sz="18" w:space="0" w:color="auto"/>
            </w:tcBorders>
          </w:tcPr>
          <w:p w:rsidR="00A8125F" w:rsidRDefault="00A8125F" w:rsidP="000204DD">
            <w:pPr>
              <w:jc w:val="center"/>
              <w:rPr>
                <w:color w:val="000000"/>
              </w:rPr>
            </w:pPr>
            <w:r>
              <w:rPr>
                <w:color w:val="000000"/>
              </w:rPr>
              <w:t>40,5</w:t>
            </w:r>
          </w:p>
        </w:tc>
        <w:tc>
          <w:tcPr>
            <w:tcW w:w="854" w:type="dxa"/>
            <w:tcBorders>
              <w:top w:val="single" w:sz="18" w:space="0" w:color="auto"/>
              <w:right w:val="single" w:sz="18" w:space="0" w:color="auto"/>
            </w:tcBorders>
          </w:tcPr>
          <w:p w:rsidR="00A8125F" w:rsidRDefault="00A8125F" w:rsidP="000204DD">
            <w:pPr>
              <w:jc w:val="center"/>
              <w:rPr>
                <w:color w:val="000000"/>
              </w:rPr>
            </w:pPr>
            <w:r>
              <w:rPr>
                <w:color w:val="000000"/>
              </w:rPr>
              <w:t>40,5</w:t>
            </w:r>
          </w:p>
        </w:tc>
        <w:tc>
          <w:tcPr>
            <w:tcW w:w="712" w:type="dxa"/>
            <w:tcBorders>
              <w:top w:val="single" w:sz="18" w:space="0" w:color="auto"/>
              <w:left w:val="single" w:sz="18" w:space="0" w:color="auto"/>
            </w:tcBorders>
          </w:tcPr>
          <w:p w:rsidR="00A8125F" w:rsidRDefault="00A8125F" w:rsidP="000204DD">
            <w:pPr>
              <w:jc w:val="center"/>
              <w:rPr>
                <w:color w:val="000000"/>
              </w:rPr>
            </w:pPr>
            <w:r>
              <w:rPr>
                <w:color w:val="000000"/>
              </w:rPr>
              <w:t>33,8</w:t>
            </w:r>
          </w:p>
        </w:tc>
        <w:tc>
          <w:tcPr>
            <w:tcW w:w="844" w:type="dxa"/>
            <w:tcBorders>
              <w:top w:val="single" w:sz="18" w:space="0" w:color="auto"/>
            </w:tcBorders>
          </w:tcPr>
          <w:p w:rsidR="00A8125F" w:rsidRDefault="00A8125F" w:rsidP="000204DD">
            <w:pPr>
              <w:jc w:val="center"/>
              <w:rPr>
                <w:color w:val="000000"/>
              </w:rPr>
            </w:pPr>
            <w:r>
              <w:rPr>
                <w:color w:val="000000"/>
              </w:rPr>
              <w:t>33,8</w:t>
            </w:r>
          </w:p>
        </w:tc>
        <w:tc>
          <w:tcPr>
            <w:tcW w:w="713" w:type="dxa"/>
            <w:tcBorders>
              <w:top w:val="single" w:sz="18" w:space="0" w:color="auto"/>
            </w:tcBorders>
          </w:tcPr>
          <w:p w:rsidR="00A8125F" w:rsidRDefault="00A8125F" w:rsidP="000204DD">
            <w:pPr>
              <w:jc w:val="center"/>
              <w:rPr>
                <w:color w:val="000000"/>
              </w:rPr>
            </w:pPr>
            <w:r>
              <w:rPr>
                <w:color w:val="000000"/>
              </w:rPr>
              <w:t>33,8</w:t>
            </w:r>
          </w:p>
        </w:tc>
        <w:tc>
          <w:tcPr>
            <w:tcW w:w="712" w:type="dxa"/>
            <w:tcBorders>
              <w:top w:val="single" w:sz="18" w:space="0" w:color="auto"/>
            </w:tcBorders>
          </w:tcPr>
          <w:p w:rsidR="00A8125F" w:rsidRDefault="00A8125F" w:rsidP="000204DD">
            <w:pPr>
              <w:jc w:val="center"/>
              <w:rPr>
                <w:color w:val="000000"/>
              </w:rPr>
            </w:pPr>
            <w:r>
              <w:rPr>
                <w:color w:val="000000"/>
              </w:rPr>
              <w:t>33,8</w:t>
            </w:r>
          </w:p>
        </w:tc>
        <w:tc>
          <w:tcPr>
            <w:tcW w:w="712" w:type="dxa"/>
            <w:tcBorders>
              <w:top w:val="single" w:sz="18" w:space="0" w:color="auto"/>
            </w:tcBorders>
          </w:tcPr>
          <w:p w:rsidR="00A8125F" w:rsidRDefault="00A8125F" w:rsidP="000204DD">
            <w:pPr>
              <w:jc w:val="center"/>
              <w:rPr>
                <w:color w:val="000000"/>
              </w:rPr>
            </w:pPr>
            <w:r>
              <w:rPr>
                <w:color w:val="000000"/>
              </w:rPr>
              <w:t>33,8</w:t>
            </w:r>
          </w:p>
        </w:tc>
      </w:tr>
      <w:tr w:rsidR="00A8125F" w:rsidTr="000204DD">
        <w:trPr>
          <w:trHeight w:val="318"/>
        </w:trPr>
        <w:tc>
          <w:tcPr>
            <w:tcW w:w="383" w:type="dxa"/>
            <w:vMerge/>
          </w:tcPr>
          <w:p w:rsidR="00A8125F" w:rsidRPr="00AF609C" w:rsidRDefault="00A8125F" w:rsidP="000204DD"/>
        </w:tc>
        <w:tc>
          <w:tcPr>
            <w:tcW w:w="2466" w:type="dxa"/>
            <w:vMerge/>
          </w:tcPr>
          <w:p w:rsidR="00A8125F" w:rsidRPr="00AF609C" w:rsidRDefault="00A8125F" w:rsidP="000204DD"/>
        </w:tc>
        <w:tc>
          <w:tcPr>
            <w:tcW w:w="781" w:type="dxa"/>
            <w:tcBorders>
              <w:bottom w:val="single" w:sz="2" w:space="0" w:color="auto"/>
            </w:tcBorders>
          </w:tcPr>
          <w:p w:rsidR="00A8125F" w:rsidRPr="00AF609C" w:rsidRDefault="00A8125F" w:rsidP="000204DD">
            <w:r w:rsidRPr="00AF609C">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40,0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bottom w:val="single" w:sz="2" w:space="0" w:color="auto"/>
            </w:tcBorders>
          </w:tcPr>
          <w:p w:rsidR="00A8125F" w:rsidRDefault="00A8125F" w:rsidP="000204DD">
            <w:pPr>
              <w:jc w:val="center"/>
              <w:rPr>
                <w:color w:val="000000"/>
              </w:rPr>
            </w:pPr>
            <w:r>
              <w:rPr>
                <w:color w:val="000000"/>
              </w:rPr>
              <w:t>36,0</w:t>
            </w:r>
          </w:p>
        </w:tc>
        <w:tc>
          <w:tcPr>
            <w:tcW w:w="850" w:type="dxa"/>
            <w:tcBorders>
              <w:bottom w:val="single" w:sz="2" w:space="0" w:color="auto"/>
            </w:tcBorders>
          </w:tcPr>
          <w:p w:rsidR="00A8125F" w:rsidRDefault="00A8125F" w:rsidP="000204DD">
            <w:pPr>
              <w:jc w:val="center"/>
              <w:rPr>
                <w:color w:val="000000"/>
              </w:rPr>
            </w:pPr>
            <w:r>
              <w:rPr>
                <w:color w:val="000000"/>
              </w:rPr>
              <w:t>36,0</w:t>
            </w:r>
          </w:p>
        </w:tc>
        <w:tc>
          <w:tcPr>
            <w:tcW w:w="851" w:type="dxa"/>
            <w:tcBorders>
              <w:bottom w:val="single" w:sz="2" w:space="0" w:color="auto"/>
            </w:tcBorders>
          </w:tcPr>
          <w:p w:rsidR="00A8125F" w:rsidRDefault="00A8125F" w:rsidP="000204DD">
            <w:pPr>
              <w:jc w:val="center"/>
              <w:rPr>
                <w:color w:val="000000"/>
              </w:rPr>
            </w:pPr>
            <w:r>
              <w:rPr>
                <w:color w:val="000000"/>
              </w:rPr>
              <w:t>36,0</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36,0</w:t>
            </w:r>
          </w:p>
        </w:tc>
        <w:tc>
          <w:tcPr>
            <w:tcW w:w="712" w:type="dxa"/>
            <w:tcBorders>
              <w:left w:val="single" w:sz="18" w:space="0" w:color="auto"/>
            </w:tcBorders>
          </w:tcPr>
          <w:p w:rsidR="00A8125F" w:rsidRDefault="00A8125F" w:rsidP="000204DD">
            <w:pPr>
              <w:jc w:val="center"/>
              <w:rPr>
                <w:color w:val="000000"/>
              </w:rPr>
            </w:pPr>
            <w:r>
              <w:rPr>
                <w:color w:val="000000"/>
              </w:rPr>
              <w:t>30,0</w:t>
            </w:r>
          </w:p>
        </w:tc>
        <w:tc>
          <w:tcPr>
            <w:tcW w:w="844" w:type="dxa"/>
          </w:tcPr>
          <w:p w:rsidR="00A8125F" w:rsidRDefault="00A8125F" w:rsidP="000204DD">
            <w:pPr>
              <w:jc w:val="center"/>
              <w:rPr>
                <w:color w:val="000000"/>
              </w:rPr>
            </w:pPr>
            <w:r>
              <w:rPr>
                <w:color w:val="000000"/>
              </w:rPr>
              <w:t>30,0</w:t>
            </w:r>
          </w:p>
        </w:tc>
        <w:tc>
          <w:tcPr>
            <w:tcW w:w="713" w:type="dxa"/>
          </w:tcPr>
          <w:p w:rsidR="00A8125F" w:rsidRDefault="00A8125F" w:rsidP="000204DD">
            <w:pPr>
              <w:jc w:val="center"/>
              <w:rPr>
                <w:color w:val="000000"/>
              </w:rPr>
            </w:pPr>
            <w:r>
              <w:rPr>
                <w:color w:val="000000"/>
              </w:rPr>
              <w:t>30,0</w:t>
            </w:r>
          </w:p>
        </w:tc>
        <w:tc>
          <w:tcPr>
            <w:tcW w:w="712" w:type="dxa"/>
          </w:tcPr>
          <w:p w:rsidR="00A8125F" w:rsidRDefault="00A8125F" w:rsidP="000204DD">
            <w:pPr>
              <w:jc w:val="center"/>
              <w:rPr>
                <w:color w:val="000000"/>
              </w:rPr>
            </w:pPr>
            <w:r>
              <w:rPr>
                <w:color w:val="000000"/>
              </w:rPr>
              <w:t>30,0</w:t>
            </w:r>
          </w:p>
        </w:tc>
        <w:tc>
          <w:tcPr>
            <w:tcW w:w="712" w:type="dxa"/>
          </w:tcPr>
          <w:p w:rsidR="00A8125F" w:rsidRDefault="00A8125F" w:rsidP="000204DD">
            <w:pPr>
              <w:jc w:val="center"/>
              <w:rPr>
                <w:color w:val="000000"/>
              </w:rPr>
            </w:pPr>
            <w:r>
              <w:rPr>
                <w:color w:val="000000"/>
              </w:rPr>
              <w:t>30,0</w:t>
            </w:r>
          </w:p>
        </w:tc>
      </w:tr>
      <w:tr w:rsidR="00A8125F" w:rsidTr="000204DD">
        <w:trPr>
          <w:trHeight w:val="318"/>
        </w:trPr>
        <w:tc>
          <w:tcPr>
            <w:tcW w:w="383" w:type="dxa"/>
            <w:vMerge/>
          </w:tcPr>
          <w:p w:rsidR="00A8125F" w:rsidRPr="00AF609C" w:rsidRDefault="00A8125F" w:rsidP="000204DD"/>
        </w:tc>
        <w:tc>
          <w:tcPr>
            <w:tcW w:w="2466" w:type="dxa"/>
            <w:vMerge/>
          </w:tcPr>
          <w:p w:rsidR="00A8125F" w:rsidRPr="00AF609C" w:rsidRDefault="00A8125F" w:rsidP="000204DD"/>
        </w:tc>
        <w:tc>
          <w:tcPr>
            <w:tcW w:w="781" w:type="dxa"/>
            <w:tcBorders>
              <w:bottom w:val="single" w:sz="2" w:space="0" w:color="auto"/>
            </w:tcBorders>
          </w:tcPr>
          <w:p w:rsidR="00A8125F" w:rsidRPr="00AF609C" w:rsidRDefault="00A8125F" w:rsidP="000204DD">
            <w:r w:rsidRPr="00AF609C">
              <w:t>3</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35,0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bottom w:val="single" w:sz="2" w:space="0" w:color="auto"/>
            </w:tcBorders>
          </w:tcPr>
          <w:p w:rsidR="00A8125F" w:rsidRDefault="00A8125F" w:rsidP="000204DD">
            <w:pPr>
              <w:jc w:val="center"/>
              <w:rPr>
                <w:color w:val="000000"/>
              </w:rPr>
            </w:pPr>
            <w:r>
              <w:rPr>
                <w:color w:val="000000"/>
              </w:rPr>
              <w:t>31,5</w:t>
            </w:r>
          </w:p>
        </w:tc>
        <w:tc>
          <w:tcPr>
            <w:tcW w:w="850" w:type="dxa"/>
            <w:tcBorders>
              <w:bottom w:val="single" w:sz="2" w:space="0" w:color="auto"/>
            </w:tcBorders>
          </w:tcPr>
          <w:p w:rsidR="00A8125F" w:rsidRDefault="00A8125F" w:rsidP="000204DD">
            <w:pPr>
              <w:jc w:val="center"/>
              <w:rPr>
                <w:color w:val="000000"/>
              </w:rPr>
            </w:pPr>
            <w:r>
              <w:rPr>
                <w:color w:val="000000"/>
              </w:rPr>
              <w:t>31,5</w:t>
            </w:r>
          </w:p>
        </w:tc>
        <w:tc>
          <w:tcPr>
            <w:tcW w:w="851" w:type="dxa"/>
            <w:tcBorders>
              <w:bottom w:val="single" w:sz="2" w:space="0" w:color="auto"/>
            </w:tcBorders>
          </w:tcPr>
          <w:p w:rsidR="00A8125F" w:rsidRDefault="00A8125F" w:rsidP="000204DD">
            <w:pPr>
              <w:jc w:val="center"/>
              <w:rPr>
                <w:color w:val="000000"/>
              </w:rPr>
            </w:pPr>
            <w:r>
              <w:rPr>
                <w:color w:val="000000"/>
              </w:rPr>
              <w:t>31,5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31,5</w:t>
            </w:r>
          </w:p>
        </w:tc>
        <w:tc>
          <w:tcPr>
            <w:tcW w:w="712" w:type="dxa"/>
            <w:tcBorders>
              <w:left w:val="single" w:sz="18" w:space="0" w:color="auto"/>
            </w:tcBorders>
          </w:tcPr>
          <w:p w:rsidR="00A8125F" w:rsidRDefault="00A8125F" w:rsidP="000204DD">
            <w:pPr>
              <w:jc w:val="center"/>
              <w:rPr>
                <w:color w:val="000000"/>
              </w:rPr>
            </w:pPr>
            <w:r>
              <w:rPr>
                <w:color w:val="000000"/>
              </w:rPr>
              <w:t>26,3</w:t>
            </w:r>
          </w:p>
        </w:tc>
        <w:tc>
          <w:tcPr>
            <w:tcW w:w="844" w:type="dxa"/>
          </w:tcPr>
          <w:p w:rsidR="00A8125F" w:rsidRDefault="00A8125F" w:rsidP="000204DD">
            <w:pPr>
              <w:jc w:val="center"/>
              <w:rPr>
                <w:color w:val="000000"/>
              </w:rPr>
            </w:pPr>
            <w:r>
              <w:rPr>
                <w:color w:val="000000"/>
              </w:rPr>
              <w:t>26,3</w:t>
            </w:r>
          </w:p>
        </w:tc>
        <w:tc>
          <w:tcPr>
            <w:tcW w:w="713" w:type="dxa"/>
          </w:tcPr>
          <w:p w:rsidR="00A8125F" w:rsidRDefault="00A8125F" w:rsidP="000204DD">
            <w:pPr>
              <w:jc w:val="center"/>
              <w:rPr>
                <w:color w:val="000000"/>
              </w:rPr>
            </w:pPr>
            <w:r>
              <w:rPr>
                <w:color w:val="000000"/>
              </w:rPr>
              <w:t>26,3</w:t>
            </w:r>
          </w:p>
        </w:tc>
        <w:tc>
          <w:tcPr>
            <w:tcW w:w="712" w:type="dxa"/>
          </w:tcPr>
          <w:p w:rsidR="00A8125F" w:rsidRDefault="00A8125F" w:rsidP="000204DD">
            <w:pPr>
              <w:jc w:val="center"/>
              <w:rPr>
                <w:color w:val="000000"/>
              </w:rPr>
            </w:pPr>
            <w:r>
              <w:rPr>
                <w:color w:val="000000"/>
              </w:rPr>
              <w:t>26,3</w:t>
            </w:r>
          </w:p>
        </w:tc>
        <w:tc>
          <w:tcPr>
            <w:tcW w:w="712" w:type="dxa"/>
          </w:tcPr>
          <w:p w:rsidR="00A8125F" w:rsidRDefault="00A8125F" w:rsidP="000204DD">
            <w:pPr>
              <w:jc w:val="center"/>
              <w:rPr>
                <w:color w:val="000000"/>
              </w:rPr>
            </w:pPr>
            <w:r>
              <w:rPr>
                <w:color w:val="000000"/>
              </w:rPr>
              <w:t>26,3</w:t>
            </w:r>
          </w:p>
        </w:tc>
      </w:tr>
      <w:tr w:rsidR="00A8125F" w:rsidTr="000204DD">
        <w:trPr>
          <w:trHeight w:val="318"/>
        </w:trPr>
        <w:tc>
          <w:tcPr>
            <w:tcW w:w="383" w:type="dxa"/>
            <w:vMerge/>
          </w:tcPr>
          <w:p w:rsidR="00A8125F" w:rsidRPr="00AF609C" w:rsidRDefault="00A8125F" w:rsidP="000204DD"/>
        </w:tc>
        <w:tc>
          <w:tcPr>
            <w:tcW w:w="2466" w:type="dxa"/>
            <w:vMerge/>
          </w:tcPr>
          <w:p w:rsidR="00A8125F" w:rsidRPr="00AF609C" w:rsidRDefault="00A8125F" w:rsidP="000204DD"/>
        </w:tc>
        <w:tc>
          <w:tcPr>
            <w:tcW w:w="781" w:type="dxa"/>
            <w:tcBorders>
              <w:bottom w:val="single" w:sz="2" w:space="0" w:color="auto"/>
            </w:tcBorders>
          </w:tcPr>
          <w:p w:rsidR="00A8125F" w:rsidRPr="00AF609C" w:rsidRDefault="00A8125F" w:rsidP="000204DD">
            <w:r w:rsidRPr="00AF609C">
              <w:t>4 - 6</w:t>
            </w:r>
          </w:p>
        </w:tc>
        <w:tc>
          <w:tcPr>
            <w:tcW w:w="851"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25,0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bottom w:val="single" w:sz="2" w:space="0" w:color="auto"/>
            </w:tcBorders>
          </w:tcPr>
          <w:p w:rsidR="00A8125F" w:rsidRDefault="00A8125F" w:rsidP="000204DD">
            <w:pPr>
              <w:jc w:val="center"/>
              <w:rPr>
                <w:color w:val="000000"/>
              </w:rPr>
            </w:pPr>
            <w:r>
              <w:rPr>
                <w:color w:val="000000"/>
              </w:rPr>
              <w:t>22,5</w:t>
            </w:r>
          </w:p>
        </w:tc>
        <w:tc>
          <w:tcPr>
            <w:tcW w:w="850" w:type="dxa"/>
            <w:tcBorders>
              <w:bottom w:val="single" w:sz="2" w:space="0" w:color="auto"/>
            </w:tcBorders>
          </w:tcPr>
          <w:p w:rsidR="00A8125F" w:rsidRDefault="00A8125F" w:rsidP="000204DD">
            <w:pPr>
              <w:jc w:val="center"/>
              <w:rPr>
                <w:color w:val="000000"/>
              </w:rPr>
            </w:pPr>
            <w:r>
              <w:rPr>
                <w:color w:val="000000"/>
              </w:rPr>
              <w:t>22,5</w:t>
            </w:r>
          </w:p>
        </w:tc>
        <w:tc>
          <w:tcPr>
            <w:tcW w:w="851" w:type="dxa"/>
            <w:tcBorders>
              <w:bottom w:val="single" w:sz="2" w:space="0" w:color="auto"/>
            </w:tcBorders>
          </w:tcPr>
          <w:p w:rsidR="00A8125F" w:rsidRDefault="00A8125F" w:rsidP="000204DD">
            <w:pPr>
              <w:jc w:val="center"/>
              <w:rPr>
                <w:color w:val="000000"/>
              </w:rPr>
            </w:pPr>
            <w:r>
              <w:rPr>
                <w:color w:val="000000"/>
              </w:rPr>
              <w:t>22,5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22,5</w:t>
            </w:r>
          </w:p>
        </w:tc>
        <w:tc>
          <w:tcPr>
            <w:tcW w:w="712" w:type="dxa"/>
            <w:tcBorders>
              <w:left w:val="single" w:sz="18" w:space="0" w:color="auto"/>
            </w:tcBorders>
          </w:tcPr>
          <w:p w:rsidR="00A8125F" w:rsidRDefault="00A8125F" w:rsidP="000204DD">
            <w:pPr>
              <w:jc w:val="center"/>
              <w:rPr>
                <w:color w:val="000000"/>
              </w:rPr>
            </w:pPr>
            <w:r>
              <w:rPr>
                <w:color w:val="000000"/>
              </w:rPr>
              <w:t>18,8</w:t>
            </w:r>
          </w:p>
        </w:tc>
        <w:tc>
          <w:tcPr>
            <w:tcW w:w="844" w:type="dxa"/>
          </w:tcPr>
          <w:p w:rsidR="00A8125F" w:rsidRDefault="00A8125F" w:rsidP="000204DD">
            <w:pPr>
              <w:jc w:val="center"/>
              <w:rPr>
                <w:color w:val="000000"/>
              </w:rPr>
            </w:pPr>
            <w:r>
              <w:rPr>
                <w:color w:val="000000"/>
              </w:rPr>
              <w:t>18,8</w:t>
            </w:r>
          </w:p>
        </w:tc>
        <w:tc>
          <w:tcPr>
            <w:tcW w:w="713" w:type="dxa"/>
          </w:tcPr>
          <w:p w:rsidR="00A8125F" w:rsidRDefault="00A8125F" w:rsidP="000204DD">
            <w:pPr>
              <w:jc w:val="center"/>
              <w:rPr>
                <w:color w:val="000000"/>
              </w:rPr>
            </w:pPr>
            <w:r>
              <w:rPr>
                <w:color w:val="000000"/>
              </w:rPr>
              <w:t>18,8</w:t>
            </w:r>
          </w:p>
        </w:tc>
        <w:tc>
          <w:tcPr>
            <w:tcW w:w="712" w:type="dxa"/>
          </w:tcPr>
          <w:p w:rsidR="00A8125F" w:rsidRDefault="00A8125F" w:rsidP="000204DD">
            <w:pPr>
              <w:jc w:val="center"/>
              <w:rPr>
                <w:color w:val="000000"/>
              </w:rPr>
            </w:pPr>
            <w:r>
              <w:rPr>
                <w:color w:val="000000"/>
              </w:rPr>
              <w:t>18,8</w:t>
            </w:r>
          </w:p>
        </w:tc>
        <w:tc>
          <w:tcPr>
            <w:tcW w:w="712" w:type="dxa"/>
          </w:tcPr>
          <w:p w:rsidR="00A8125F" w:rsidRDefault="00A8125F" w:rsidP="000204DD">
            <w:pPr>
              <w:jc w:val="center"/>
              <w:rPr>
                <w:color w:val="000000"/>
              </w:rPr>
            </w:pPr>
            <w:r>
              <w:rPr>
                <w:color w:val="000000"/>
              </w:rPr>
              <w:t>18,8</w:t>
            </w:r>
          </w:p>
        </w:tc>
      </w:tr>
      <w:tr w:rsidR="00A8125F" w:rsidTr="000204DD">
        <w:trPr>
          <w:trHeight w:val="318"/>
        </w:trPr>
        <w:tc>
          <w:tcPr>
            <w:tcW w:w="383" w:type="dxa"/>
            <w:vMerge/>
            <w:tcBorders>
              <w:bottom w:val="single" w:sz="2" w:space="0" w:color="auto"/>
            </w:tcBorders>
          </w:tcPr>
          <w:p w:rsidR="00A8125F" w:rsidRPr="00AF609C" w:rsidRDefault="00A8125F" w:rsidP="000204DD"/>
        </w:tc>
        <w:tc>
          <w:tcPr>
            <w:tcW w:w="2466" w:type="dxa"/>
            <w:vMerge/>
            <w:tcBorders>
              <w:bottom w:val="single" w:sz="2" w:space="0" w:color="auto"/>
            </w:tcBorders>
          </w:tcPr>
          <w:p w:rsidR="00A8125F" w:rsidRPr="00AF609C" w:rsidRDefault="00A8125F" w:rsidP="000204DD"/>
        </w:tc>
        <w:tc>
          <w:tcPr>
            <w:tcW w:w="781" w:type="dxa"/>
            <w:tcBorders>
              <w:bottom w:val="single" w:sz="2" w:space="0" w:color="auto"/>
            </w:tcBorders>
          </w:tcPr>
          <w:p w:rsidR="00A8125F" w:rsidRPr="00AE199D" w:rsidRDefault="00A8125F" w:rsidP="000204DD">
            <w:pPr>
              <w:ind w:left="-155"/>
              <w:jc w:val="center"/>
              <w:rPr>
                <w:sz w:val="20"/>
                <w:szCs w:val="20"/>
              </w:rPr>
            </w:pPr>
            <w:r w:rsidRPr="00AE199D">
              <w:rPr>
                <w:sz w:val="20"/>
                <w:szCs w:val="20"/>
              </w:rPr>
              <w:t>участие</w:t>
            </w:r>
          </w:p>
        </w:tc>
        <w:tc>
          <w:tcPr>
            <w:tcW w:w="851" w:type="dxa"/>
            <w:tcBorders>
              <w:bottom w:val="single" w:sz="2" w:space="0" w:color="auto"/>
            </w:tcBorders>
          </w:tcPr>
          <w:p w:rsidR="00A8125F" w:rsidRDefault="00A8125F" w:rsidP="000204DD">
            <w:pPr>
              <w:widowControl w:val="0"/>
              <w:autoSpaceDE w:val="0"/>
              <w:autoSpaceDN w:val="0"/>
              <w:adjustRightInd w:val="0"/>
              <w:jc w:val="center"/>
            </w:pPr>
            <w:r>
              <w:t>15,0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15,0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15,0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15,0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15,0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13,5</w:t>
            </w:r>
          </w:p>
        </w:tc>
        <w:tc>
          <w:tcPr>
            <w:tcW w:w="851" w:type="dxa"/>
            <w:tcBorders>
              <w:bottom w:val="single" w:sz="2" w:space="0" w:color="auto"/>
            </w:tcBorders>
          </w:tcPr>
          <w:p w:rsidR="00A8125F" w:rsidRDefault="00A8125F" w:rsidP="000204DD">
            <w:pPr>
              <w:jc w:val="center"/>
              <w:rPr>
                <w:color w:val="000000"/>
              </w:rPr>
            </w:pPr>
            <w:r>
              <w:rPr>
                <w:color w:val="000000"/>
              </w:rPr>
              <w:t>13,5</w:t>
            </w:r>
          </w:p>
        </w:tc>
        <w:tc>
          <w:tcPr>
            <w:tcW w:w="850" w:type="dxa"/>
            <w:tcBorders>
              <w:bottom w:val="single" w:sz="2" w:space="0" w:color="auto"/>
            </w:tcBorders>
          </w:tcPr>
          <w:p w:rsidR="00A8125F" w:rsidRDefault="00A8125F" w:rsidP="000204DD">
            <w:pPr>
              <w:jc w:val="center"/>
              <w:rPr>
                <w:color w:val="000000"/>
              </w:rPr>
            </w:pPr>
            <w:r>
              <w:rPr>
                <w:color w:val="000000"/>
              </w:rPr>
              <w:t>13,5</w:t>
            </w:r>
          </w:p>
        </w:tc>
        <w:tc>
          <w:tcPr>
            <w:tcW w:w="851" w:type="dxa"/>
            <w:tcBorders>
              <w:bottom w:val="single" w:sz="2" w:space="0" w:color="auto"/>
            </w:tcBorders>
          </w:tcPr>
          <w:p w:rsidR="00A8125F" w:rsidRDefault="00A8125F" w:rsidP="000204DD">
            <w:pPr>
              <w:jc w:val="center"/>
              <w:rPr>
                <w:color w:val="000000"/>
              </w:rPr>
            </w:pPr>
            <w:r>
              <w:rPr>
                <w:color w:val="000000"/>
              </w:rPr>
              <w:t>13,5</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13,5</w:t>
            </w:r>
          </w:p>
        </w:tc>
        <w:tc>
          <w:tcPr>
            <w:tcW w:w="712" w:type="dxa"/>
            <w:tcBorders>
              <w:left w:val="single" w:sz="18" w:space="0" w:color="auto"/>
              <w:bottom w:val="single" w:sz="18" w:space="0" w:color="auto"/>
            </w:tcBorders>
          </w:tcPr>
          <w:p w:rsidR="00A8125F" w:rsidRDefault="00A8125F" w:rsidP="000204DD">
            <w:pPr>
              <w:jc w:val="center"/>
              <w:rPr>
                <w:color w:val="000000"/>
              </w:rPr>
            </w:pPr>
            <w:r>
              <w:rPr>
                <w:color w:val="000000"/>
              </w:rPr>
              <w:t>11,3</w:t>
            </w:r>
          </w:p>
        </w:tc>
        <w:tc>
          <w:tcPr>
            <w:tcW w:w="844" w:type="dxa"/>
            <w:tcBorders>
              <w:bottom w:val="single" w:sz="18" w:space="0" w:color="auto"/>
            </w:tcBorders>
          </w:tcPr>
          <w:p w:rsidR="00A8125F" w:rsidRDefault="00A8125F" w:rsidP="000204DD">
            <w:pPr>
              <w:jc w:val="center"/>
              <w:rPr>
                <w:color w:val="000000"/>
              </w:rPr>
            </w:pPr>
            <w:r>
              <w:rPr>
                <w:color w:val="000000"/>
              </w:rPr>
              <w:t>11,3</w:t>
            </w:r>
          </w:p>
        </w:tc>
        <w:tc>
          <w:tcPr>
            <w:tcW w:w="713" w:type="dxa"/>
            <w:tcBorders>
              <w:bottom w:val="single" w:sz="18" w:space="0" w:color="auto"/>
            </w:tcBorders>
          </w:tcPr>
          <w:p w:rsidR="00A8125F" w:rsidRDefault="00A8125F" w:rsidP="000204DD">
            <w:pPr>
              <w:jc w:val="center"/>
              <w:rPr>
                <w:color w:val="000000"/>
              </w:rPr>
            </w:pPr>
            <w:r>
              <w:rPr>
                <w:color w:val="000000"/>
              </w:rPr>
              <w:t>11,3</w:t>
            </w:r>
          </w:p>
        </w:tc>
        <w:tc>
          <w:tcPr>
            <w:tcW w:w="712" w:type="dxa"/>
            <w:tcBorders>
              <w:bottom w:val="single" w:sz="18" w:space="0" w:color="auto"/>
            </w:tcBorders>
          </w:tcPr>
          <w:p w:rsidR="00A8125F" w:rsidRDefault="00A8125F" w:rsidP="000204DD">
            <w:pPr>
              <w:jc w:val="center"/>
              <w:rPr>
                <w:color w:val="000000"/>
              </w:rPr>
            </w:pPr>
            <w:r>
              <w:rPr>
                <w:color w:val="000000"/>
              </w:rPr>
              <w:t>11,3</w:t>
            </w:r>
          </w:p>
        </w:tc>
        <w:tc>
          <w:tcPr>
            <w:tcW w:w="712" w:type="dxa"/>
            <w:tcBorders>
              <w:bottom w:val="single" w:sz="18" w:space="0" w:color="auto"/>
            </w:tcBorders>
          </w:tcPr>
          <w:p w:rsidR="00A8125F" w:rsidRDefault="00A8125F" w:rsidP="000204DD">
            <w:pPr>
              <w:jc w:val="center"/>
              <w:rPr>
                <w:color w:val="000000"/>
              </w:rPr>
            </w:pPr>
            <w:r>
              <w:rPr>
                <w:color w:val="000000"/>
              </w:rPr>
              <w:t>11,3</w:t>
            </w:r>
          </w:p>
        </w:tc>
      </w:tr>
      <w:tr w:rsidR="00A8125F" w:rsidTr="000204DD">
        <w:trPr>
          <w:trHeight w:val="318"/>
        </w:trPr>
        <w:tc>
          <w:tcPr>
            <w:tcW w:w="383" w:type="dxa"/>
            <w:vMerge w:val="restart"/>
            <w:tcBorders>
              <w:top w:val="single" w:sz="18" w:space="0" w:color="auto"/>
            </w:tcBorders>
          </w:tcPr>
          <w:p w:rsidR="00A8125F" w:rsidRDefault="00A8125F" w:rsidP="000204DD">
            <w:r>
              <w:t>8</w:t>
            </w:r>
          </w:p>
        </w:tc>
        <w:tc>
          <w:tcPr>
            <w:tcW w:w="2466" w:type="dxa"/>
            <w:vMerge w:val="restart"/>
            <w:tcBorders>
              <w:top w:val="single" w:sz="18" w:space="0" w:color="auto"/>
            </w:tcBorders>
          </w:tcPr>
          <w:p w:rsidR="00A8125F" w:rsidRPr="00AF609C" w:rsidRDefault="00A8125F" w:rsidP="000204DD">
            <w:r w:rsidRPr="0042074C">
              <w:t xml:space="preserve">Европейский юношеский </w:t>
            </w:r>
            <w:r>
              <w:t xml:space="preserve">олимпийский </w:t>
            </w:r>
            <w:r w:rsidRPr="0042074C">
              <w:t>фестиваль</w:t>
            </w:r>
          </w:p>
        </w:tc>
        <w:tc>
          <w:tcPr>
            <w:tcW w:w="781" w:type="dxa"/>
            <w:tcBorders>
              <w:top w:val="single" w:sz="18" w:space="0" w:color="auto"/>
              <w:bottom w:val="single" w:sz="2" w:space="0" w:color="auto"/>
            </w:tcBorders>
          </w:tcPr>
          <w:p w:rsidR="00A8125F" w:rsidRPr="00AF609C" w:rsidRDefault="00A8125F" w:rsidP="000204DD">
            <w:r w:rsidRPr="00AF609C">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45,0</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45,0</w:t>
            </w:r>
          </w:p>
        </w:tc>
        <w:tc>
          <w:tcPr>
            <w:tcW w:w="852" w:type="dxa"/>
            <w:tcBorders>
              <w:top w:val="single" w:sz="18"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45,0</w:t>
            </w:r>
          </w:p>
        </w:tc>
        <w:tc>
          <w:tcPr>
            <w:tcW w:w="729" w:type="dxa"/>
            <w:tcBorders>
              <w:top w:val="single" w:sz="18" w:space="0" w:color="auto"/>
              <w:left w:val="single" w:sz="18" w:space="0" w:color="auto"/>
              <w:bottom w:val="single" w:sz="2" w:space="0" w:color="auto"/>
            </w:tcBorders>
            <w:shd w:val="clear" w:color="auto" w:fill="auto"/>
          </w:tcPr>
          <w:p w:rsidR="00A8125F" w:rsidRPr="00C76C0B" w:rsidRDefault="00A8125F" w:rsidP="000204DD">
            <w:pPr>
              <w:widowControl w:val="0"/>
              <w:autoSpaceDE w:val="0"/>
              <w:autoSpaceDN w:val="0"/>
              <w:adjustRightInd w:val="0"/>
              <w:jc w:val="center"/>
            </w:pPr>
          </w:p>
        </w:tc>
        <w:tc>
          <w:tcPr>
            <w:tcW w:w="851" w:type="dxa"/>
            <w:tcBorders>
              <w:top w:val="single" w:sz="18" w:space="0" w:color="auto"/>
              <w:bottom w:val="single" w:sz="2" w:space="0" w:color="auto"/>
            </w:tcBorders>
            <w:shd w:val="clear" w:color="auto" w:fill="auto"/>
          </w:tcPr>
          <w:p w:rsidR="00A8125F" w:rsidRPr="00C76C0B" w:rsidRDefault="00A8125F" w:rsidP="000204DD">
            <w:pPr>
              <w:jc w:val="center"/>
            </w:pPr>
          </w:p>
        </w:tc>
        <w:tc>
          <w:tcPr>
            <w:tcW w:w="850" w:type="dxa"/>
            <w:tcBorders>
              <w:top w:val="single" w:sz="18" w:space="0" w:color="auto"/>
              <w:bottom w:val="single" w:sz="2" w:space="0" w:color="auto"/>
            </w:tcBorders>
            <w:shd w:val="clear" w:color="auto" w:fill="auto"/>
          </w:tcPr>
          <w:p w:rsidR="00A8125F" w:rsidRPr="00C76C0B" w:rsidRDefault="00A8125F" w:rsidP="000204DD">
            <w:pPr>
              <w:jc w:val="center"/>
            </w:pPr>
          </w:p>
        </w:tc>
        <w:tc>
          <w:tcPr>
            <w:tcW w:w="851" w:type="dxa"/>
            <w:tcBorders>
              <w:top w:val="single" w:sz="18" w:space="0" w:color="auto"/>
              <w:bottom w:val="single" w:sz="2" w:space="0" w:color="auto"/>
            </w:tcBorders>
            <w:shd w:val="clear" w:color="auto" w:fill="auto"/>
          </w:tcPr>
          <w:p w:rsidR="00A8125F" w:rsidRPr="00C76C0B" w:rsidRDefault="00A8125F" w:rsidP="000204DD">
            <w:pPr>
              <w:jc w:val="center"/>
            </w:pPr>
          </w:p>
        </w:tc>
        <w:tc>
          <w:tcPr>
            <w:tcW w:w="854" w:type="dxa"/>
            <w:tcBorders>
              <w:top w:val="single" w:sz="18" w:space="0" w:color="auto"/>
              <w:bottom w:val="single" w:sz="2" w:space="0" w:color="auto"/>
              <w:right w:val="single" w:sz="18" w:space="0" w:color="auto"/>
            </w:tcBorders>
            <w:shd w:val="clear" w:color="auto" w:fill="auto"/>
          </w:tcPr>
          <w:p w:rsidR="00A8125F" w:rsidRPr="00C76C0B" w:rsidRDefault="00A8125F" w:rsidP="000204DD">
            <w:pPr>
              <w:jc w:val="center"/>
            </w:pPr>
          </w:p>
        </w:tc>
        <w:tc>
          <w:tcPr>
            <w:tcW w:w="712" w:type="dxa"/>
            <w:tcBorders>
              <w:top w:val="single" w:sz="18" w:space="0" w:color="auto"/>
              <w:left w:val="single" w:sz="18" w:space="0" w:color="auto"/>
            </w:tcBorders>
            <w:shd w:val="clear" w:color="auto" w:fill="auto"/>
          </w:tcPr>
          <w:p w:rsidR="00A8125F" w:rsidRPr="00C76C0B" w:rsidRDefault="00A8125F" w:rsidP="000204DD">
            <w:pPr>
              <w:jc w:val="center"/>
            </w:pPr>
          </w:p>
        </w:tc>
        <w:tc>
          <w:tcPr>
            <w:tcW w:w="844" w:type="dxa"/>
            <w:tcBorders>
              <w:top w:val="single" w:sz="18" w:space="0" w:color="auto"/>
            </w:tcBorders>
            <w:shd w:val="clear" w:color="auto" w:fill="auto"/>
          </w:tcPr>
          <w:p w:rsidR="00A8125F" w:rsidRPr="00C76C0B" w:rsidRDefault="00A8125F" w:rsidP="000204DD">
            <w:pPr>
              <w:jc w:val="center"/>
            </w:pPr>
          </w:p>
        </w:tc>
        <w:tc>
          <w:tcPr>
            <w:tcW w:w="713" w:type="dxa"/>
            <w:tcBorders>
              <w:top w:val="single" w:sz="18" w:space="0" w:color="auto"/>
            </w:tcBorders>
            <w:shd w:val="clear" w:color="auto" w:fill="auto"/>
          </w:tcPr>
          <w:p w:rsidR="00A8125F" w:rsidRPr="00C76C0B" w:rsidRDefault="00A8125F" w:rsidP="000204DD">
            <w:pPr>
              <w:jc w:val="center"/>
            </w:pPr>
          </w:p>
        </w:tc>
        <w:tc>
          <w:tcPr>
            <w:tcW w:w="712" w:type="dxa"/>
            <w:tcBorders>
              <w:top w:val="single" w:sz="18" w:space="0" w:color="auto"/>
            </w:tcBorders>
            <w:shd w:val="clear" w:color="auto" w:fill="auto"/>
          </w:tcPr>
          <w:p w:rsidR="00A8125F" w:rsidRPr="00C76C0B" w:rsidRDefault="00A8125F" w:rsidP="000204DD">
            <w:pPr>
              <w:jc w:val="center"/>
            </w:pPr>
          </w:p>
        </w:tc>
        <w:tc>
          <w:tcPr>
            <w:tcW w:w="712" w:type="dxa"/>
            <w:tcBorders>
              <w:top w:val="single" w:sz="18" w:space="0" w:color="auto"/>
            </w:tcBorders>
            <w:shd w:val="clear" w:color="auto" w:fill="auto"/>
          </w:tcPr>
          <w:p w:rsidR="00A8125F" w:rsidRPr="00C76C0B" w:rsidRDefault="00A8125F" w:rsidP="000204DD">
            <w:pPr>
              <w:jc w:val="center"/>
            </w:pPr>
          </w:p>
        </w:tc>
      </w:tr>
      <w:tr w:rsidR="00A8125F" w:rsidTr="000204DD">
        <w:trPr>
          <w:trHeight w:val="318"/>
        </w:trPr>
        <w:tc>
          <w:tcPr>
            <w:tcW w:w="383" w:type="dxa"/>
            <w:vMerge/>
          </w:tcPr>
          <w:p w:rsidR="00A8125F" w:rsidRPr="00AF609C" w:rsidRDefault="00A8125F" w:rsidP="000204DD"/>
        </w:tc>
        <w:tc>
          <w:tcPr>
            <w:tcW w:w="2466" w:type="dxa"/>
            <w:vMerge/>
          </w:tcPr>
          <w:p w:rsidR="00A8125F" w:rsidRPr="00AF609C" w:rsidRDefault="00A8125F" w:rsidP="000204DD"/>
        </w:tc>
        <w:tc>
          <w:tcPr>
            <w:tcW w:w="781" w:type="dxa"/>
            <w:tcBorders>
              <w:bottom w:val="single" w:sz="2" w:space="0" w:color="auto"/>
            </w:tcBorders>
          </w:tcPr>
          <w:p w:rsidR="00A8125F" w:rsidRPr="00AF609C" w:rsidRDefault="00A8125F" w:rsidP="000204DD">
            <w:r w:rsidRPr="00AF609C">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40,0</w:t>
            </w:r>
          </w:p>
        </w:tc>
        <w:tc>
          <w:tcPr>
            <w:tcW w:w="729" w:type="dxa"/>
            <w:tcBorders>
              <w:left w:val="single" w:sz="18" w:space="0" w:color="auto"/>
              <w:bottom w:val="single" w:sz="2" w:space="0" w:color="auto"/>
            </w:tcBorders>
            <w:shd w:val="clear" w:color="auto" w:fill="auto"/>
          </w:tcPr>
          <w:p w:rsidR="00A8125F" w:rsidRPr="00C76C0B" w:rsidRDefault="00A8125F" w:rsidP="000204DD">
            <w:pPr>
              <w:widowControl w:val="0"/>
              <w:autoSpaceDE w:val="0"/>
              <w:autoSpaceDN w:val="0"/>
              <w:adjustRightInd w:val="0"/>
              <w:jc w:val="center"/>
            </w:pPr>
          </w:p>
        </w:tc>
        <w:tc>
          <w:tcPr>
            <w:tcW w:w="851" w:type="dxa"/>
            <w:tcBorders>
              <w:bottom w:val="single" w:sz="2" w:space="0" w:color="auto"/>
            </w:tcBorders>
            <w:shd w:val="clear" w:color="auto" w:fill="auto"/>
          </w:tcPr>
          <w:p w:rsidR="00A8125F" w:rsidRPr="00C76C0B" w:rsidRDefault="00A8125F" w:rsidP="000204DD">
            <w:pPr>
              <w:jc w:val="center"/>
            </w:pPr>
          </w:p>
        </w:tc>
        <w:tc>
          <w:tcPr>
            <w:tcW w:w="850" w:type="dxa"/>
            <w:tcBorders>
              <w:bottom w:val="single" w:sz="2" w:space="0" w:color="auto"/>
            </w:tcBorders>
            <w:shd w:val="clear" w:color="auto" w:fill="auto"/>
          </w:tcPr>
          <w:p w:rsidR="00A8125F" w:rsidRPr="00C76C0B" w:rsidRDefault="00A8125F" w:rsidP="000204DD">
            <w:pPr>
              <w:jc w:val="center"/>
            </w:pPr>
          </w:p>
        </w:tc>
        <w:tc>
          <w:tcPr>
            <w:tcW w:w="851" w:type="dxa"/>
            <w:tcBorders>
              <w:bottom w:val="single" w:sz="2" w:space="0" w:color="auto"/>
            </w:tcBorders>
            <w:shd w:val="clear" w:color="auto" w:fill="auto"/>
          </w:tcPr>
          <w:p w:rsidR="00A8125F" w:rsidRPr="00C76C0B" w:rsidRDefault="00A8125F" w:rsidP="000204DD">
            <w:pPr>
              <w:jc w:val="center"/>
            </w:pPr>
          </w:p>
        </w:tc>
        <w:tc>
          <w:tcPr>
            <w:tcW w:w="854" w:type="dxa"/>
            <w:tcBorders>
              <w:bottom w:val="single" w:sz="2" w:space="0" w:color="auto"/>
              <w:right w:val="single" w:sz="18" w:space="0" w:color="auto"/>
            </w:tcBorders>
            <w:shd w:val="clear" w:color="auto" w:fill="auto"/>
          </w:tcPr>
          <w:p w:rsidR="00A8125F" w:rsidRPr="00C76C0B" w:rsidRDefault="00A8125F" w:rsidP="000204DD">
            <w:pPr>
              <w:jc w:val="center"/>
            </w:pPr>
          </w:p>
        </w:tc>
        <w:tc>
          <w:tcPr>
            <w:tcW w:w="712" w:type="dxa"/>
            <w:tcBorders>
              <w:left w:val="single" w:sz="18" w:space="0" w:color="auto"/>
            </w:tcBorders>
            <w:shd w:val="clear" w:color="auto" w:fill="auto"/>
          </w:tcPr>
          <w:p w:rsidR="00A8125F" w:rsidRPr="00C76C0B" w:rsidRDefault="00A8125F" w:rsidP="000204DD">
            <w:pPr>
              <w:jc w:val="center"/>
            </w:pPr>
          </w:p>
        </w:tc>
        <w:tc>
          <w:tcPr>
            <w:tcW w:w="844" w:type="dxa"/>
            <w:shd w:val="clear" w:color="auto" w:fill="auto"/>
          </w:tcPr>
          <w:p w:rsidR="00A8125F" w:rsidRPr="00C76C0B" w:rsidRDefault="00A8125F" w:rsidP="000204DD">
            <w:pPr>
              <w:jc w:val="center"/>
            </w:pPr>
          </w:p>
        </w:tc>
        <w:tc>
          <w:tcPr>
            <w:tcW w:w="713" w:type="dxa"/>
            <w:shd w:val="clear" w:color="auto" w:fill="auto"/>
          </w:tcPr>
          <w:p w:rsidR="00A8125F" w:rsidRPr="00C76C0B" w:rsidRDefault="00A8125F" w:rsidP="000204DD">
            <w:pPr>
              <w:jc w:val="center"/>
            </w:pPr>
          </w:p>
        </w:tc>
        <w:tc>
          <w:tcPr>
            <w:tcW w:w="712" w:type="dxa"/>
            <w:shd w:val="clear" w:color="auto" w:fill="auto"/>
          </w:tcPr>
          <w:p w:rsidR="00A8125F" w:rsidRPr="00C76C0B" w:rsidRDefault="00A8125F" w:rsidP="000204DD">
            <w:pPr>
              <w:jc w:val="center"/>
            </w:pPr>
          </w:p>
        </w:tc>
        <w:tc>
          <w:tcPr>
            <w:tcW w:w="712" w:type="dxa"/>
            <w:shd w:val="clear" w:color="auto" w:fill="auto"/>
          </w:tcPr>
          <w:p w:rsidR="00A8125F" w:rsidRPr="00C76C0B" w:rsidRDefault="00A8125F" w:rsidP="000204DD">
            <w:pPr>
              <w:jc w:val="center"/>
            </w:pPr>
          </w:p>
        </w:tc>
      </w:tr>
      <w:tr w:rsidR="00A8125F" w:rsidTr="000204DD">
        <w:trPr>
          <w:trHeight w:val="318"/>
        </w:trPr>
        <w:tc>
          <w:tcPr>
            <w:tcW w:w="383" w:type="dxa"/>
            <w:vMerge/>
          </w:tcPr>
          <w:p w:rsidR="00A8125F" w:rsidRPr="00AF609C" w:rsidRDefault="00A8125F" w:rsidP="000204DD"/>
        </w:tc>
        <w:tc>
          <w:tcPr>
            <w:tcW w:w="2466" w:type="dxa"/>
            <w:vMerge/>
          </w:tcPr>
          <w:p w:rsidR="00A8125F" w:rsidRPr="00AF609C" w:rsidRDefault="00A8125F" w:rsidP="000204DD"/>
        </w:tc>
        <w:tc>
          <w:tcPr>
            <w:tcW w:w="781" w:type="dxa"/>
            <w:tcBorders>
              <w:bottom w:val="single" w:sz="2" w:space="0" w:color="auto"/>
            </w:tcBorders>
          </w:tcPr>
          <w:p w:rsidR="00A8125F" w:rsidRPr="00AF609C" w:rsidRDefault="00A8125F" w:rsidP="000204DD">
            <w:r w:rsidRPr="00AF609C">
              <w:t>3</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35,0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35,0</w:t>
            </w:r>
          </w:p>
        </w:tc>
        <w:tc>
          <w:tcPr>
            <w:tcW w:w="729" w:type="dxa"/>
            <w:tcBorders>
              <w:left w:val="single" w:sz="18" w:space="0" w:color="auto"/>
              <w:bottom w:val="single" w:sz="2" w:space="0" w:color="auto"/>
            </w:tcBorders>
            <w:shd w:val="clear" w:color="auto" w:fill="auto"/>
          </w:tcPr>
          <w:p w:rsidR="00A8125F" w:rsidRPr="00C76C0B" w:rsidRDefault="00A8125F" w:rsidP="000204DD">
            <w:pPr>
              <w:widowControl w:val="0"/>
              <w:autoSpaceDE w:val="0"/>
              <w:autoSpaceDN w:val="0"/>
              <w:adjustRightInd w:val="0"/>
              <w:jc w:val="center"/>
            </w:pPr>
          </w:p>
        </w:tc>
        <w:tc>
          <w:tcPr>
            <w:tcW w:w="851" w:type="dxa"/>
            <w:tcBorders>
              <w:bottom w:val="single" w:sz="2" w:space="0" w:color="auto"/>
            </w:tcBorders>
            <w:shd w:val="clear" w:color="auto" w:fill="auto"/>
          </w:tcPr>
          <w:p w:rsidR="00A8125F" w:rsidRPr="00C76C0B" w:rsidRDefault="00A8125F" w:rsidP="000204DD">
            <w:pPr>
              <w:jc w:val="center"/>
            </w:pPr>
          </w:p>
        </w:tc>
        <w:tc>
          <w:tcPr>
            <w:tcW w:w="850" w:type="dxa"/>
            <w:tcBorders>
              <w:bottom w:val="single" w:sz="2" w:space="0" w:color="auto"/>
            </w:tcBorders>
            <w:shd w:val="clear" w:color="auto" w:fill="auto"/>
          </w:tcPr>
          <w:p w:rsidR="00A8125F" w:rsidRPr="00C76C0B" w:rsidRDefault="00A8125F" w:rsidP="000204DD">
            <w:pPr>
              <w:jc w:val="center"/>
            </w:pPr>
          </w:p>
        </w:tc>
        <w:tc>
          <w:tcPr>
            <w:tcW w:w="851" w:type="dxa"/>
            <w:tcBorders>
              <w:bottom w:val="single" w:sz="2" w:space="0" w:color="auto"/>
            </w:tcBorders>
            <w:shd w:val="clear" w:color="auto" w:fill="auto"/>
          </w:tcPr>
          <w:p w:rsidR="00A8125F" w:rsidRPr="00C76C0B" w:rsidRDefault="00A8125F" w:rsidP="000204DD">
            <w:pPr>
              <w:jc w:val="center"/>
            </w:pPr>
          </w:p>
        </w:tc>
        <w:tc>
          <w:tcPr>
            <w:tcW w:w="854" w:type="dxa"/>
            <w:tcBorders>
              <w:bottom w:val="single" w:sz="2" w:space="0" w:color="auto"/>
              <w:right w:val="single" w:sz="18" w:space="0" w:color="auto"/>
            </w:tcBorders>
            <w:shd w:val="clear" w:color="auto" w:fill="auto"/>
          </w:tcPr>
          <w:p w:rsidR="00A8125F" w:rsidRPr="00C76C0B" w:rsidRDefault="00A8125F" w:rsidP="000204DD">
            <w:pPr>
              <w:jc w:val="center"/>
            </w:pPr>
          </w:p>
        </w:tc>
        <w:tc>
          <w:tcPr>
            <w:tcW w:w="712" w:type="dxa"/>
            <w:tcBorders>
              <w:left w:val="single" w:sz="18" w:space="0" w:color="auto"/>
            </w:tcBorders>
            <w:shd w:val="clear" w:color="auto" w:fill="auto"/>
          </w:tcPr>
          <w:p w:rsidR="00A8125F" w:rsidRPr="00C76C0B" w:rsidRDefault="00A8125F" w:rsidP="000204DD">
            <w:pPr>
              <w:jc w:val="center"/>
            </w:pPr>
          </w:p>
        </w:tc>
        <w:tc>
          <w:tcPr>
            <w:tcW w:w="844" w:type="dxa"/>
            <w:shd w:val="clear" w:color="auto" w:fill="auto"/>
          </w:tcPr>
          <w:p w:rsidR="00A8125F" w:rsidRPr="00C76C0B" w:rsidRDefault="00A8125F" w:rsidP="000204DD">
            <w:pPr>
              <w:jc w:val="center"/>
            </w:pPr>
          </w:p>
        </w:tc>
        <w:tc>
          <w:tcPr>
            <w:tcW w:w="713" w:type="dxa"/>
            <w:shd w:val="clear" w:color="auto" w:fill="auto"/>
          </w:tcPr>
          <w:p w:rsidR="00A8125F" w:rsidRPr="00C76C0B" w:rsidRDefault="00A8125F" w:rsidP="000204DD">
            <w:pPr>
              <w:jc w:val="center"/>
            </w:pPr>
          </w:p>
        </w:tc>
        <w:tc>
          <w:tcPr>
            <w:tcW w:w="712" w:type="dxa"/>
            <w:shd w:val="clear" w:color="auto" w:fill="auto"/>
          </w:tcPr>
          <w:p w:rsidR="00A8125F" w:rsidRPr="00C76C0B" w:rsidRDefault="00A8125F" w:rsidP="000204DD">
            <w:pPr>
              <w:jc w:val="center"/>
            </w:pPr>
          </w:p>
        </w:tc>
        <w:tc>
          <w:tcPr>
            <w:tcW w:w="712" w:type="dxa"/>
            <w:shd w:val="clear" w:color="auto" w:fill="auto"/>
          </w:tcPr>
          <w:p w:rsidR="00A8125F" w:rsidRPr="00C76C0B" w:rsidRDefault="00A8125F" w:rsidP="000204DD">
            <w:pPr>
              <w:jc w:val="center"/>
            </w:pPr>
          </w:p>
        </w:tc>
      </w:tr>
      <w:tr w:rsidR="00A8125F" w:rsidTr="000204DD">
        <w:trPr>
          <w:trHeight w:val="318"/>
        </w:trPr>
        <w:tc>
          <w:tcPr>
            <w:tcW w:w="383" w:type="dxa"/>
            <w:vMerge/>
          </w:tcPr>
          <w:p w:rsidR="00A8125F" w:rsidRPr="00AF609C" w:rsidRDefault="00A8125F" w:rsidP="000204DD"/>
        </w:tc>
        <w:tc>
          <w:tcPr>
            <w:tcW w:w="2466" w:type="dxa"/>
            <w:vMerge/>
          </w:tcPr>
          <w:p w:rsidR="00A8125F" w:rsidRPr="00AF609C" w:rsidRDefault="00A8125F" w:rsidP="000204DD"/>
        </w:tc>
        <w:tc>
          <w:tcPr>
            <w:tcW w:w="781" w:type="dxa"/>
            <w:tcBorders>
              <w:bottom w:val="single" w:sz="2" w:space="0" w:color="auto"/>
            </w:tcBorders>
          </w:tcPr>
          <w:p w:rsidR="00A8125F" w:rsidRPr="00AF609C" w:rsidRDefault="00A8125F" w:rsidP="000204DD">
            <w:r w:rsidRPr="00AF609C">
              <w:t>4 - 6</w:t>
            </w:r>
          </w:p>
        </w:tc>
        <w:tc>
          <w:tcPr>
            <w:tcW w:w="851"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1"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0" w:type="dxa"/>
            <w:tcBorders>
              <w:bottom w:val="single" w:sz="2" w:space="0" w:color="auto"/>
            </w:tcBorders>
          </w:tcPr>
          <w:p w:rsidR="00A8125F" w:rsidRDefault="00A8125F" w:rsidP="000204DD">
            <w:pPr>
              <w:widowControl w:val="0"/>
              <w:autoSpaceDE w:val="0"/>
              <w:autoSpaceDN w:val="0"/>
              <w:adjustRightInd w:val="0"/>
              <w:jc w:val="center"/>
            </w:pPr>
            <w:r>
              <w:t>25,0</w:t>
            </w:r>
          </w:p>
        </w:tc>
        <w:tc>
          <w:tcPr>
            <w:tcW w:w="852" w:type="dxa"/>
            <w:tcBorders>
              <w:bottom w:val="single" w:sz="2" w:space="0" w:color="auto"/>
              <w:right w:val="single" w:sz="18" w:space="0" w:color="auto"/>
            </w:tcBorders>
          </w:tcPr>
          <w:p w:rsidR="00A8125F" w:rsidRDefault="00A8125F" w:rsidP="000204DD">
            <w:pPr>
              <w:widowControl w:val="0"/>
              <w:autoSpaceDE w:val="0"/>
              <w:autoSpaceDN w:val="0"/>
              <w:adjustRightInd w:val="0"/>
              <w:jc w:val="center"/>
            </w:pPr>
            <w:r>
              <w:t>25,0</w:t>
            </w:r>
          </w:p>
        </w:tc>
        <w:tc>
          <w:tcPr>
            <w:tcW w:w="729" w:type="dxa"/>
            <w:tcBorders>
              <w:left w:val="single" w:sz="18" w:space="0" w:color="auto"/>
              <w:bottom w:val="single" w:sz="2" w:space="0" w:color="auto"/>
            </w:tcBorders>
            <w:shd w:val="clear" w:color="auto" w:fill="auto"/>
          </w:tcPr>
          <w:p w:rsidR="00A8125F" w:rsidRPr="00C76C0B" w:rsidRDefault="00A8125F" w:rsidP="000204DD">
            <w:pPr>
              <w:widowControl w:val="0"/>
              <w:autoSpaceDE w:val="0"/>
              <w:autoSpaceDN w:val="0"/>
              <w:adjustRightInd w:val="0"/>
              <w:jc w:val="center"/>
            </w:pPr>
          </w:p>
        </w:tc>
        <w:tc>
          <w:tcPr>
            <w:tcW w:w="851" w:type="dxa"/>
            <w:tcBorders>
              <w:bottom w:val="single" w:sz="2" w:space="0" w:color="auto"/>
            </w:tcBorders>
            <w:shd w:val="clear" w:color="auto" w:fill="auto"/>
          </w:tcPr>
          <w:p w:rsidR="00A8125F" w:rsidRPr="00C76C0B" w:rsidRDefault="00A8125F" w:rsidP="000204DD">
            <w:pPr>
              <w:jc w:val="center"/>
            </w:pPr>
          </w:p>
        </w:tc>
        <w:tc>
          <w:tcPr>
            <w:tcW w:w="850" w:type="dxa"/>
            <w:tcBorders>
              <w:bottom w:val="single" w:sz="2" w:space="0" w:color="auto"/>
            </w:tcBorders>
            <w:shd w:val="clear" w:color="auto" w:fill="auto"/>
          </w:tcPr>
          <w:p w:rsidR="00A8125F" w:rsidRPr="00C76C0B" w:rsidRDefault="00A8125F" w:rsidP="000204DD">
            <w:pPr>
              <w:jc w:val="center"/>
            </w:pPr>
          </w:p>
        </w:tc>
        <w:tc>
          <w:tcPr>
            <w:tcW w:w="851" w:type="dxa"/>
            <w:tcBorders>
              <w:bottom w:val="single" w:sz="2" w:space="0" w:color="auto"/>
            </w:tcBorders>
            <w:shd w:val="clear" w:color="auto" w:fill="auto"/>
          </w:tcPr>
          <w:p w:rsidR="00A8125F" w:rsidRPr="00C76C0B" w:rsidRDefault="00A8125F" w:rsidP="000204DD">
            <w:pPr>
              <w:jc w:val="center"/>
            </w:pPr>
          </w:p>
        </w:tc>
        <w:tc>
          <w:tcPr>
            <w:tcW w:w="854" w:type="dxa"/>
            <w:tcBorders>
              <w:bottom w:val="single" w:sz="2" w:space="0" w:color="auto"/>
              <w:right w:val="single" w:sz="18" w:space="0" w:color="auto"/>
            </w:tcBorders>
            <w:shd w:val="clear" w:color="auto" w:fill="auto"/>
          </w:tcPr>
          <w:p w:rsidR="00A8125F" w:rsidRPr="00C76C0B" w:rsidRDefault="00A8125F" w:rsidP="000204DD">
            <w:pPr>
              <w:jc w:val="center"/>
            </w:pPr>
          </w:p>
        </w:tc>
        <w:tc>
          <w:tcPr>
            <w:tcW w:w="712" w:type="dxa"/>
            <w:tcBorders>
              <w:left w:val="single" w:sz="18" w:space="0" w:color="auto"/>
            </w:tcBorders>
            <w:shd w:val="clear" w:color="auto" w:fill="auto"/>
          </w:tcPr>
          <w:p w:rsidR="00A8125F" w:rsidRPr="00C76C0B" w:rsidRDefault="00A8125F" w:rsidP="000204DD">
            <w:pPr>
              <w:jc w:val="center"/>
            </w:pPr>
          </w:p>
        </w:tc>
        <w:tc>
          <w:tcPr>
            <w:tcW w:w="844" w:type="dxa"/>
            <w:shd w:val="clear" w:color="auto" w:fill="auto"/>
          </w:tcPr>
          <w:p w:rsidR="00A8125F" w:rsidRPr="00C76C0B" w:rsidRDefault="00A8125F" w:rsidP="000204DD">
            <w:pPr>
              <w:jc w:val="center"/>
            </w:pPr>
          </w:p>
        </w:tc>
        <w:tc>
          <w:tcPr>
            <w:tcW w:w="713" w:type="dxa"/>
            <w:shd w:val="clear" w:color="auto" w:fill="auto"/>
          </w:tcPr>
          <w:p w:rsidR="00A8125F" w:rsidRPr="00C76C0B" w:rsidRDefault="00A8125F" w:rsidP="000204DD">
            <w:pPr>
              <w:jc w:val="center"/>
            </w:pPr>
          </w:p>
        </w:tc>
        <w:tc>
          <w:tcPr>
            <w:tcW w:w="712" w:type="dxa"/>
            <w:shd w:val="clear" w:color="auto" w:fill="auto"/>
          </w:tcPr>
          <w:p w:rsidR="00A8125F" w:rsidRPr="00C76C0B" w:rsidRDefault="00A8125F" w:rsidP="000204DD">
            <w:pPr>
              <w:jc w:val="center"/>
            </w:pPr>
          </w:p>
        </w:tc>
        <w:tc>
          <w:tcPr>
            <w:tcW w:w="712" w:type="dxa"/>
            <w:shd w:val="clear" w:color="auto" w:fill="auto"/>
          </w:tcPr>
          <w:p w:rsidR="00A8125F" w:rsidRPr="00C76C0B" w:rsidRDefault="00A8125F" w:rsidP="000204DD">
            <w:pPr>
              <w:jc w:val="center"/>
            </w:pPr>
          </w:p>
        </w:tc>
      </w:tr>
      <w:tr w:rsidR="00A8125F" w:rsidTr="000204DD">
        <w:trPr>
          <w:trHeight w:val="318"/>
        </w:trPr>
        <w:tc>
          <w:tcPr>
            <w:tcW w:w="383" w:type="dxa"/>
            <w:vMerge/>
            <w:tcBorders>
              <w:bottom w:val="single" w:sz="18" w:space="0" w:color="auto"/>
            </w:tcBorders>
          </w:tcPr>
          <w:p w:rsidR="00A8125F" w:rsidRPr="00AF609C" w:rsidRDefault="00A8125F" w:rsidP="000204DD"/>
        </w:tc>
        <w:tc>
          <w:tcPr>
            <w:tcW w:w="2466" w:type="dxa"/>
            <w:vMerge/>
            <w:tcBorders>
              <w:bottom w:val="single" w:sz="18" w:space="0" w:color="auto"/>
            </w:tcBorders>
          </w:tcPr>
          <w:p w:rsidR="00A8125F" w:rsidRPr="00AF609C" w:rsidRDefault="00A8125F" w:rsidP="000204DD"/>
        </w:tc>
        <w:tc>
          <w:tcPr>
            <w:tcW w:w="781" w:type="dxa"/>
            <w:tcBorders>
              <w:bottom w:val="single" w:sz="18" w:space="0" w:color="auto"/>
            </w:tcBorders>
          </w:tcPr>
          <w:p w:rsidR="00A8125F" w:rsidRPr="001828A4" w:rsidRDefault="00A8125F" w:rsidP="000204DD">
            <w:pPr>
              <w:ind w:left="-155"/>
              <w:jc w:val="center"/>
              <w:rPr>
                <w:sz w:val="20"/>
                <w:szCs w:val="20"/>
              </w:rPr>
            </w:pPr>
            <w:r w:rsidRPr="001828A4">
              <w:rPr>
                <w:sz w:val="20"/>
                <w:szCs w:val="20"/>
              </w:rPr>
              <w:t>участие</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15,0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15,0</w:t>
            </w:r>
          </w:p>
        </w:tc>
        <w:tc>
          <w:tcPr>
            <w:tcW w:w="851" w:type="dxa"/>
            <w:tcBorders>
              <w:bottom w:val="single" w:sz="18" w:space="0" w:color="auto"/>
            </w:tcBorders>
          </w:tcPr>
          <w:p w:rsidR="00A8125F" w:rsidRDefault="00A8125F" w:rsidP="000204DD">
            <w:pPr>
              <w:widowControl w:val="0"/>
              <w:autoSpaceDE w:val="0"/>
              <w:autoSpaceDN w:val="0"/>
              <w:adjustRightInd w:val="0"/>
              <w:jc w:val="center"/>
            </w:pPr>
            <w:r>
              <w:t>15,0</w:t>
            </w:r>
          </w:p>
        </w:tc>
        <w:tc>
          <w:tcPr>
            <w:tcW w:w="850" w:type="dxa"/>
            <w:tcBorders>
              <w:bottom w:val="single" w:sz="18" w:space="0" w:color="auto"/>
            </w:tcBorders>
          </w:tcPr>
          <w:p w:rsidR="00A8125F" w:rsidRDefault="00A8125F" w:rsidP="000204DD">
            <w:pPr>
              <w:widowControl w:val="0"/>
              <w:autoSpaceDE w:val="0"/>
              <w:autoSpaceDN w:val="0"/>
              <w:adjustRightInd w:val="0"/>
              <w:jc w:val="center"/>
            </w:pPr>
            <w:r>
              <w:t>15,0</w:t>
            </w:r>
          </w:p>
        </w:tc>
        <w:tc>
          <w:tcPr>
            <w:tcW w:w="852" w:type="dxa"/>
            <w:tcBorders>
              <w:bottom w:val="single" w:sz="18" w:space="0" w:color="auto"/>
              <w:right w:val="single" w:sz="18" w:space="0" w:color="auto"/>
            </w:tcBorders>
          </w:tcPr>
          <w:p w:rsidR="00A8125F" w:rsidRDefault="00A8125F" w:rsidP="000204DD">
            <w:pPr>
              <w:widowControl w:val="0"/>
              <w:autoSpaceDE w:val="0"/>
              <w:autoSpaceDN w:val="0"/>
              <w:adjustRightInd w:val="0"/>
              <w:jc w:val="center"/>
            </w:pPr>
            <w:r>
              <w:t>15,0</w:t>
            </w:r>
          </w:p>
        </w:tc>
        <w:tc>
          <w:tcPr>
            <w:tcW w:w="729" w:type="dxa"/>
            <w:tcBorders>
              <w:left w:val="single" w:sz="18" w:space="0" w:color="auto"/>
              <w:bottom w:val="single" w:sz="18" w:space="0" w:color="auto"/>
            </w:tcBorders>
            <w:shd w:val="clear" w:color="auto" w:fill="auto"/>
          </w:tcPr>
          <w:p w:rsidR="00A8125F" w:rsidRPr="00C76C0B" w:rsidRDefault="00A8125F" w:rsidP="000204DD">
            <w:pPr>
              <w:widowControl w:val="0"/>
              <w:autoSpaceDE w:val="0"/>
              <w:autoSpaceDN w:val="0"/>
              <w:adjustRightInd w:val="0"/>
              <w:jc w:val="center"/>
            </w:pPr>
          </w:p>
        </w:tc>
        <w:tc>
          <w:tcPr>
            <w:tcW w:w="851" w:type="dxa"/>
            <w:tcBorders>
              <w:bottom w:val="single" w:sz="18" w:space="0" w:color="auto"/>
            </w:tcBorders>
            <w:shd w:val="clear" w:color="auto" w:fill="auto"/>
          </w:tcPr>
          <w:p w:rsidR="00A8125F" w:rsidRPr="00C76C0B" w:rsidRDefault="00A8125F" w:rsidP="000204DD">
            <w:pPr>
              <w:jc w:val="center"/>
            </w:pPr>
          </w:p>
        </w:tc>
        <w:tc>
          <w:tcPr>
            <w:tcW w:w="850" w:type="dxa"/>
            <w:tcBorders>
              <w:bottom w:val="single" w:sz="18" w:space="0" w:color="auto"/>
            </w:tcBorders>
            <w:shd w:val="clear" w:color="auto" w:fill="auto"/>
          </w:tcPr>
          <w:p w:rsidR="00A8125F" w:rsidRPr="00C76C0B" w:rsidRDefault="00A8125F" w:rsidP="000204DD">
            <w:pPr>
              <w:jc w:val="center"/>
            </w:pPr>
          </w:p>
        </w:tc>
        <w:tc>
          <w:tcPr>
            <w:tcW w:w="851" w:type="dxa"/>
            <w:tcBorders>
              <w:bottom w:val="single" w:sz="18" w:space="0" w:color="auto"/>
            </w:tcBorders>
            <w:shd w:val="clear" w:color="auto" w:fill="auto"/>
          </w:tcPr>
          <w:p w:rsidR="00A8125F" w:rsidRPr="00C76C0B" w:rsidRDefault="00A8125F" w:rsidP="000204DD">
            <w:pPr>
              <w:jc w:val="center"/>
            </w:pPr>
          </w:p>
        </w:tc>
        <w:tc>
          <w:tcPr>
            <w:tcW w:w="854" w:type="dxa"/>
            <w:tcBorders>
              <w:bottom w:val="single" w:sz="18" w:space="0" w:color="auto"/>
              <w:right w:val="single" w:sz="18" w:space="0" w:color="auto"/>
            </w:tcBorders>
            <w:shd w:val="clear" w:color="auto" w:fill="auto"/>
          </w:tcPr>
          <w:p w:rsidR="00A8125F" w:rsidRPr="00C76C0B" w:rsidRDefault="00A8125F" w:rsidP="000204DD">
            <w:pPr>
              <w:jc w:val="center"/>
            </w:pPr>
          </w:p>
        </w:tc>
        <w:tc>
          <w:tcPr>
            <w:tcW w:w="712" w:type="dxa"/>
            <w:tcBorders>
              <w:left w:val="single" w:sz="18" w:space="0" w:color="auto"/>
              <w:bottom w:val="single" w:sz="18" w:space="0" w:color="auto"/>
            </w:tcBorders>
            <w:shd w:val="clear" w:color="auto" w:fill="auto"/>
          </w:tcPr>
          <w:p w:rsidR="00A8125F" w:rsidRPr="00C76C0B" w:rsidRDefault="00A8125F" w:rsidP="000204DD">
            <w:pPr>
              <w:jc w:val="center"/>
            </w:pPr>
          </w:p>
        </w:tc>
        <w:tc>
          <w:tcPr>
            <w:tcW w:w="844" w:type="dxa"/>
            <w:tcBorders>
              <w:bottom w:val="single" w:sz="18" w:space="0" w:color="auto"/>
            </w:tcBorders>
            <w:shd w:val="clear" w:color="auto" w:fill="auto"/>
          </w:tcPr>
          <w:p w:rsidR="00A8125F" w:rsidRPr="00C76C0B" w:rsidRDefault="00A8125F" w:rsidP="000204DD">
            <w:pPr>
              <w:jc w:val="center"/>
            </w:pPr>
          </w:p>
        </w:tc>
        <w:tc>
          <w:tcPr>
            <w:tcW w:w="713" w:type="dxa"/>
            <w:tcBorders>
              <w:bottom w:val="single" w:sz="18" w:space="0" w:color="auto"/>
            </w:tcBorders>
            <w:shd w:val="clear" w:color="auto" w:fill="auto"/>
          </w:tcPr>
          <w:p w:rsidR="00A8125F" w:rsidRPr="00C76C0B" w:rsidRDefault="00A8125F" w:rsidP="000204DD">
            <w:pPr>
              <w:jc w:val="center"/>
            </w:pPr>
          </w:p>
        </w:tc>
        <w:tc>
          <w:tcPr>
            <w:tcW w:w="712" w:type="dxa"/>
            <w:tcBorders>
              <w:bottom w:val="single" w:sz="18" w:space="0" w:color="auto"/>
            </w:tcBorders>
            <w:shd w:val="clear" w:color="auto" w:fill="auto"/>
          </w:tcPr>
          <w:p w:rsidR="00A8125F" w:rsidRPr="00C76C0B" w:rsidRDefault="00A8125F" w:rsidP="000204DD">
            <w:pPr>
              <w:jc w:val="center"/>
            </w:pPr>
          </w:p>
        </w:tc>
        <w:tc>
          <w:tcPr>
            <w:tcW w:w="712" w:type="dxa"/>
            <w:tcBorders>
              <w:bottom w:val="single" w:sz="18" w:space="0" w:color="auto"/>
            </w:tcBorders>
            <w:shd w:val="clear" w:color="auto" w:fill="auto"/>
          </w:tcPr>
          <w:p w:rsidR="00A8125F" w:rsidRPr="00C76C0B" w:rsidRDefault="00A8125F" w:rsidP="000204DD">
            <w:pPr>
              <w:jc w:val="center"/>
            </w:pPr>
          </w:p>
        </w:tc>
      </w:tr>
      <w:tr w:rsidR="00A8125F" w:rsidTr="000204DD">
        <w:trPr>
          <w:trHeight w:val="318"/>
        </w:trPr>
        <w:tc>
          <w:tcPr>
            <w:tcW w:w="383" w:type="dxa"/>
            <w:vMerge w:val="restart"/>
            <w:tcBorders>
              <w:top w:val="single" w:sz="18" w:space="0" w:color="auto"/>
            </w:tcBorders>
          </w:tcPr>
          <w:p w:rsidR="00A8125F" w:rsidRPr="00F5626D" w:rsidRDefault="00A8125F" w:rsidP="000204DD">
            <w:pPr>
              <w:widowControl w:val="0"/>
              <w:autoSpaceDE w:val="0"/>
              <w:autoSpaceDN w:val="0"/>
              <w:adjustRightInd w:val="0"/>
              <w:jc w:val="both"/>
              <w:rPr>
                <w:sz w:val="20"/>
                <w:szCs w:val="20"/>
              </w:rPr>
            </w:pPr>
            <w:r>
              <w:rPr>
                <w:sz w:val="20"/>
                <w:szCs w:val="20"/>
              </w:rPr>
              <w:t>9</w:t>
            </w:r>
          </w:p>
        </w:tc>
        <w:tc>
          <w:tcPr>
            <w:tcW w:w="2466" w:type="dxa"/>
            <w:vMerge w:val="restart"/>
            <w:tcBorders>
              <w:top w:val="single" w:sz="18" w:space="0" w:color="auto"/>
            </w:tcBorders>
          </w:tcPr>
          <w:p w:rsidR="00A8125F" w:rsidRPr="00521EBF" w:rsidRDefault="00A8125F" w:rsidP="000204DD">
            <w:pPr>
              <w:widowControl w:val="0"/>
              <w:autoSpaceDE w:val="0"/>
              <w:autoSpaceDN w:val="0"/>
              <w:adjustRightInd w:val="0"/>
              <w:jc w:val="both"/>
              <w:rPr>
                <w:sz w:val="20"/>
                <w:szCs w:val="20"/>
              </w:rPr>
            </w:pPr>
            <w:r w:rsidRPr="00F5626D">
              <w:rPr>
                <w:sz w:val="20"/>
                <w:szCs w:val="20"/>
              </w:rPr>
              <w:t>Официальные международные соревнования среди мужчин и женщин</w:t>
            </w:r>
            <w:r>
              <w:rPr>
                <w:sz w:val="20"/>
                <w:szCs w:val="20"/>
              </w:rPr>
              <w:t>,</w:t>
            </w:r>
            <w:r w:rsidRPr="00C76C0B">
              <w:rPr>
                <w:sz w:val="20"/>
                <w:szCs w:val="20"/>
              </w:rPr>
              <w:t>в</w:t>
            </w:r>
            <w:r>
              <w:rPr>
                <w:sz w:val="20"/>
                <w:szCs w:val="20"/>
              </w:rPr>
              <w:t>ключая Кубки Европы и мира (в составе сборной команды России</w:t>
            </w:r>
            <w:r w:rsidRPr="00F5626D">
              <w:rPr>
                <w:sz w:val="20"/>
                <w:szCs w:val="20"/>
              </w:rPr>
              <w:t xml:space="preserve"> на основании вызова «Центра  спортивной подготовки сборных команд России»)</w:t>
            </w:r>
          </w:p>
        </w:tc>
        <w:tc>
          <w:tcPr>
            <w:tcW w:w="781" w:type="dxa"/>
            <w:tcBorders>
              <w:top w:val="single" w:sz="18"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tcBorders>
          </w:tcPr>
          <w:p w:rsidR="00A8125F" w:rsidRDefault="00A8125F" w:rsidP="000204DD">
            <w:pPr>
              <w:widowControl w:val="0"/>
              <w:autoSpaceDE w:val="0"/>
              <w:autoSpaceDN w:val="0"/>
              <w:adjustRightInd w:val="0"/>
              <w:jc w:val="center"/>
            </w:pPr>
            <w:r>
              <w:t>50,0</w:t>
            </w:r>
          </w:p>
        </w:tc>
        <w:tc>
          <w:tcPr>
            <w:tcW w:w="850" w:type="dxa"/>
            <w:tcBorders>
              <w:top w:val="single" w:sz="18" w:space="0" w:color="auto"/>
            </w:tcBorders>
          </w:tcPr>
          <w:p w:rsidR="00A8125F" w:rsidRDefault="00A8125F" w:rsidP="000204DD">
            <w:pPr>
              <w:widowControl w:val="0"/>
              <w:autoSpaceDE w:val="0"/>
              <w:autoSpaceDN w:val="0"/>
              <w:adjustRightInd w:val="0"/>
              <w:jc w:val="center"/>
            </w:pPr>
            <w:r>
              <w:t>40,0</w:t>
            </w:r>
          </w:p>
        </w:tc>
        <w:tc>
          <w:tcPr>
            <w:tcW w:w="851" w:type="dxa"/>
            <w:tcBorders>
              <w:top w:val="single" w:sz="18" w:space="0" w:color="auto"/>
            </w:tcBorders>
          </w:tcPr>
          <w:p w:rsidR="00A8125F" w:rsidRDefault="00A8125F" w:rsidP="000204DD">
            <w:pPr>
              <w:widowControl w:val="0"/>
              <w:autoSpaceDE w:val="0"/>
              <w:autoSpaceDN w:val="0"/>
              <w:adjustRightInd w:val="0"/>
              <w:jc w:val="center"/>
            </w:pPr>
            <w:r>
              <w:t>30,0</w:t>
            </w:r>
          </w:p>
        </w:tc>
        <w:tc>
          <w:tcPr>
            <w:tcW w:w="850" w:type="dxa"/>
            <w:tcBorders>
              <w:top w:val="single" w:sz="18" w:space="0" w:color="auto"/>
            </w:tcBorders>
          </w:tcPr>
          <w:p w:rsidR="00A8125F" w:rsidRDefault="00A8125F" w:rsidP="000204DD">
            <w:pPr>
              <w:widowControl w:val="0"/>
              <w:autoSpaceDE w:val="0"/>
              <w:autoSpaceDN w:val="0"/>
              <w:adjustRightInd w:val="0"/>
              <w:jc w:val="center"/>
            </w:pPr>
            <w:r>
              <w:t>20,0</w:t>
            </w:r>
          </w:p>
        </w:tc>
        <w:tc>
          <w:tcPr>
            <w:tcW w:w="852" w:type="dxa"/>
            <w:tcBorders>
              <w:top w:val="single" w:sz="18" w:space="0" w:color="auto"/>
              <w:right w:val="single" w:sz="18" w:space="0" w:color="auto"/>
            </w:tcBorders>
          </w:tcPr>
          <w:p w:rsidR="00A8125F" w:rsidRDefault="00A8125F" w:rsidP="000204DD">
            <w:pPr>
              <w:widowControl w:val="0"/>
              <w:autoSpaceDE w:val="0"/>
              <w:autoSpaceDN w:val="0"/>
              <w:adjustRightInd w:val="0"/>
              <w:jc w:val="center"/>
            </w:pPr>
            <w:r>
              <w:t>15,0</w:t>
            </w:r>
          </w:p>
        </w:tc>
        <w:tc>
          <w:tcPr>
            <w:tcW w:w="729" w:type="dxa"/>
            <w:tcBorders>
              <w:top w:val="single" w:sz="18" w:space="0" w:color="auto"/>
              <w:left w:val="single" w:sz="18" w:space="0" w:color="auto"/>
            </w:tcBorders>
          </w:tcPr>
          <w:p w:rsidR="00A8125F" w:rsidRDefault="00A8125F" w:rsidP="000204DD">
            <w:pPr>
              <w:jc w:val="center"/>
              <w:rPr>
                <w:color w:val="000000"/>
              </w:rPr>
            </w:pPr>
            <w:r>
              <w:rPr>
                <w:color w:val="000000"/>
              </w:rPr>
              <w:t>45,0</w:t>
            </w:r>
          </w:p>
        </w:tc>
        <w:tc>
          <w:tcPr>
            <w:tcW w:w="851" w:type="dxa"/>
            <w:tcBorders>
              <w:top w:val="single" w:sz="18" w:space="0" w:color="auto"/>
            </w:tcBorders>
          </w:tcPr>
          <w:p w:rsidR="00A8125F" w:rsidRDefault="00A8125F" w:rsidP="000204DD">
            <w:pPr>
              <w:jc w:val="center"/>
              <w:rPr>
                <w:color w:val="000000"/>
              </w:rPr>
            </w:pPr>
            <w:r>
              <w:rPr>
                <w:color w:val="000000"/>
              </w:rPr>
              <w:t>36,0</w:t>
            </w:r>
          </w:p>
        </w:tc>
        <w:tc>
          <w:tcPr>
            <w:tcW w:w="850" w:type="dxa"/>
            <w:tcBorders>
              <w:top w:val="single" w:sz="18" w:space="0" w:color="auto"/>
            </w:tcBorders>
          </w:tcPr>
          <w:p w:rsidR="00A8125F" w:rsidRDefault="00A8125F" w:rsidP="000204DD">
            <w:pPr>
              <w:jc w:val="center"/>
              <w:rPr>
                <w:color w:val="000000"/>
              </w:rPr>
            </w:pPr>
            <w:r>
              <w:rPr>
                <w:color w:val="000000"/>
              </w:rPr>
              <w:t>27,0</w:t>
            </w:r>
          </w:p>
        </w:tc>
        <w:tc>
          <w:tcPr>
            <w:tcW w:w="851" w:type="dxa"/>
            <w:tcBorders>
              <w:top w:val="single" w:sz="18" w:space="0" w:color="auto"/>
            </w:tcBorders>
          </w:tcPr>
          <w:p w:rsidR="00A8125F" w:rsidRDefault="00A8125F" w:rsidP="000204DD">
            <w:pPr>
              <w:jc w:val="center"/>
              <w:rPr>
                <w:color w:val="000000"/>
              </w:rPr>
            </w:pPr>
            <w:r>
              <w:rPr>
                <w:color w:val="000000"/>
              </w:rPr>
              <w:t>18,0</w:t>
            </w:r>
          </w:p>
        </w:tc>
        <w:tc>
          <w:tcPr>
            <w:tcW w:w="854" w:type="dxa"/>
            <w:tcBorders>
              <w:top w:val="single" w:sz="18" w:space="0" w:color="auto"/>
              <w:right w:val="single" w:sz="18" w:space="0" w:color="auto"/>
            </w:tcBorders>
          </w:tcPr>
          <w:p w:rsidR="00A8125F" w:rsidRDefault="00A8125F" w:rsidP="000204DD">
            <w:pPr>
              <w:jc w:val="center"/>
              <w:rPr>
                <w:color w:val="000000"/>
              </w:rPr>
            </w:pPr>
            <w:r>
              <w:rPr>
                <w:color w:val="000000"/>
              </w:rPr>
              <w:t>13,5</w:t>
            </w:r>
          </w:p>
        </w:tc>
        <w:tc>
          <w:tcPr>
            <w:tcW w:w="712" w:type="dxa"/>
            <w:tcBorders>
              <w:top w:val="single" w:sz="18" w:space="0" w:color="auto"/>
              <w:left w:val="single" w:sz="18" w:space="0" w:color="auto"/>
            </w:tcBorders>
          </w:tcPr>
          <w:p w:rsidR="00A8125F" w:rsidRDefault="00A8125F" w:rsidP="000204DD">
            <w:pPr>
              <w:jc w:val="center"/>
              <w:rPr>
                <w:color w:val="000000"/>
              </w:rPr>
            </w:pPr>
            <w:r>
              <w:rPr>
                <w:color w:val="000000"/>
              </w:rPr>
              <w:t>37,5</w:t>
            </w:r>
          </w:p>
        </w:tc>
        <w:tc>
          <w:tcPr>
            <w:tcW w:w="844" w:type="dxa"/>
            <w:tcBorders>
              <w:top w:val="single" w:sz="18" w:space="0" w:color="auto"/>
            </w:tcBorders>
          </w:tcPr>
          <w:p w:rsidR="00A8125F" w:rsidRDefault="00A8125F" w:rsidP="000204DD">
            <w:pPr>
              <w:jc w:val="center"/>
              <w:rPr>
                <w:color w:val="000000"/>
              </w:rPr>
            </w:pPr>
            <w:r>
              <w:rPr>
                <w:color w:val="000000"/>
              </w:rPr>
              <w:t>30,0</w:t>
            </w:r>
          </w:p>
        </w:tc>
        <w:tc>
          <w:tcPr>
            <w:tcW w:w="713" w:type="dxa"/>
            <w:tcBorders>
              <w:top w:val="single" w:sz="18" w:space="0" w:color="auto"/>
            </w:tcBorders>
          </w:tcPr>
          <w:p w:rsidR="00A8125F" w:rsidRDefault="00A8125F" w:rsidP="000204DD">
            <w:pPr>
              <w:jc w:val="center"/>
              <w:rPr>
                <w:color w:val="000000"/>
              </w:rPr>
            </w:pPr>
            <w:r>
              <w:rPr>
                <w:color w:val="000000"/>
              </w:rPr>
              <w:t>22,5</w:t>
            </w:r>
          </w:p>
        </w:tc>
        <w:tc>
          <w:tcPr>
            <w:tcW w:w="712" w:type="dxa"/>
            <w:tcBorders>
              <w:top w:val="single" w:sz="18" w:space="0" w:color="auto"/>
            </w:tcBorders>
          </w:tcPr>
          <w:p w:rsidR="00A8125F" w:rsidRDefault="00A8125F" w:rsidP="000204DD">
            <w:pPr>
              <w:jc w:val="center"/>
              <w:rPr>
                <w:color w:val="000000"/>
              </w:rPr>
            </w:pPr>
            <w:r>
              <w:rPr>
                <w:color w:val="000000"/>
              </w:rPr>
              <w:t>15,0</w:t>
            </w:r>
          </w:p>
        </w:tc>
        <w:tc>
          <w:tcPr>
            <w:tcW w:w="712" w:type="dxa"/>
            <w:tcBorders>
              <w:top w:val="single" w:sz="18" w:space="0" w:color="auto"/>
            </w:tcBorders>
          </w:tcPr>
          <w:p w:rsidR="00A8125F" w:rsidRDefault="00A8125F" w:rsidP="000204DD">
            <w:pPr>
              <w:jc w:val="center"/>
              <w:rPr>
                <w:color w:val="000000"/>
              </w:rPr>
            </w:pPr>
            <w:r>
              <w:rPr>
                <w:color w:val="000000"/>
              </w:rPr>
              <w:t>11,3</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45,0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36,0</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27,0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18,0</w:t>
            </w:r>
          </w:p>
        </w:tc>
        <w:tc>
          <w:tcPr>
            <w:tcW w:w="852" w:type="dxa"/>
            <w:tcBorders>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13,5</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40,5</w:t>
            </w:r>
          </w:p>
        </w:tc>
        <w:tc>
          <w:tcPr>
            <w:tcW w:w="851" w:type="dxa"/>
            <w:tcBorders>
              <w:bottom w:val="single" w:sz="2" w:space="0" w:color="auto"/>
            </w:tcBorders>
          </w:tcPr>
          <w:p w:rsidR="00A8125F" w:rsidRDefault="00A8125F" w:rsidP="000204DD">
            <w:pPr>
              <w:jc w:val="center"/>
              <w:rPr>
                <w:color w:val="000000"/>
              </w:rPr>
            </w:pPr>
            <w:r>
              <w:rPr>
                <w:color w:val="000000"/>
              </w:rPr>
              <w:t>32,4</w:t>
            </w:r>
          </w:p>
        </w:tc>
        <w:tc>
          <w:tcPr>
            <w:tcW w:w="850" w:type="dxa"/>
            <w:tcBorders>
              <w:bottom w:val="single" w:sz="2" w:space="0" w:color="auto"/>
            </w:tcBorders>
          </w:tcPr>
          <w:p w:rsidR="00A8125F" w:rsidRDefault="00A8125F" w:rsidP="000204DD">
            <w:pPr>
              <w:jc w:val="center"/>
              <w:rPr>
                <w:color w:val="000000"/>
              </w:rPr>
            </w:pPr>
            <w:r>
              <w:rPr>
                <w:color w:val="000000"/>
              </w:rPr>
              <w:t>24,3</w:t>
            </w:r>
          </w:p>
        </w:tc>
        <w:tc>
          <w:tcPr>
            <w:tcW w:w="851" w:type="dxa"/>
            <w:tcBorders>
              <w:bottom w:val="single" w:sz="2" w:space="0" w:color="auto"/>
            </w:tcBorders>
          </w:tcPr>
          <w:p w:rsidR="00A8125F" w:rsidRDefault="00A8125F" w:rsidP="000204DD">
            <w:pPr>
              <w:jc w:val="center"/>
              <w:rPr>
                <w:color w:val="000000"/>
              </w:rPr>
            </w:pPr>
            <w:r>
              <w:rPr>
                <w:color w:val="000000"/>
              </w:rPr>
              <w:t>16,2</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12,2</w:t>
            </w:r>
          </w:p>
        </w:tc>
        <w:tc>
          <w:tcPr>
            <w:tcW w:w="712" w:type="dxa"/>
            <w:tcBorders>
              <w:left w:val="single" w:sz="18" w:space="0" w:color="auto"/>
            </w:tcBorders>
          </w:tcPr>
          <w:p w:rsidR="00A8125F" w:rsidRDefault="00A8125F" w:rsidP="000204DD">
            <w:pPr>
              <w:jc w:val="center"/>
              <w:rPr>
                <w:color w:val="000000"/>
              </w:rPr>
            </w:pPr>
            <w:r>
              <w:rPr>
                <w:color w:val="000000"/>
              </w:rPr>
              <w:t>33,8</w:t>
            </w:r>
          </w:p>
        </w:tc>
        <w:tc>
          <w:tcPr>
            <w:tcW w:w="844" w:type="dxa"/>
          </w:tcPr>
          <w:p w:rsidR="00A8125F" w:rsidRDefault="00A8125F" w:rsidP="000204DD">
            <w:pPr>
              <w:jc w:val="center"/>
              <w:rPr>
                <w:color w:val="000000"/>
              </w:rPr>
            </w:pPr>
            <w:r>
              <w:rPr>
                <w:color w:val="000000"/>
              </w:rPr>
              <w:t>27,0</w:t>
            </w:r>
          </w:p>
        </w:tc>
        <w:tc>
          <w:tcPr>
            <w:tcW w:w="713" w:type="dxa"/>
          </w:tcPr>
          <w:p w:rsidR="00A8125F" w:rsidRDefault="00A8125F" w:rsidP="000204DD">
            <w:pPr>
              <w:jc w:val="center"/>
              <w:rPr>
                <w:color w:val="000000"/>
              </w:rPr>
            </w:pPr>
            <w:r>
              <w:rPr>
                <w:color w:val="000000"/>
              </w:rPr>
              <w:t>20,3</w:t>
            </w:r>
          </w:p>
        </w:tc>
        <w:tc>
          <w:tcPr>
            <w:tcW w:w="712" w:type="dxa"/>
          </w:tcPr>
          <w:p w:rsidR="00A8125F" w:rsidRDefault="00A8125F" w:rsidP="000204DD">
            <w:pPr>
              <w:jc w:val="center"/>
              <w:rPr>
                <w:color w:val="000000"/>
              </w:rPr>
            </w:pPr>
            <w:r>
              <w:rPr>
                <w:color w:val="000000"/>
              </w:rPr>
              <w:t>13,5</w:t>
            </w:r>
          </w:p>
        </w:tc>
        <w:tc>
          <w:tcPr>
            <w:tcW w:w="712" w:type="dxa"/>
          </w:tcPr>
          <w:p w:rsidR="00A8125F" w:rsidRDefault="00A8125F" w:rsidP="000204DD">
            <w:pPr>
              <w:jc w:val="center"/>
              <w:rPr>
                <w:color w:val="000000"/>
              </w:rPr>
            </w:pPr>
            <w:r>
              <w:rPr>
                <w:color w:val="000000"/>
              </w:rPr>
              <w:t>10,1</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32,0</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24,0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16,0</w:t>
            </w:r>
          </w:p>
        </w:tc>
        <w:tc>
          <w:tcPr>
            <w:tcW w:w="852" w:type="dxa"/>
            <w:tcBorders>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12,0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bottom w:val="single" w:sz="2" w:space="0" w:color="auto"/>
            </w:tcBorders>
          </w:tcPr>
          <w:p w:rsidR="00A8125F" w:rsidRDefault="00A8125F" w:rsidP="000204DD">
            <w:pPr>
              <w:jc w:val="center"/>
              <w:rPr>
                <w:color w:val="000000"/>
              </w:rPr>
            </w:pPr>
            <w:r>
              <w:rPr>
                <w:color w:val="000000"/>
              </w:rPr>
              <w:t>28,8</w:t>
            </w:r>
          </w:p>
        </w:tc>
        <w:tc>
          <w:tcPr>
            <w:tcW w:w="850" w:type="dxa"/>
            <w:tcBorders>
              <w:bottom w:val="single" w:sz="2" w:space="0" w:color="auto"/>
            </w:tcBorders>
          </w:tcPr>
          <w:p w:rsidR="00A8125F" w:rsidRDefault="00A8125F" w:rsidP="000204DD">
            <w:pPr>
              <w:jc w:val="center"/>
              <w:rPr>
                <w:color w:val="000000"/>
              </w:rPr>
            </w:pPr>
            <w:r>
              <w:rPr>
                <w:color w:val="000000"/>
              </w:rPr>
              <w:t>21,6</w:t>
            </w:r>
          </w:p>
        </w:tc>
        <w:tc>
          <w:tcPr>
            <w:tcW w:w="851" w:type="dxa"/>
            <w:tcBorders>
              <w:bottom w:val="single" w:sz="2" w:space="0" w:color="auto"/>
            </w:tcBorders>
          </w:tcPr>
          <w:p w:rsidR="00A8125F" w:rsidRDefault="00A8125F" w:rsidP="000204DD">
            <w:pPr>
              <w:jc w:val="center"/>
              <w:rPr>
                <w:color w:val="000000"/>
              </w:rPr>
            </w:pPr>
            <w:r>
              <w:rPr>
                <w:color w:val="000000"/>
              </w:rPr>
              <w:t>14,4</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left w:val="single" w:sz="18" w:space="0" w:color="auto"/>
            </w:tcBorders>
          </w:tcPr>
          <w:p w:rsidR="00A8125F" w:rsidRDefault="00A8125F" w:rsidP="000204DD">
            <w:pPr>
              <w:jc w:val="center"/>
              <w:rPr>
                <w:color w:val="000000"/>
              </w:rPr>
            </w:pPr>
            <w:r>
              <w:rPr>
                <w:color w:val="000000"/>
              </w:rPr>
              <w:t>30,0</w:t>
            </w:r>
          </w:p>
        </w:tc>
        <w:tc>
          <w:tcPr>
            <w:tcW w:w="844" w:type="dxa"/>
          </w:tcPr>
          <w:p w:rsidR="00A8125F" w:rsidRDefault="00A8125F" w:rsidP="000204DD">
            <w:pPr>
              <w:jc w:val="center"/>
              <w:rPr>
                <w:color w:val="000000"/>
              </w:rPr>
            </w:pPr>
            <w:r>
              <w:rPr>
                <w:color w:val="000000"/>
              </w:rPr>
              <w:t>24,0</w:t>
            </w:r>
          </w:p>
        </w:tc>
        <w:tc>
          <w:tcPr>
            <w:tcW w:w="713" w:type="dxa"/>
          </w:tcPr>
          <w:p w:rsidR="00A8125F" w:rsidRDefault="00A8125F" w:rsidP="000204DD">
            <w:pPr>
              <w:jc w:val="center"/>
              <w:rPr>
                <w:color w:val="000000"/>
              </w:rPr>
            </w:pPr>
            <w:r>
              <w:rPr>
                <w:color w:val="000000"/>
              </w:rPr>
              <w:t>18,0</w:t>
            </w:r>
          </w:p>
        </w:tc>
        <w:tc>
          <w:tcPr>
            <w:tcW w:w="712" w:type="dxa"/>
          </w:tcPr>
          <w:p w:rsidR="00A8125F" w:rsidRDefault="00A8125F" w:rsidP="000204DD">
            <w:pPr>
              <w:jc w:val="center"/>
              <w:rPr>
                <w:color w:val="000000"/>
              </w:rPr>
            </w:pPr>
            <w:r>
              <w:rPr>
                <w:color w:val="000000"/>
              </w:rPr>
              <w:t>12,0</w:t>
            </w:r>
          </w:p>
        </w:tc>
        <w:tc>
          <w:tcPr>
            <w:tcW w:w="712" w:type="dxa"/>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rsidRPr="00C1403A">
              <w:t>35,0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bottom w:val="single" w:sz="2" w:space="0" w:color="auto"/>
            </w:tcBorders>
          </w:tcPr>
          <w:p w:rsidR="00A8125F" w:rsidRDefault="00A8125F" w:rsidP="000204DD">
            <w:pPr>
              <w:jc w:val="center"/>
              <w:rPr>
                <w:color w:val="000000"/>
              </w:rPr>
            </w:pPr>
            <w:r>
              <w:rPr>
                <w:color w:val="000000"/>
              </w:rPr>
              <w:t>25,2</w:t>
            </w:r>
          </w:p>
        </w:tc>
        <w:tc>
          <w:tcPr>
            <w:tcW w:w="850" w:type="dxa"/>
            <w:tcBorders>
              <w:bottom w:val="single" w:sz="2" w:space="0" w:color="auto"/>
            </w:tcBorders>
          </w:tcPr>
          <w:p w:rsidR="00A8125F" w:rsidRDefault="00A8125F" w:rsidP="000204DD">
            <w:pPr>
              <w:jc w:val="center"/>
              <w:rPr>
                <w:color w:val="000000"/>
              </w:rPr>
            </w:pPr>
            <w:r>
              <w:rPr>
                <w:color w:val="000000"/>
              </w:rPr>
              <w:t>18,9</w:t>
            </w:r>
          </w:p>
        </w:tc>
        <w:tc>
          <w:tcPr>
            <w:tcW w:w="851" w:type="dxa"/>
            <w:tcBorders>
              <w:bottom w:val="single" w:sz="2" w:space="0" w:color="auto"/>
            </w:tcBorders>
          </w:tcPr>
          <w:p w:rsidR="00A8125F" w:rsidRDefault="00A8125F" w:rsidP="000204DD">
            <w:pPr>
              <w:jc w:val="center"/>
              <w:rPr>
                <w:color w:val="000000"/>
              </w:rPr>
            </w:pPr>
            <w:r>
              <w:rPr>
                <w:color w:val="000000"/>
              </w:rPr>
              <w:t>12,6</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left w:val="single" w:sz="18" w:space="0" w:color="auto"/>
            </w:tcBorders>
          </w:tcPr>
          <w:p w:rsidR="00A8125F" w:rsidRDefault="00A8125F" w:rsidP="000204DD">
            <w:pPr>
              <w:jc w:val="center"/>
              <w:rPr>
                <w:color w:val="000000"/>
              </w:rPr>
            </w:pPr>
            <w:r>
              <w:rPr>
                <w:color w:val="000000"/>
              </w:rPr>
              <w:t>26,3</w:t>
            </w:r>
          </w:p>
        </w:tc>
        <w:tc>
          <w:tcPr>
            <w:tcW w:w="844" w:type="dxa"/>
          </w:tcPr>
          <w:p w:rsidR="00A8125F" w:rsidRDefault="00A8125F" w:rsidP="000204DD">
            <w:pPr>
              <w:jc w:val="center"/>
              <w:rPr>
                <w:color w:val="000000"/>
              </w:rPr>
            </w:pPr>
            <w:r>
              <w:rPr>
                <w:color w:val="000000"/>
              </w:rPr>
              <w:t>21,0</w:t>
            </w:r>
          </w:p>
        </w:tc>
        <w:tc>
          <w:tcPr>
            <w:tcW w:w="713" w:type="dxa"/>
          </w:tcPr>
          <w:p w:rsidR="00A8125F" w:rsidRDefault="00A8125F" w:rsidP="000204DD">
            <w:pPr>
              <w:jc w:val="center"/>
              <w:rPr>
                <w:color w:val="000000"/>
              </w:rPr>
            </w:pPr>
            <w:r>
              <w:rPr>
                <w:color w:val="000000"/>
              </w:rPr>
              <w:t>15,8</w:t>
            </w:r>
          </w:p>
        </w:tc>
        <w:tc>
          <w:tcPr>
            <w:tcW w:w="712" w:type="dxa"/>
          </w:tcPr>
          <w:p w:rsidR="00A8125F" w:rsidRDefault="00A8125F" w:rsidP="000204DD">
            <w:pPr>
              <w:jc w:val="center"/>
              <w:rPr>
                <w:color w:val="000000"/>
              </w:rPr>
            </w:pPr>
            <w:r>
              <w:rPr>
                <w:color w:val="000000"/>
              </w:rPr>
              <w:t>10,5</w:t>
            </w:r>
          </w:p>
        </w:tc>
        <w:tc>
          <w:tcPr>
            <w:tcW w:w="712" w:type="dxa"/>
          </w:tcPr>
          <w:p w:rsidR="00A8125F" w:rsidRDefault="00A8125F" w:rsidP="000204DD">
            <w:pPr>
              <w:jc w:val="center"/>
              <w:rPr>
                <w:color w:val="000000"/>
              </w:rPr>
            </w:pPr>
            <w:r>
              <w:rPr>
                <w:color w:val="000000"/>
              </w:rPr>
              <w:t>7,9</w:t>
            </w:r>
          </w:p>
        </w:tc>
      </w:tr>
      <w:tr w:rsidR="00A8125F" w:rsidTr="000204DD">
        <w:trPr>
          <w:trHeight w:val="318"/>
        </w:trPr>
        <w:tc>
          <w:tcPr>
            <w:tcW w:w="383"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781" w:type="dxa"/>
            <w:tcBorders>
              <w:bottom w:val="single" w:sz="18" w:space="0" w:color="auto"/>
            </w:tcBorders>
          </w:tcPr>
          <w:p w:rsidR="00A8125F" w:rsidRDefault="00A8125F" w:rsidP="000204DD">
            <w:pPr>
              <w:widowControl w:val="0"/>
              <w:autoSpaceDE w:val="0"/>
              <w:autoSpaceDN w:val="0"/>
              <w:adjustRightInd w:val="0"/>
              <w:jc w:val="center"/>
            </w:pPr>
            <w:r w:rsidRPr="00877FC0">
              <w:t>5-8</w:t>
            </w:r>
          </w:p>
        </w:tc>
        <w:tc>
          <w:tcPr>
            <w:tcW w:w="851" w:type="dxa"/>
            <w:tcBorders>
              <w:bottom w:val="single" w:sz="18" w:space="0" w:color="auto"/>
            </w:tcBorders>
          </w:tcPr>
          <w:p w:rsidR="00A8125F" w:rsidRPr="00167EEF" w:rsidRDefault="00A8125F" w:rsidP="000204DD">
            <w:pPr>
              <w:widowControl w:val="0"/>
              <w:autoSpaceDE w:val="0"/>
              <w:autoSpaceDN w:val="0"/>
              <w:adjustRightInd w:val="0"/>
              <w:jc w:val="center"/>
            </w:pPr>
            <w:r w:rsidRPr="00877FC0">
              <w:t>20,0</w:t>
            </w:r>
          </w:p>
        </w:tc>
        <w:tc>
          <w:tcPr>
            <w:tcW w:w="850" w:type="dxa"/>
            <w:tcBorders>
              <w:bottom w:val="single" w:sz="18" w:space="0" w:color="auto"/>
            </w:tcBorders>
          </w:tcPr>
          <w:p w:rsidR="00A8125F" w:rsidRPr="00167EEF" w:rsidRDefault="00A8125F" w:rsidP="000204DD">
            <w:pPr>
              <w:widowControl w:val="0"/>
              <w:autoSpaceDE w:val="0"/>
              <w:autoSpaceDN w:val="0"/>
              <w:adjustRightInd w:val="0"/>
              <w:jc w:val="center"/>
            </w:pPr>
            <w:r>
              <w:t>16,0</w:t>
            </w:r>
          </w:p>
        </w:tc>
        <w:tc>
          <w:tcPr>
            <w:tcW w:w="851" w:type="dxa"/>
            <w:tcBorders>
              <w:bottom w:val="single" w:sz="18" w:space="0" w:color="auto"/>
            </w:tcBorders>
          </w:tcPr>
          <w:p w:rsidR="00A8125F" w:rsidRPr="00167EEF" w:rsidRDefault="00A8125F" w:rsidP="000204DD">
            <w:pPr>
              <w:widowControl w:val="0"/>
              <w:autoSpaceDE w:val="0"/>
              <w:autoSpaceDN w:val="0"/>
              <w:adjustRightInd w:val="0"/>
              <w:jc w:val="center"/>
            </w:pPr>
            <w:r>
              <w:t>12,0</w:t>
            </w:r>
          </w:p>
        </w:tc>
        <w:tc>
          <w:tcPr>
            <w:tcW w:w="850" w:type="dxa"/>
            <w:tcBorders>
              <w:bottom w:val="single" w:sz="18" w:space="0" w:color="auto"/>
            </w:tcBorders>
          </w:tcPr>
          <w:p w:rsidR="00A8125F" w:rsidRPr="00167EEF" w:rsidRDefault="00A8125F" w:rsidP="000204DD">
            <w:pPr>
              <w:widowControl w:val="0"/>
              <w:autoSpaceDE w:val="0"/>
              <w:autoSpaceDN w:val="0"/>
              <w:adjustRightInd w:val="0"/>
              <w:jc w:val="center"/>
            </w:pPr>
            <w:r>
              <w:t>8,0</w:t>
            </w:r>
          </w:p>
        </w:tc>
        <w:tc>
          <w:tcPr>
            <w:tcW w:w="852" w:type="dxa"/>
            <w:tcBorders>
              <w:bottom w:val="single" w:sz="18" w:space="0" w:color="auto"/>
              <w:right w:val="single" w:sz="18" w:space="0" w:color="auto"/>
            </w:tcBorders>
          </w:tcPr>
          <w:p w:rsidR="00A8125F" w:rsidRPr="00167EEF" w:rsidRDefault="00A8125F" w:rsidP="000204DD">
            <w:pPr>
              <w:widowControl w:val="0"/>
              <w:autoSpaceDE w:val="0"/>
              <w:autoSpaceDN w:val="0"/>
              <w:adjustRightInd w:val="0"/>
              <w:jc w:val="center"/>
            </w:pPr>
            <w:r>
              <w:t>6</w:t>
            </w:r>
            <w:r w:rsidRPr="00877FC0">
              <w:t>,0</w:t>
            </w:r>
          </w:p>
        </w:tc>
        <w:tc>
          <w:tcPr>
            <w:tcW w:w="729" w:type="dxa"/>
            <w:tcBorders>
              <w:left w:val="single" w:sz="18" w:space="0" w:color="auto"/>
              <w:bottom w:val="single" w:sz="18" w:space="0" w:color="auto"/>
            </w:tcBorders>
          </w:tcPr>
          <w:p w:rsidR="00A8125F" w:rsidRDefault="00A8125F" w:rsidP="000204DD">
            <w:pPr>
              <w:jc w:val="center"/>
              <w:rPr>
                <w:color w:val="000000"/>
              </w:rPr>
            </w:pPr>
            <w:r>
              <w:rPr>
                <w:color w:val="000000"/>
              </w:rPr>
              <w:t>18,0</w:t>
            </w:r>
          </w:p>
        </w:tc>
        <w:tc>
          <w:tcPr>
            <w:tcW w:w="851" w:type="dxa"/>
            <w:tcBorders>
              <w:bottom w:val="single" w:sz="18" w:space="0" w:color="auto"/>
            </w:tcBorders>
          </w:tcPr>
          <w:p w:rsidR="00A8125F" w:rsidRDefault="00A8125F" w:rsidP="000204DD">
            <w:pPr>
              <w:jc w:val="center"/>
              <w:rPr>
                <w:color w:val="000000"/>
              </w:rPr>
            </w:pPr>
            <w:r>
              <w:rPr>
                <w:color w:val="000000"/>
              </w:rPr>
              <w:t>14,4</w:t>
            </w:r>
          </w:p>
        </w:tc>
        <w:tc>
          <w:tcPr>
            <w:tcW w:w="850" w:type="dxa"/>
            <w:tcBorders>
              <w:bottom w:val="single" w:sz="18" w:space="0" w:color="auto"/>
            </w:tcBorders>
          </w:tcPr>
          <w:p w:rsidR="00A8125F" w:rsidRDefault="00A8125F" w:rsidP="000204DD">
            <w:pPr>
              <w:jc w:val="center"/>
              <w:rPr>
                <w:color w:val="000000"/>
              </w:rPr>
            </w:pPr>
            <w:r>
              <w:rPr>
                <w:color w:val="000000"/>
              </w:rPr>
              <w:t>10,8</w:t>
            </w:r>
          </w:p>
        </w:tc>
        <w:tc>
          <w:tcPr>
            <w:tcW w:w="851" w:type="dxa"/>
            <w:tcBorders>
              <w:bottom w:val="single" w:sz="18" w:space="0" w:color="auto"/>
            </w:tcBorders>
          </w:tcPr>
          <w:p w:rsidR="00A8125F" w:rsidRDefault="00A8125F" w:rsidP="000204DD">
            <w:pPr>
              <w:jc w:val="center"/>
              <w:rPr>
                <w:color w:val="000000"/>
              </w:rPr>
            </w:pPr>
            <w:r>
              <w:rPr>
                <w:color w:val="000000"/>
              </w:rPr>
              <w:t>7,2</w:t>
            </w:r>
          </w:p>
        </w:tc>
        <w:tc>
          <w:tcPr>
            <w:tcW w:w="854" w:type="dxa"/>
            <w:tcBorders>
              <w:bottom w:val="single" w:sz="18" w:space="0" w:color="auto"/>
              <w:right w:val="single" w:sz="18" w:space="0" w:color="auto"/>
            </w:tcBorders>
          </w:tcPr>
          <w:p w:rsidR="00A8125F" w:rsidRDefault="00A8125F" w:rsidP="000204DD">
            <w:pPr>
              <w:jc w:val="center"/>
              <w:rPr>
                <w:color w:val="000000"/>
              </w:rPr>
            </w:pPr>
            <w:r>
              <w:rPr>
                <w:color w:val="000000"/>
              </w:rPr>
              <w:t>5,4</w:t>
            </w:r>
          </w:p>
        </w:tc>
        <w:tc>
          <w:tcPr>
            <w:tcW w:w="712" w:type="dxa"/>
            <w:tcBorders>
              <w:left w:val="single" w:sz="18" w:space="0" w:color="auto"/>
              <w:bottom w:val="single" w:sz="18" w:space="0" w:color="auto"/>
            </w:tcBorders>
          </w:tcPr>
          <w:p w:rsidR="00A8125F" w:rsidRDefault="00A8125F" w:rsidP="000204DD">
            <w:pPr>
              <w:jc w:val="center"/>
              <w:rPr>
                <w:color w:val="000000"/>
              </w:rPr>
            </w:pPr>
            <w:r>
              <w:rPr>
                <w:color w:val="000000"/>
              </w:rPr>
              <w:t>15,0</w:t>
            </w:r>
          </w:p>
        </w:tc>
        <w:tc>
          <w:tcPr>
            <w:tcW w:w="844" w:type="dxa"/>
            <w:tcBorders>
              <w:bottom w:val="single" w:sz="18" w:space="0" w:color="auto"/>
            </w:tcBorders>
          </w:tcPr>
          <w:p w:rsidR="00A8125F" w:rsidRDefault="00A8125F" w:rsidP="000204DD">
            <w:pPr>
              <w:jc w:val="center"/>
              <w:rPr>
                <w:color w:val="000000"/>
              </w:rPr>
            </w:pPr>
            <w:r>
              <w:rPr>
                <w:color w:val="000000"/>
              </w:rPr>
              <w:t>12,0</w:t>
            </w:r>
          </w:p>
        </w:tc>
        <w:tc>
          <w:tcPr>
            <w:tcW w:w="713" w:type="dxa"/>
            <w:tcBorders>
              <w:bottom w:val="single" w:sz="18" w:space="0" w:color="auto"/>
            </w:tcBorders>
          </w:tcPr>
          <w:p w:rsidR="00A8125F" w:rsidRDefault="00A8125F" w:rsidP="000204DD">
            <w:pPr>
              <w:jc w:val="center"/>
              <w:rPr>
                <w:color w:val="000000"/>
              </w:rPr>
            </w:pPr>
            <w:r>
              <w:rPr>
                <w:color w:val="000000"/>
              </w:rPr>
              <w:t>9,0</w:t>
            </w:r>
          </w:p>
        </w:tc>
        <w:tc>
          <w:tcPr>
            <w:tcW w:w="712" w:type="dxa"/>
            <w:tcBorders>
              <w:bottom w:val="single" w:sz="18" w:space="0" w:color="auto"/>
            </w:tcBorders>
          </w:tcPr>
          <w:p w:rsidR="00A8125F" w:rsidRDefault="00A8125F" w:rsidP="000204DD">
            <w:pPr>
              <w:jc w:val="center"/>
              <w:rPr>
                <w:color w:val="000000"/>
              </w:rPr>
            </w:pPr>
            <w:r>
              <w:rPr>
                <w:color w:val="000000"/>
              </w:rPr>
              <w:t>6,0</w:t>
            </w:r>
          </w:p>
        </w:tc>
        <w:tc>
          <w:tcPr>
            <w:tcW w:w="712" w:type="dxa"/>
            <w:tcBorders>
              <w:bottom w:val="single" w:sz="18"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val="restart"/>
            <w:tcBorders>
              <w:top w:val="single" w:sz="18" w:space="0" w:color="auto"/>
            </w:tcBorders>
          </w:tcPr>
          <w:p w:rsidR="00A8125F" w:rsidRPr="00A67456" w:rsidRDefault="00A8125F" w:rsidP="000204DD">
            <w:pPr>
              <w:widowControl w:val="0"/>
              <w:autoSpaceDE w:val="0"/>
              <w:autoSpaceDN w:val="0"/>
              <w:adjustRightInd w:val="0"/>
              <w:ind w:left="-33" w:right="-108" w:hanging="109"/>
              <w:jc w:val="center"/>
            </w:pPr>
            <w:r w:rsidRPr="00A67456">
              <w:rPr>
                <w:sz w:val="22"/>
                <w:szCs w:val="22"/>
              </w:rPr>
              <w:t>10</w:t>
            </w:r>
          </w:p>
        </w:tc>
        <w:tc>
          <w:tcPr>
            <w:tcW w:w="2466" w:type="dxa"/>
            <w:vMerge w:val="restart"/>
            <w:tcBorders>
              <w:top w:val="single" w:sz="18" w:space="0" w:color="auto"/>
            </w:tcBorders>
          </w:tcPr>
          <w:p w:rsidR="00A8125F" w:rsidRPr="00F41CFC" w:rsidRDefault="00A8125F" w:rsidP="000204DD">
            <w:pPr>
              <w:widowControl w:val="0"/>
              <w:autoSpaceDE w:val="0"/>
              <w:autoSpaceDN w:val="0"/>
              <w:adjustRightInd w:val="0"/>
              <w:jc w:val="both"/>
            </w:pPr>
            <w:r>
              <w:t>Всемирная Универсиада</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45,0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36,0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27,0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13,5</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40,5</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32,4</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24,3</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16,2</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12,2</w:t>
            </w:r>
          </w:p>
        </w:tc>
        <w:tc>
          <w:tcPr>
            <w:tcW w:w="712" w:type="dxa"/>
            <w:tcBorders>
              <w:top w:val="single" w:sz="18" w:space="0" w:color="auto"/>
              <w:left w:val="single" w:sz="18" w:space="0" w:color="auto"/>
              <w:right w:val="single" w:sz="8" w:space="0" w:color="auto"/>
            </w:tcBorders>
          </w:tcPr>
          <w:p w:rsidR="00A8125F" w:rsidRDefault="00A8125F" w:rsidP="000204DD">
            <w:pPr>
              <w:jc w:val="center"/>
              <w:rPr>
                <w:color w:val="000000"/>
              </w:rPr>
            </w:pPr>
            <w:r>
              <w:rPr>
                <w:color w:val="000000"/>
              </w:rPr>
              <w:t>33,8</w:t>
            </w:r>
          </w:p>
        </w:tc>
        <w:tc>
          <w:tcPr>
            <w:tcW w:w="844"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27,0</w:t>
            </w:r>
          </w:p>
        </w:tc>
        <w:tc>
          <w:tcPr>
            <w:tcW w:w="713"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20,3</w:t>
            </w:r>
          </w:p>
        </w:tc>
        <w:tc>
          <w:tcPr>
            <w:tcW w:w="712"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13,5</w:t>
            </w:r>
          </w:p>
        </w:tc>
        <w:tc>
          <w:tcPr>
            <w:tcW w:w="712" w:type="dxa"/>
            <w:tcBorders>
              <w:top w:val="single" w:sz="18" w:space="0" w:color="auto"/>
              <w:left w:val="single" w:sz="8" w:space="0" w:color="auto"/>
            </w:tcBorders>
          </w:tcPr>
          <w:p w:rsidR="00A8125F" w:rsidRDefault="00A8125F" w:rsidP="000204DD">
            <w:pPr>
              <w:jc w:val="center"/>
              <w:rPr>
                <w:color w:val="000000"/>
              </w:rPr>
            </w:pPr>
            <w:r>
              <w:rPr>
                <w:color w:val="000000"/>
              </w:rPr>
              <w:t>10,1</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center"/>
            </w:pPr>
          </w:p>
        </w:tc>
        <w:tc>
          <w:tcPr>
            <w:tcW w:w="2466" w:type="dxa"/>
            <w:vMerge/>
          </w:tcPr>
          <w:p w:rsidR="00A8125F" w:rsidRPr="00F41CFC" w:rsidRDefault="00A8125F" w:rsidP="000204DD">
            <w:pPr>
              <w:widowControl w:val="0"/>
              <w:autoSpaceDE w:val="0"/>
              <w:autoSpaceDN w:val="0"/>
              <w:adjustRightInd w:val="0"/>
              <w:jc w:val="center"/>
            </w:pPr>
          </w:p>
        </w:tc>
        <w:tc>
          <w:tcPr>
            <w:tcW w:w="781" w:type="dxa"/>
            <w:tcBorders>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32,0</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24,0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16,0</w:t>
            </w:r>
          </w:p>
        </w:tc>
        <w:tc>
          <w:tcPr>
            <w:tcW w:w="852" w:type="dxa"/>
            <w:tcBorders>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12,0</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bottom w:val="single" w:sz="2" w:space="0" w:color="auto"/>
            </w:tcBorders>
          </w:tcPr>
          <w:p w:rsidR="00A8125F" w:rsidRDefault="00A8125F" w:rsidP="000204DD">
            <w:pPr>
              <w:jc w:val="center"/>
              <w:rPr>
                <w:color w:val="000000"/>
              </w:rPr>
            </w:pPr>
            <w:r>
              <w:rPr>
                <w:color w:val="000000"/>
              </w:rPr>
              <w:t>28,8</w:t>
            </w:r>
          </w:p>
        </w:tc>
        <w:tc>
          <w:tcPr>
            <w:tcW w:w="850" w:type="dxa"/>
            <w:tcBorders>
              <w:bottom w:val="single" w:sz="2" w:space="0" w:color="auto"/>
            </w:tcBorders>
          </w:tcPr>
          <w:p w:rsidR="00A8125F" w:rsidRDefault="00A8125F" w:rsidP="000204DD">
            <w:pPr>
              <w:jc w:val="center"/>
              <w:rPr>
                <w:color w:val="000000"/>
              </w:rPr>
            </w:pPr>
            <w:r>
              <w:rPr>
                <w:color w:val="000000"/>
              </w:rPr>
              <w:t>21,6</w:t>
            </w:r>
          </w:p>
        </w:tc>
        <w:tc>
          <w:tcPr>
            <w:tcW w:w="851" w:type="dxa"/>
            <w:tcBorders>
              <w:bottom w:val="single" w:sz="2" w:space="0" w:color="auto"/>
            </w:tcBorders>
          </w:tcPr>
          <w:p w:rsidR="00A8125F" w:rsidRDefault="00A8125F" w:rsidP="000204DD">
            <w:pPr>
              <w:jc w:val="center"/>
              <w:rPr>
                <w:color w:val="000000"/>
              </w:rPr>
            </w:pPr>
            <w:r>
              <w:rPr>
                <w:color w:val="000000"/>
              </w:rPr>
              <w:t>14,4</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30,0</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24,0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18,0</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12,0</w:t>
            </w:r>
          </w:p>
        </w:tc>
        <w:tc>
          <w:tcPr>
            <w:tcW w:w="712" w:type="dxa"/>
            <w:tcBorders>
              <w:left w:val="single" w:sz="8" w:space="0" w:color="auto"/>
            </w:tcBorders>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bottom w:val="single" w:sz="2" w:space="0" w:color="auto"/>
            </w:tcBorders>
          </w:tcPr>
          <w:p w:rsidR="00A8125F" w:rsidRPr="00C1403A" w:rsidRDefault="00A8125F" w:rsidP="000204DD">
            <w:pPr>
              <w:widowControl w:val="0"/>
              <w:autoSpaceDE w:val="0"/>
              <w:autoSpaceDN w:val="0"/>
              <w:adjustRightInd w:val="0"/>
              <w:jc w:val="center"/>
            </w:pPr>
            <w:r w:rsidRPr="00C1403A">
              <w:t>35,0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bottom w:val="single" w:sz="2" w:space="0" w:color="auto"/>
            </w:tcBorders>
          </w:tcPr>
          <w:p w:rsidR="00A8125F" w:rsidRDefault="00A8125F" w:rsidP="000204DD">
            <w:pPr>
              <w:jc w:val="center"/>
              <w:rPr>
                <w:color w:val="000000"/>
              </w:rPr>
            </w:pPr>
            <w:r>
              <w:rPr>
                <w:color w:val="000000"/>
              </w:rPr>
              <w:t>25,2</w:t>
            </w:r>
          </w:p>
        </w:tc>
        <w:tc>
          <w:tcPr>
            <w:tcW w:w="850" w:type="dxa"/>
            <w:tcBorders>
              <w:bottom w:val="single" w:sz="2" w:space="0" w:color="auto"/>
            </w:tcBorders>
          </w:tcPr>
          <w:p w:rsidR="00A8125F" w:rsidRDefault="00A8125F" w:rsidP="000204DD">
            <w:pPr>
              <w:jc w:val="center"/>
              <w:rPr>
                <w:color w:val="000000"/>
              </w:rPr>
            </w:pPr>
            <w:r>
              <w:rPr>
                <w:color w:val="000000"/>
              </w:rPr>
              <w:t>18,9</w:t>
            </w:r>
          </w:p>
        </w:tc>
        <w:tc>
          <w:tcPr>
            <w:tcW w:w="851" w:type="dxa"/>
            <w:tcBorders>
              <w:bottom w:val="single" w:sz="2" w:space="0" w:color="auto"/>
            </w:tcBorders>
          </w:tcPr>
          <w:p w:rsidR="00A8125F" w:rsidRDefault="00A8125F" w:rsidP="000204DD">
            <w:pPr>
              <w:jc w:val="center"/>
              <w:rPr>
                <w:color w:val="000000"/>
              </w:rPr>
            </w:pPr>
            <w:r>
              <w:rPr>
                <w:color w:val="000000"/>
              </w:rPr>
              <w:t>12,6</w:t>
            </w:r>
          </w:p>
        </w:tc>
        <w:tc>
          <w:tcPr>
            <w:tcW w:w="854" w:type="dxa"/>
            <w:tcBorders>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26,3</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21,0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15,8</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10,5</w:t>
            </w:r>
          </w:p>
        </w:tc>
        <w:tc>
          <w:tcPr>
            <w:tcW w:w="712" w:type="dxa"/>
            <w:tcBorders>
              <w:left w:val="single" w:sz="8"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781" w:type="dxa"/>
            <w:tcBorders>
              <w:bottom w:val="single" w:sz="18" w:space="0" w:color="auto"/>
            </w:tcBorders>
          </w:tcPr>
          <w:p w:rsidR="00A8125F" w:rsidRDefault="00A8125F" w:rsidP="000204DD">
            <w:pPr>
              <w:widowControl w:val="0"/>
              <w:autoSpaceDE w:val="0"/>
              <w:autoSpaceDN w:val="0"/>
              <w:adjustRightInd w:val="0"/>
              <w:jc w:val="center"/>
            </w:pPr>
            <w:r>
              <w:t>4-6</w:t>
            </w:r>
          </w:p>
        </w:tc>
        <w:tc>
          <w:tcPr>
            <w:tcW w:w="851" w:type="dxa"/>
            <w:tcBorders>
              <w:bottom w:val="single" w:sz="18" w:space="0" w:color="auto"/>
            </w:tcBorders>
          </w:tcPr>
          <w:p w:rsidR="00A8125F" w:rsidRPr="00167EEF" w:rsidRDefault="00A8125F" w:rsidP="000204DD">
            <w:pPr>
              <w:widowControl w:val="0"/>
              <w:autoSpaceDE w:val="0"/>
              <w:autoSpaceDN w:val="0"/>
              <w:adjustRightInd w:val="0"/>
              <w:jc w:val="center"/>
            </w:pPr>
            <w:r>
              <w:t>25</w:t>
            </w:r>
            <w:r w:rsidRPr="00877FC0">
              <w:t>,0</w:t>
            </w:r>
          </w:p>
        </w:tc>
        <w:tc>
          <w:tcPr>
            <w:tcW w:w="850" w:type="dxa"/>
            <w:tcBorders>
              <w:bottom w:val="single" w:sz="18"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bottom w:val="single" w:sz="18" w:space="0" w:color="auto"/>
            </w:tcBorders>
          </w:tcPr>
          <w:p w:rsidR="00A8125F" w:rsidRPr="00167EEF" w:rsidRDefault="00A8125F" w:rsidP="000204DD">
            <w:pPr>
              <w:widowControl w:val="0"/>
              <w:autoSpaceDE w:val="0"/>
              <w:autoSpaceDN w:val="0"/>
              <w:adjustRightInd w:val="0"/>
              <w:jc w:val="center"/>
            </w:pPr>
            <w:r>
              <w:t>15,0</w:t>
            </w:r>
          </w:p>
        </w:tc>
        <w:tc>
          <w:tcPr>
            <w:tcW w:w="850" w:type="dxa"/>
            <w:tcBorders>
              <w:bottom w:val="single" w:sz="18" w:space="0" w:color="auto"/>
            </w:tcBorders>
          </w:tcPr>
          <w:p w:rsidR="00A8125F" w:rsidRPr="00167EEF" w:rsidRDefault="00A8125F" w:rsidP="000204DD">
            <w:pPr>
              <w:widowControl w:val="0"/>
              <w:autoSpaceDE w:val="0"/>
              <w:autoSpaceDN w:val="0"/>
              <w:adjustRightInd w:val="0"/>
              <w:jc w:val="center"/>
            </w:pPr>
            <w:r>
              <w:t>10,0</w:t>
            </w:r>
          </w:p>
        </w:tc>
        <w:tc>
          <w:tcPr>
            <w:tcW w:w="852" w:type="dxa"/>
            <w:tcBorders>
              <w:bottom w:val="single" w:sz="18"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left w:val="single" w:sz="18" w:space="0" w:color="auto"/>
              <w:bottom w:val="single" w:sz="18" w:space="0" w:color="auto"/>
            </w:tcBorders>
          </w:tcPr>
          <w:p w:rsidR="00A8125F" w:rsidRDefault="00A8125F" w:rsidP="000204DD">
            <w:pPr>
              <w:jc w:val="center"/>
              <w:rPr>
                <w:color w:val="000000"/>
              </w:rPr>
            </w:pPr>
            <w:r>
              <w:rPr>
                <w:color w:val="000000"/>
              </w:rPr>
              <w:t>22,5</w:t>
            </w:r>
          </w:p>
        </w:tc>
        <w:tc>
          <w:tcPr>
            <w:tcW w:w="851" w:type="dxa"/>
            <w:tcBorders>
              <w:bottom w:val="single" w:sz="18" w:space="0" w:color="auto"/>
            </w:tcBorders>
          </w:tcPr>
          <w:p w:rsidR="00A8125F" w:rsidRDefault="00A8125F" w:rsidP="000204DD">
            <w:pPr>
              <w:jc w:val="center"/>
              <w:rPr>
                <w:color w:val="000000"/>
              </w:rPr>
            </w:pPr>
            <w:r>
              <w:rPr>
                <w:color w:val="000000"/>
              </w:rPr>
              <w:t>18,0</w:t>
            </w:r>
          </w:p>
        </w:tc>
        <w:tc>
          <w:tcPr>
            <w:tcW w:w="850" w:type="dxa"/>
            <w:tcBorders>
              <w:bottom w:val="single" w:sz="18" w:space="0" w:color="auto"/>
            </w:tcBorders>
          </w:tcPr>
          <w:p w:rsidR="00A8125F" w:rsidRDefault="00A8125F" w:rsidP="000204DD">
            <w:pPr>
              <w:jc w:val="center"/>
              <w:rPr>
                <w:color w:val="000000"/>
              </w:rPr>
            </w:pPr>
            <w:r>
              <w:rPr>
                <w:color w:val="000000"/>
              </w:rPr>
              <w:t>13,5</w:t>
            </w:r>
          </w:p>
        </w:tc>
        <w:tc>
          <w:tcPr>
            <w:tcW w:w="851" w:type="dxa"/>
            <w:tcBorders>
              <w:bottom w:val="single" w:sz="18" w:space="0" w:color="auto"/>
            </w:tcBorders>
          </w:tcPr>
          <w:p w:rsidR="00A8125F" w:rsidRDefault="00A8125F" w:rsidP="000204DD">
            <w:pPr>
              <w:jc w:val="center"/>
              <w:rPr>
                <w:color w:val="000000"/>
              </w:rPr>
            </w:pPr>
            <w:r>
              <w:rPr>
                <w:color w:val="000000"/>
              </w:rPr>
              <w:t>9,0</w:t>
            </w:r>
          </w:p>
        </w:tc>
        <w:tc>
          <w:tcPr>
            <w:tcW w:w="854" w:type="dxa"/>
            <w:tcBorders>
              <w:bottom w:val="single" w:sz="18" w:space="0" w:color="auto"/>
              <w:right w:val="single" w:sz="18" w:space="0" w:color="auto"/>
            </w:tcBorders>
          </w:tcPr>
          <w:p w:rsidR="00A8125F" w:rsidRDefault="00A8125F" w:rsidP="000204DD">
            <w:pPr>
              <w:jc w:val="center"/>
              <w:rPr>
                <w:color w:val="000000"/>
              </w:rPr>
            </w:pPr>
            <w:r>
              <w:rPr>
                <w:color w:val="000000"/>
              </w:rPr>
              <w:t>6,8</w:t>
            </w:r>
          </w:p>
        </w:tc>
        <w:tc>
          <w:tcPr>
            <w:tcW w:w="712" w:type="dxa"/>
            <w:tcBorders>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18,8</w:t>
            </w:r>
          </w:p>
        </w:tc>
        <w:tc>
          <w:tcPr>
            <w:tcW w:w="844" w:type="dxa"/>
            <w:tcBorders>
              <w:left w:val="single" w:sz="8" w:space="0" w:color="auto"/>
              <w:bottom w:val="single" w:sz="18" w:space="0" w:color="auto"/>
              <w:right w:val="single" w:sz="8" w:space="0" w:color="auto"/>
            </w:tcBorders>
          </w:tcPr>
          <w:p w:rsidR="00A8125F" w:rsidRDefault="00A8125F" w:rsidP="000204DD">
            <w:pPr>
              <w:jc w:val="center"/>
              <w:rPr>
                <w:color w:val="000000"/>
              </w:rPr>
            </w:pPr>
            <w:r>
              <w:rPr>
                <w:color w:val="000000"/>
              </w:rPr>
              <w:t>15,0</w:t>
            </w:r>
          </w:p>
        </w:tc>
        <w:tc>
          <w:tcPr>
            <w:tcW w:w="713" w:type="dxa"/>
            <w:tcBorders>
              <w:left w:val="single" w:sz="8" w:space="0" w:color="auto"/>
              <w:bottom w:val="single" w:sz="18" w:space="0" w:color="auto"/>
              <w:right w:val="single" w:sz="8" w:space="0" w:color="auto"/>
            </w:tcBorders>
          </w:tcPr>
          <w:p w:rsidR="00A8125F" w:rsidRDefault="00A8125F" w:rsidP="000204DD">
            <w:pPr>
              <w:jc w:val="center"/>
              <w:rPr>
                <w:color w:val="000000"/>
              </w:rPr>
            </w:pPr>
            <w:r>
              <w:rPr>
                <w:color w:val="000000"/>
              </w:rPr>
              <w:t>11,3</w:t>
            </w:r>
          </w:p>
        </w:tc>
        <w:tc>
          <w:tcPr>
            <w:tcW w:w="712" w:type="dxa"/>
            <w:tcBorders>
              <w:left w:val="single" w:sz="8" w:space="0" w:color="auto"/>
              <w:bottom w:val="single" w:sz="18" w:space="0" w:color="auto"/>
              <w:right w:val="single" w:sz="8" w:space="0" w:color="auto"/>
            </w:tcBorders>
          </w:tcPr>
          <w:p w:rsidR="00A8125F" w:rsidRDefault="00A8125F" w:rsidP="000204DD">
            <w:pPr>
              <w:jc w:val="center"/>
              <w:rPr>
                <w:color w:val="000000"/>
              </w:rPr>
            </w:pPr>
            <w:r>
              <w:rPr>
                <w:color w:val="000000"/>
              </w:rPr>
              <w:t>7,5</w:t>
            </w:r>
          </w:p>
        </w:tc>
        <w:tc>
          <w:tcPr>
            <w:tcW w:w="712" w:type="dxa"/>
            <w:tcBorders>
              <w:left w:val="single" w:sz="8" w:space="0" w:color="auto"/>
              <w:bottom w:val="single" w:sz="18"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val="restart"/>
            <w:tcBorders>
              <w:top w:val="single" w:sz="18" w:space="0" w:color="auto"/>
            </w:tcBorders>
          </w:tcPr>
          <w:p w:rsidR="00A8125F" w:rsidRPr="00F5626D" w:rsidRDefault="00A8125F" w:rsidP="000204DD">
            <w:pPr>
              <w:widowControl w:val="0"/>
              <w:autoSpaceDE w:val="0"/>
              <w:autoSpaceDN w:val="0"/>
              <w:adjustRightInd w:val="0"/>
              <w:ind w:left="-142" w:right="-108"/>
              <w:jc w:val="center"/>
              <w:rPr>
                <w:sz w:val="20"/>
                <w:szCs w:val="20"/>
              </w:rPr>
            </w:pPr>
            <w:r>
              <w:rPr>
                <w:sz w:val="20"/>
                <w:szCs w:val="20"/>
              </w:rPr>
              <w:t>11</w:t>
            </w:r>
          </w:p>
        </w:tc>
        <w:tc>
          <w:tcPr>
            <w:tcW w:w="2466" w:type="dxa"/>
            <w:vMerge w:val="restart"/>
            <w:tcBorders>
              <w:top w:val="single" w:sz="18" w:space="0" w:color="auto"/>
            </w:tcBorders>
          </w:tcPr>
          <w:p w:rsidR="00A8125F" w:rsidRPr="00F5626D" w:rsidRDefault="00A8125F" w:rsidP="000204DD">
            <w:pPr>
              <w:widowControl w:val="0"/>
              <w:autoSpaceDE w:val="0"/>
              <w:autoSpaceDN w:val="0"/>
              <w:adjustRightInd w:val="0"/>
              <w:rPr>
                <w:sz w:val="20"/>
                <w:szCs w:val="20"/>
              </w:rPr>
            </w:pPr>
            <w:r w:rsidRPr="00F5626D">
              <w:rPr>
                <w:sz w:val="20"/>
                <w:szCs w:val="20"/>
              </w:rPr>
              <w:t>Официальные международные соревнования среди юниоров, юношей,</w:t>
            </w:r>
          </w:p>
          <w:p w:rsidR="00A8125F" w:rsidRPr="00F5626D" w:rsidRDefault="00A8125F" w:rsidP="000204DD">
            <w:pPr>
              <w:widowControl w:val="0"/>
              <w:autoSpaceDE w:val="0"/>
              <w:autoSpaceDN w:val="0"/>
              <w:adjustRightInd w:val="0"/>
              <w:rPr>
                <w:sz w:val="20"/>
                <w:szCs w:val="20"/>
              </w:rPr>
            </w:pPr>
            <w:r w:rsidRPr="00F5626D">
              <w:rPr>
                <w:sz w:val="20"/>
                <w:szCs w:val="20"/>
              </w:rPr>
              <w:t>(</w:t>
            </w:r>
            <w:r>
              <w:rPr>
                <w:sz w:val="20"/>
                <w:szCs w:val="20"/>
              </w:rPr>
              <w:t>в составе сборной команды России</w:t>
            </w:r>
            <w:r w:rsidRPr="00F5626D">
              <w:rPr>
                <w:sz w:val="20"/>
                <w:szCs w:val="20"/>
              </w:rPr>
              <w:t xml:space="preserve"> на основании вызова  </w:t>
            </w:r>
            <w:r w:rsidRPr="00F5626D">
              <w:rPr>
                <w:sz w:val="20"/>
                <w:szCs w:val="20"/>
              </w:rPr>
              <w:lastRenderedPageBreak/>
              <w:t>«Федерального центра подготовки спортивного резерва»</w:t>
            </w:r>
            <w:r>
              <w:rPr>
                <w:sz w:val="20"/>
                <w:szCs w:val="20"/>
              </w:rPr>
              <w:t xml:space="preserve">) </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lastRenderedPageBreak/>
              <w:t>1</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rsidRPr="00167EEF">
              <w:t>40,0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32,0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24,0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16,0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12,0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28,8</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21,6</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14,4</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top w:val="single" w:sz="18" w:space="0" w:color="auto"/>
              <w:left w:val="single" w:sz="18" w:space="0" w:color="auto"/>
              <w:right w:val="single" w:sz="8" w:space="0" w:color="auto"/>
            </w:tcBorders>
          </w:tcPr>
          <w:p w:rsidR="00A8125F" w:rsidRDefault="00A8125F" w:rsidP="000204DD">
            <w:pPr>
              <w:jc w:val="center"/>
              <w:rPr>
                <w:color w:val="000000"/>
              </w:rPr>
            </w:pPr>
            <w:r>
              <w:rPr>
                <w:color w:val="000000"/>
              </w:rPr>
              <w:t>30,0</w:t>
            </w:r>
          </w:p>
        </w:tc>
        <w:tc>
          <w:tcPr>
            <w:tcW w:w="844"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24,0</w:t>
            </w:r>
          </w:p>
        </w:tc>
        <w:tc>
          <w:tcPr>
            <w:tcW w:w="713"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18,0</w:t>
            </w:r>
          </w:p>
        </w:tc>
        <w:tc>
          <w:tcPr>
            <w:tcW w:w="712"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12,0</w:t>
            </w:r>
          </w:p>
        </w:tc>
        <w:tc>
          <w:tcPr>
            <w:tcW w:w="712" w:type="dxa"/>
            <w:tcBorders>
              <w:top w:val="single" w:sz="18" w:space="0" w:color="auto"/>
              <w:left w:val="single" w:sz="8" w:space="0" w:color="auto"/>
            </w:tcBorders>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center"/>
            </w:pPr>
          </w:p>
        </w:tc>
        <w:tc>
          <w:tcPr>
            <w:tcW w:w="2466" w:type="dxa"/>
            <w:vMerge/>
          </w:tcPr>
          <w:p w:rsidR="00A8125F" w:rsidRPr="00F41CFC" w:rsidRDefault="00A8125F" w:rsidP="000204DD">
            <w:pPr>
              <w:widowControl w:val="0"/>
              <w:autoSpaceDE w:val="0"/>
              <w:autoSpaceDN w:val="0"/>
              <w:adjustRightInd w:val="0"/>
              <w:jc w:val="center"/>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35,0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26,3</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21,0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15,8</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10,5</w:t>
            </w:r>
          </w:p>
        </w:tc>
        <w:tc>
          <w:tcPr>
            <w:tcW w:w="712" w:type="dxa"/>
            <w:tcBorders>
              <w:left w:val="single" w:sz="8"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30,0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24</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12,0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9</w:t>
            </w:r>
            <w:r w:rsidRPr="00167EEF">
              <w:t>,0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27,0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21,6</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8,1</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22,5</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18,0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13,5</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9,0</w:t>
            </w:r>
          </w:p>
        </w:tc>
        <w:tc>
          <w:tcPr>
            <w:tcW w:w="712" w:type="dxa"/>
            <w:tcBorders>
              <w:left w:val="single" w:sz="8" w:space="0" w:color="auto"/>
            </w:tcBorders>
          </w:tcPr>
          <w:p w:rsidR="00A8125F" w:rsidRDefault="00A8125F" w:rsidP="000204DD">
            <w:pPr>
              <w:jc w:val="center"/>
              <w:rPr>
                <w:color w:val="000000"/>
              </w:rPr>
            </w:pPr>
            <w:r>
              <w:rPr>
                <w:color w:val="000000"/>
              </w:rPr>
              <w:t>6,8</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tcPr>
          <w:p w:rsidR="00A8125F" w:rsidRPr="00F41CFC"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 xml:space="preserve">4 </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25,0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18,8</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15,0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11,3</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7,5</w:t>
            </w:r>
          </w:p>
        </w:tc>
        <w:tc>
          <w:tcPr>
            <w:tcW w:w="712" w:type="dxa"/>
            <w:tcBorders>
              <w:left w:val="single" w:sz="8"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Pr="00F41CFC" w:rsidRDefault="00A8125F" w:rsidP="000204DD">
            <w:pPr>
              <w:widowControl w:val="0"/>
              <w:autoSpaceDE w:val="0"/>
              <w:autoSpaceDN w:val="0"/>
              <w:adjustRightInd w:val="0"/>
              <w:jc w:val="right"/>
            </w:pPr>
          </w:p>
        </w:tc>
        <w:tc>
          <w:tcPr>
            <w:tcW w:w="781" w:type="dxa"/>
            <w:tcBorders>
              <w:top w:val="single" w:sz="2" w:space="0" w:color="auto"/>
              <w:bottom w:val="single" w:sz="18" w:space="0" w:color="auto"/>
            </w:tcBorders>
          </w:tcPr>
          <w:p w:rsidR="00A8125F" w:rsidRPr="00167EEF" w:rsidRDefault="00A8125F" w:rsidP="000204DD">
            <w:pPr>
              <w:widowControl w:val="0"/>
              <w:autoSpaceDE w:val="0"/>
              <w:autoSpaceDN w:val="0"/>
              <w:adjustRightInd w:val="0"/>
              <w:jc w:val="center"/>
            </w:pPr>
            <w:r w:rsidRPr="00167EEF">
              <w:t>5-8</w:t>
            </w:r>
          </w:p>
        </w:tc>
        <w:tc>
          <w:tcPr>
            <w:tcW w:w="851" w:type="dxa"/>
            <w:tcBorders>
              <w:top w:val="single" w:sz="2" w:space="0" w:color="auto"/>
              <w:bottom w:val="single" w:sz="18" w:space="0" w:color="auto"/>
            </w:tcBorders>
          </w:tcPr>
          <w:p w:rsidR="00A8125F" w:rsidRPr="00167EEF" w:rsidRDefault="00A8125F" w:rsidP="000204DD">
            <w:pPr>
              <w:widowControl w:val="0"/>
              <w:autoSpaceDE w:val="0"/>
              <w:autoSpaceDN w:val="0"/>
              <w:adjustRightInd w:val="0"/>
              <w:jc w:val="center"/>
            </w:pPr>
            <w:r w:rsidRPr="00167EEF">
              <w:t>15</w:t>
            </w:r>
          </w:p>
        </w:tc>
        <w:tc>
          <w:tcPr>
            <w:tcW w:w="850" w:type="dxa"/>
            <w:tcBorders>
              <w:top w:val="single" w:sz="2" w:space="0" w:color="auto"/>
              <w:bottom w:val="single" w:sz="18" w:space="0" w:color="auto"/>
            </w:tcBorders>
          </w:tcPr>
          <w:p w:rsidR="00A8125F" w:rsidRPr="00167EEF" w:rsidRDefault="00A8125F" w:rsidP="000204DD">
            <w:pPr>
              <w:widowControl w:val="0"/>
              <w:autoSpaceDE w:val="0"/>
              <w:autoSpaceDN w:val="0"/>
              <w:adjustRightInd w:val="0"/>
              <w:jc w:val="center"/>
            </w:pPr>
            <w:r>
              <w:t>12,0</w:t>
            </w:r>
          </w:p>
        </w:tc>
        <w:tc>
          <w:tcPr>
            <w:tcW w:w="851" w:type="dxa"/>
            <w:tcBorders>
              <w:top w:val="single" w:sz="2" w:space="0" w:color="auto"/>
              <w:bottom w:val="single" w:sz="18" w:space="0" w:color="auto"/>
            </w:tcBorders>
          </w:tcPr>
          <w:p w:rsidR="00A8125F" w:rsidRPr="00167EEF" w:rsidRDefault="00A8125F" w:rsidP="000204DD">
            <w:pPr>
              <w:widowControl w:val="0"/>
              <w:autoSpaceDE w:val="0"/>
              <w:autoSpaceDN w:val="0"/>
              <w:adjustRightInd w:val="0"/>
              <w:jc w:val="center"/>
            </w:pPr>
            <w:r>
              <w:t>9,0</w:t>
            </w:r>
          </w:p>
        </w:tc>
        <w:tc>
          <w:tcPr>
            <w:tcW w:w="850" w:type="dxa"/>
            <w:tcBorders>
              <w:top w:val="single" w:sz="2" w:space="0" w:color="auto"/>
              <w:bottom w:val="single" w:sz="18" w:space="0" w:color="auto"/>
            </w:tcBorders>
          </w:tcPr>
          <w:p w:rsidR="00A8125F" w:rsidRPr="00167EEF" w:rsidRDefault="00A8125F" w:rsidP="000204DD">
            <w:pPr>
              <w:widowControl w:val="0"/>
              <w:autoSpaceDE w:val="0"/>
              <w:autoSpaceDN w:val="0"/>
              <w:adjustRightInd w:val="0"/>
              <w:jc w:val="center"/>
            </w:pPr>
            <w:r>
              <w:t>6,0</w:t>
            </w:r>
          </w:p>
        </w:tc>
        <w:tc>
          <w:tcPr>
            <w:tcW w:w="852" w:type="dxa"/>
            <w:tcBorders>
              <w:top w:val="single" w:sz="2" w:space="0" w:color="auto"/>
              <w:bottom w:val="single" w:sz="18" w:space="0" w:color="auto"/>
              <w:right w:val="single" w:sz="18" w:space="0" w:color="auto"/>
            </w:tcBorders>
          </w:tcPr>
          <w:p w:rsidR="00A8125F" w:rsidRPr="00167EEF" w:rsidRDefault="00A8125F" w:rsidP="000204DD">
            <w:pPr>
              <w:widowControl w:val="0"/>
              <w:autoSpaceDE w:val="0"/>
              <w:autoSpaceDN w:val="0"/>
              <w:adjustRightInd w:val="0"/>
              <w:jc w:val="center"/>
            </w:pPr>
            <w:r>
              <w:t>4,5</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10,8</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8,1</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5,4</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4,1</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11,3</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9,0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6,8</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4,5</w:t>
            </w:r>
          </w:p>
        </w:tc>
        <w:tc>
          <w:tcPr>
            <w:tcW w:w="712" w:type="dxa"/>
            <w:tcBorders>
              <w:left w:val="single" w:sz="8" w:space="0" w:color="auto"/>
            </w:tcBorders>
          </w:tcPr>
          <w:p w:rsidR="00A8125F" w:rsidRDefault="00A8125F" w:rsidP="000204DD">
            <w:pPr>
              <w:jc w:val="center"/>
              <w:rPr>
                <w:color w:val="000000"/>
              </w:rPr>
            </w:pPr>
            <w:r>
              <w:rPr>
                <w:color w:val="000000"/>
              </w:rPr>
              <w:t>3,4</w:t>
            </w:r>
          </w:p>
        </w:tc>
      </w:tr>
      <w:tr w:rsidR="00A8125F" w:rsidTr="000204DD">
        <w:trPr>
          <w:trHeight w:val="318"/>
        </w:trPr>
        <w:tc>
          <w:tcPr>
            <w:tcW w:w="383" w:type="dxa"/>
            <w:vMerge w:val="restart"/>
            <w:tcBorders>
              <w:top w:val="single" w:sz="18" w:space="0" w:color="auto"/>
            </w:tcBorders>
          </w:tcPr>
          <w:p w:rsidR="00A8125F" w:rsidRDefault="00A8125F" w:rsidP="000204DD">
            <w:pPr>
              <w:ind w:left="-142" w:right="-186"/>
              <w:jc w:val="center"/>
            </w:pPr>
            <w:r>
              <w:lastRenderedPageBreak/>
              <w:t>12</w:t>
            </w:r>
          </w:p>
        </w:tc>
        <w:tc>
          <w:tcPr>
            <w:tcW w:w="2466" w:type="dxa"/>
            <w:vMerge w:val="restart"/>
            <w:tcBorders>
              <w:top w:val="single" w:sz="18" w:space="0" w:color="auto"/>
            </w:tcBorders>
          </w:tcPr>
          <w:p w:rsidR="00A8125F" w:rsidRPr="00471011" w:rsidRDefault="00A8125F" w:rsidP="000204DD">
            <w:r>
              <w:t xml:space="preserve">Чемпионат России </w:t>
            </w:r>
            <w:r w:rsidRPr="00E113B7">
              <w:t xml:space="preserve">(финал, финальный тур, </w:t>
            </w:r>
            <w:r>
              <w:t xml:space="preserve">финальный </w:t>
            </w:r>
            <w:r w:rsidRPr="00E113B7">
              <w:t>этап, заключительный этап)</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50,0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40,0</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30,0</w:t>
            </w:r>
          </w:p>
        </w:tc>
        <w:tc>
          <w:tcPr>
            <w:tcW w:w="850"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20,0</w:t>
            </w:r>
          </w:p>
        </w:tc>
        <w:tc>
          <w:tcPr>
            <w:tcW w:w="852" w:type="dxa"/>
            <w:tcBorders>
              <w:top w:val="single" w:sz="18"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15,0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45,0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36,0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27,0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18,0</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13,5</w:t>
            </w:r>
          </w:p>
        </w:tc>
        <w:tc>
          <w:tcPr>
            <w:tcW w:w="712" w:type="dxa"/>
            <w:tcBorders>
              <w:top w:val="single" w:sz="18" w:space="0" w:color="auto"/>
              <w:left w:val="single" w:sz="18" w:space="0" w:color="auto"/>
              <w:right w:val="single" w:sz="8" w:space="0" w:color="auto"/>
            </w:tcBorders>
          </w:tcPr>
          <w:p w:rsidR="00A8125F" w:rsidRDefault="00A8125F" w:rsidP="000204DD">
            <w:pPr>
              <w:jc w:val="center"/>
              <w:rPr>
                <w:color w:val="000000"/>
              </w:rPr>
            </w:pPr>
            <w:r>
              <w:rPr>
                <w:color w:val="000000"/>
              </w:rPr>
              <w:t>37,5</w:t>
            </w:r>
          </w:p>
        </w:tc>
        <w:tc>
          <w:tcPr>
            <w:tcW w:w="844"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30,0</w:t>
            </w:r>
          </w:p>
        </w:tc>
        <w:tc>
          <w:tcPr>
            <w:tcW w:w="713"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22,5</w:t>
            </w:r>
          </w:p>
        </w:tc>
        <w:tc>
          <w:tcPr>
            <w:tcW w:w="712"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15,0</w:t>
            </w:r>
          </w:p>
        </w:tc>
        <w:tc>
          <w:tcPr>
            <w:tcW w:w="712" w:type="dxa"/>
            <w:tcBorders>
              <w:top w:val="single" w:sz="18" w:space="0" w:color="auto"/>
              <w:left w:val="single" w:sz="8" w:space="0" w:color="auto"/>
            </w:tcBorders>
          </w:tcPr>
          <w:p w:rsidR="00A8125F" w:rsidRDefault="00A8125F" w:rsidP="000204DD">
            <w:pPr>
              <w:jc w:val="center"/>
              <w:rPr>
                <w:color w:val="000000"/>
              </w:rPr>
            </w:pPr>
            <w:r>
              <w:rPr>
                <w:color w:val="000000"/>
              </w:rPr>
              <w:t>11,3</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45,0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36,0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27,0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13,5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40,5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32,4</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24,3</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16,2</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12,2</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33,8</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27,0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20,3</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13,5</w:t>
            </w:r>
          </w:p>
        </w:tc>
        <w:tc>
          <w:tcPr>
            <w:tcW w:w="712" w:type="dxa"/>
            <w:tcBorders>
              <w:left w:val="single" w:sz="8" w:space="0" w:color="auto"/>
            </w:tcBorders>
          </w:tcPr>
          <w:p w:rsidR="00A8125F" w:rsidRDefault="00A8125F" w:rsidP="000204DD">
            <w:pPr>
              <w:jc w:val="center"/>
              <w:rPr>
                <w:color w:val="000000"/>
              </w:rPr>
            </w:pPr>
            <w:r>
              <w:rPr>
                <w:color w:val="000000"/>
              </w:rPr>
              <w:t>10,1</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40,0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32,0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24,0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16,0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12,0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28,8</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21,6</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14,4</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30,0</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24,0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18,0</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12,0</w:t>
            </w:r>
          </w:p>
        </w:tc>
        <w:tc>
          <w:tcPr>
            <w:tcW w:w="712" w:type="dxa"/>
            <w:tcBorders>
              <w:left w:val="single" w:sz="8" w:space="0" w:color="auto"/>
            </w:tcBorders>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C1403A">
              <w:t>35,0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26,3</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21,0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15,8</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10,5</w:t>
            </w:r>
          </w:p>
        </w:tc>
        <w:tc>
          <w:tcPr>
            <w:tcW w:w="712" w:type="dxa"/>
            <w:tcBorders>
              <w:left w:val="single" w:sz="8"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5-6</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25</w:t>
            </w:r>
            <w:r w:rsidRPr="00877FC0">
              <w:t>,0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18,8</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15,0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11,3</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7,5</w:t>
            </w:r>
          </w:p>
        </w:tc>
        <w:tc>
          <w:tcPr>
            <w:tcW w:w="712" w:type="dxa"/>
            <w:tcBorders>
              <w:left w:val="single" w:sz="8"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7-8</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18"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5,4</w:t>
            </w:r>
          </w:p>
        </w:tc>
        <w:tc>
          <w:tcPr>
            <w:tcW w:w="712" w:type="dxa"/>
            <w:tcBorders>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15,0</w:t>
            </w:r>
          </w:p>
        </w:tc>
        <w:tc>
          <w:tcPr>
            <w:tcW w:w="844" w:type="dxa"/>
            <w:tcBorders>
              <w:left w:val="single" w:sz="8" w:space="0" w:color="auto"/>
              <w:bottom w:val="single" w:sz="18" w:space="0" w:color="auto"/>
              <w:right w:val="single" w:sz="8" w:space="0" w:color="auto"/>
            </w:tcBorders>
          </w:tcPr>
          <w:p w:rsidR="00A8125F" w:rsidRDefault="00A8125F" w:rsidP="000204DD">
            <w:pPr>
              <w:jc w:val="center"/>
              <w:rPr>
                <w:color w:val="000000"/>
              </w:rPr>
            </w:pPr>
            <w:r>
              <w:rPr>
                <w:color w:val="000000"/>
              </w:rPr>
              <w:t>12,0</w:t>
            </w:r>
          </w:p>
        </w:tc>
        <w:tc>
          <w:tcPr>
            <w:tcW w:w="713" w:type="dxa"/>
            <w:tcBorders>
              <w:left w:val="single" w:sz="8" w:space="0" w:color="auto"/>
              <w:bottom w:val="single" w:sz="18" w:space="0" w:color="auto"/>
              <w:right w:val="single" w:sz="8" w:space="0" w:color="auto"/>
            </w:tcBorders>
          </w:tcPr>
          <w:p w:rsidR="00A8125F" w:rsidRDefault="00A8125F" w:rsidP="000204DD">
            <w:pPr>
              <w:jc w:val="center"/>
              <w:rPr>
                <w:color w:val="000000"/>
              </w:rPr>
            </w:pPr>
            <w:r>
              <w:rPr>
                <w:color w:val="000000"/>
              </w:rPr>
              <w:t>9,0</w:t>
            </w:r>
          </w:p>
        </w:tc>
        <w:tc>
          <w:tcPr>
            <w:tcW w:w="712" w:type="dxa"/>
            <w:tcBorders>
              <w:left w:val="single" w:sz="8" w:space="0" w:color="auto"/>
              <w:bottom w:val="single" w:sz="18" w:space="0" w:color="auto"/>
              <w:right w:val="single" w:sz="8" w:space="0" w:color="auto"/>
            </w:tcBorders>
          </w:tcPr>
          <w:p w:rsidR="00A8125F" w:rsidRDefault="00A8125F" w:rsidP="000204DD">
            <w:pPr>
              <w:jc w:val="center"/>
              <w:rPr>
                <w:color w:val="000000"/>
              </w:rPr>
            </w:pPr>
            <w:r>
              <w:rPr>
                <w:color w:val="000000"/>
              </w:rPr>
              <w:t>6,0</w:t>
            </w:r>
          </w:p>
        </w:tc>
        <w:tc>
          <w:tcPr>
            <w:tcW w:w="712" w:type="dxa"/>
            <w:tcBorders>
              <w:left w:val="single" w:sz="8" w:space="0" w:color="auto"/>
              <w:bottom w:val="single" w:sz="18"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val="restart"/>
            <w:tcBorders>
              <w:top w:val="single" w:sz="18" w:space="0" w:color="auto"/>
            </w:tcBorders>
          </w:tcPr>
          <w:p w:rsidR="00A8125F" w:rsidRPr="000E381A" w:rsidRDefault="00A8125F" w:rsidP="000204DD">
            <w:pPr>
              <w:ind w:right="-108"/>
            </w:pPr>
            <w:r w:rsidRPr="000E381A">
              <w:t>13</w:t>
            </w:r>
          </w:p>
        </w:tc>
        <w:tc>
          <w:tcPr>
            <w:tcW w:w="2466" w:type="dxa"/>
            <w:vMerge w:val="restart"/>
            <w:tcBorders>
              <w:top w:val="single" w:sz="18" w:space="0" w:color="auto"/>
            </w:tcBorders>
          </w:tcPr>
          <w:p w:rsidR="00A8125F" w:rsidRPr="000E381A" w:rsidRDefault="00A8125F" w:rsidP="000204DD">
            <w:r w:rsidRPr="000E381A">
              <w:t xml:space="preserve">Кубок России (финал, </w:t>
            </w:r>
            <w:r>
              <w:t xml:space="preserve">финальный тур, финальный этап, </w:t>
            </w:r>
            <w:r w:rsidRPr="000E381A">
              <w:t>заключительный этап)</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40,0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32,0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24,0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16,0</w:t>
            </w:r>
          </w:p>
        </w:tc>
        <w:tc>
          <w:tcPr>
            <w:tcW w:w="852"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12,0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28,8</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21,6</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14,4</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top w:val="single" w:sz="18" w:space="0" w:color="auto"/>
              <w:left w:val="single" w:sz="18" w:space="0" w:color="auto"/>
              <w:right w:val="single" w:sz="8" w:space="0" w:color="auto"/>
            </w:tcBorders>
          </w:tcPr>
          <w:p w:rsidR="00A8125F" w:rsidRDefault="00A8125F" w:rsidP="000204DD">
            <w:pPr>
              <w:jc w:val="center"/>
              <w:rPr>
                <w:color w:val="000000"/>
              </w:rPr>
            </w:pPr>
            <w:r>
              <w:rPr>
                <w:color w:val="000000"/>
              </w:rPr>
              <w:t>30,0</w:t>
            </w:r>
          </w:p>
        </w:tc>
        <w:tc>
          <w:tcPr>
            <w:tcW w:w="844"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24,0</w:t>
            </w:r>
          </w:p>
        </w:tc>
        <w:tc>
          <w:tcPr>
            <w:tcW w:w="713"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18,0</w:t>
            </w:r>
          </w:p>
        </w:tc>
        <w:tc>
          <w:tcPr>
            <w:tcW w:w="712" w:type="dxa"/>
            <w:tcBorders>
              <w:top w:val="single" w:sz="18" w:space="0" w:color="auto"/>
              <w:left w:val="single" w:sz="8" w:space="0" w:color="auto"/>
              <w:right w:val="single" w:sz="8" w:space="0" w:color="auto"/>
            </w:tcBorders>
          </w:tcPr>
          <w:p w:rsidR="00A8125F" w:rsidRDefault="00A8125F" w:rsidP="000204DD">
            <w:pPr>
              <w:jc w:val="center"/>
              <w:rPr>
                <w:color w:val="000000"/>
              </w:rPr>
            </w:pPr>
            <w:r>
              <w:rPr>
                <w:color w:val="000000"/>
              </w:rPr>
              <w:t>12,0</w:t>
            </w:r>
          </w:p>
        </w:tc>
        <w:tc>
          <w:tcPr>
            <w:tcW w:w="712" w:type="dxa"/>
            <w:tcBorders>
              <w:top w:val="single" w:sz="18" w:space="0" w:color="auto"/>
              <w:left w:val="single" w:sz="8" w:space="0" w:color="auto"/>
            </w:tcBorders>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35,0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28,0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21,0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14,0</w:t>
            </w:r>
          </w:p>
        </w:tc>
        <w:tc>
          <w:tcPr>
            <w:tcW w:w="852"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10,5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26,3</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21,0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15,8</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10,5</w:t>
            </w:r>
          </w:p>
        </w:tc>
        <w:tc>
          <w:tcPr>
            <w:tcW w:w="712" w:type="dxa"/>
            <w:tcBorders>
              <w:left w:val="single" w:sz="8"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25,0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20,0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15,0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10,0</w:t>
            </w:r>
          </w:p>
        </w:tc>
        <w:tc>
          <w:tcPr>
            <w:tcW w:w="852"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left w:val="single" w:sz="18" w:space="0" w:color="auto"/>
              <w:right w:val="single" w:sz="8" w:space="0" w:color="auto"/>
            </w:tcBorders>
          </w:tcPr>
          <w:p w:rsidR="00A8125F" w:rsidRDefault="00A8125F" w:rsidP="000204DD">
            <w:pPr>
              <w:jc w:val="center"/>
              <w:rPr>
                <w:color w:val="000000"/>
              </w:rPr>
            </w:pPr>
            <w:r>
              <w:rPr>
                <w:color w:val="000000"/>
              </w:rPr>
              <w:t>18,8</w:t>
            </w:r>
          </w:p>
        </w:tc>
        <w:tc>
          <w:tcPr>
            <w:tcW w:w="844" w:type="dxa"/>
            <w:tcBorders>
              <w:left w:val="single" w:sz="8" w:space="0" w:color="auto"/>
              <w:right w:val="single" w:sz="8" w:space="0" w:color="auto"/>
            </w:tcBorders>
          </w:tcPr>
          <w:p w:rsidR="00A8125F" w:rsidRDefault="00A8125F" w:rsidP="000204DD">
            <w:pPr>
              <w:jc w:val="center"/>
              <w:rPr>
                <w:color w:val="000000"/>
              </w:rPr>
            </w:pPr>
            <w:r>
              <w:rPr>
                <w:color w:val="000000"/>
              </w:rPr>
              <w:t>15,0</w:t>
            </w:r>
          </w:p>
        </w:tc>
        <w:tc>
          <w:tcPr>
            <w:tcW w:w="713" w:type="dxa"/>
            <w:tcBorders>
              <w:left w:val="single" w:sz="8" w:space="0" w:color="auto"/>
              <w:right w:val="single" w:sz="8" w:space="0" w:color="auto"/>
            </w:tcBorders>
          </w:tcPr>
          <w:p w:rsidR="00A8125F" w:rsidRDefault="00A8125F" w:rsidP="000204DD">
            <w:pPr>
              <w:jc w:val="center"/>
              <w:rPr>
                <w:color w:val="000000"/>
              </w:rPr>
            </w:pPr>
            <w:r>
              <w:rPr>
                <w:color w:val="000000"/>
              </w:rPr>
              <w:t>11,3</w:t>
            </w:r>
          </w:p>
        </w:tc>
        <w:tc>
          <w:tcPr>
            <w:tcW w:w="712" w:type="dxa"/>
            <w:tcBorders>
              <w:left w:val="single" w:sz="8" w:space="0" w:color="auto"/>
              <w:right w:val="single" w:sz="8" w:space="0" w:color="auto"/>
            </w:tcBorders>
          </w:tcPr>
          <w:p w:rsidR="00A8125F" w:rsidRDefault="00A8125F" w:rsidP="000204DD">
            <w:pPr>
              <w:jc w:val="center"/>
              <w:rPr>
                <w:color w:val="000000"/>
              </w:rPr>
            </w:pPr>
            <w:r>
              <w:rPr>
                <w:color w:val="000000"/>
              </w:rPr>
              <w:t>7,5</w:t>
            </w:r>
          </w:p>
        </w:tc>
        <w:tc>
          <w:tcPr>
            <w:tcW w:w="712" w:type="dxa"/>
            <w:tcBorders>
              <w:left w:val="single" w:sz="8"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5,4</w:t>
            </w:r>
          </w:p>
        </w:tc>
        <w:tc>
          <w:tcPr>
            <w:tcW w:w="712" w:type="dxa"/>
            <w:tcBorders>
              <w:left w:val="single" w:sz="18" w:space="0" w:color="auto"/>
              <w:right w:val="single" w:sz="8" w:space="0" w:color="auto"/>
            </w:tcBorders>
          </w:tcPr>
          <w:p w:rsidR="00A8125F" w:rsidRPr="0056606E" w:rsidRDefault="00A8125F" w:rsidP="000204DD">
            <w:pPr>
              <w:jc w:val="center"/>
            </w:pPr>
          </w:p>
        </w:tc>
        <w:tc>
          <w:tcPr>
            <w:tcW w:w="844" w:type="dxa"/>
            <w:tcBorders>
              <w:left w:val="single" w:sz="8" w:space="0" w:color="auto"/>
              <w:right w:val="single" w:sz="8" w:space="0" w:color="auto"/>
            </w:tcBorders>
          </w:tcPr>
          <w:p w:rsidR="00A8125F" w:rsidRPr="0056606E" w:rsidRDefault="00A8125F" w:rsidP="000204DD">
            <w:pPr>
              <w:jc w:val="center"/>
            </w:pPr>
          </w:p>
        </w:tc>
        <w:tc>
          <w:tcPr>
            <w:tcW w:w="713" w:type="dxa"/>
            <w:tcBorders>
              <w:left w:val="single" w:sz="8" w:space="0" w:color="auto"/>
              <w:right w:val="single" w:sz="8" w:space="0" w:color="auto"/>
            </w:tcBorders>
          </w:tcPr>
          <w:p w:rsidR="00A8125F" w:rsidRPr="0056606E" w:rsidRDefault="00A8125F" w:rsidP="000204DD">
            <w:pPr>
              <w:jc w:val="center"/>
            </w:pPr>
          </w:p>
        </w:tc>
        <w:tc>
          <w:tcPr>
            <w:tcW w:w="712" w:type="dxa"/>
            <w:tcBorders>
              <w:left w:val="single" w:sz="8" w:space="0" w:color="auto"/>
              <w:right w:val="single" w:sz="8" w:space="0" w:color="auto"/>
            </w:tcBorders>
          </w:tcPr>
          <w:p w:rsidR="00A8125F" w:rsidRPr="0056606E" w:rsidRDefault="00A8125F" w:rsidP="000204DD">
            <w:pPr>
              <w:jc w:val="center"/>
            </w:pPr>
          </w:p>
        </w:tc>
        <w:tc>
          <w:tcPr>
            <w:tcW w:w="712" w:type="dxa"/>
            <w:tcBorders>
              <w:left w:val="single" w:sz="8" w:space="0" w:color="auto"/>
            </w:tcBorders>
          </w:tcPr>
          <w:p w:rsidR="00A8125F" w:rsidRPr="0056606E" w:rsidRDefault="00A8125F" w:rsidP="000204DD">
            <w:pPr>
              <w:jc w:val="center"/>
            </w:pP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right="-111"/>
            </w:pPr>
            <w:r>
              <w:t>14</w:t>
            </w:r>
          </w:p>
        </w:tc>
        <w:tc>
          <w:tcPr>
            <w:tcW w:w="2466" w:type="dxa"/>
            <w:vMerge w:val="restart"/>
            <w:tcBorders>
              <w:top w:val="single" w:sz="18" w:space="0" w:color="auto"/>
            </w:tcBorders>
          </w:tcPr>
          <w:p w:rsidR="00A8125F" w:rsidRPr="00DA7498" w:rsidRDefault="00A8125F" w:rsidP="000204DD">
            <w:pPr>
              <w:widowControl w:val="0"/>
              <w:autoSpaceDE w:val="0"/>
              <w:autoSpaceDN w:val="0"/>
              <w:adjustRightInd w:val="0"/>
              <w:rPr>
                <w:i/>
              </w:rPr>
            </w:pPr>
            <w:r w:rsidRPr="00DA7498">
              <w:rPr>
                <w:i/>
              </w:rPr>
              <w:t>молодежь, юниоры</w:t>
            </w:r>
          </w:p>
          <w:p w:rsidR="00A8125F" w:rsidRDefault="00A8125F" w:rsidP="000204DD">
            <w:pPr>
              <w:widowControl w:val="0"/>
              <w:autoSpaceDE w:val="0"/>
              <w:autoSpaceDN w:val="0"/>
              <w:adjustRightInd w:val="0"/>
            </w:pPr>
            <w:r>
              <w:t>Первенство России (финал, финальный тур, финальный этап, заключительный этап)</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32,0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24,0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16,0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12,0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28,8</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21,6</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14,4</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30,0</w:t>
            </w:r>
          </w:p>
        </w:tc>
        <w:tc>
          <w:tcPr>
            <w:tcW w:w="844" w:type="dxa"/>
            <w:tcBorders>
              <w:top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24,0</w:t>
            </w:r>
          </w:p>
        </w:tc>
        <w:tc>
          <w:tcPr>
            <w:tcW w:w="713" w:type="dxa"/>
            <w:tcBorders>
              <w:top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18,0</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12,0</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26,3</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21,0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15,8</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10,5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30,0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24</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12,0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9,0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27,0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21,6</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8,1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22,5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18,0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13,5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6,8</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25</w:t>
            </w:r>
            <w:r w:rsidRPr="00877FC0">
              <w:t>,0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18,8</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15,0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11,3</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7,5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5-6</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15,0</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12,0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7-8</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15,0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12,0</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9,0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6,0</w:t>
            </w:r>
          </w:p>
        </w:tc>
        <w:tc>
          <w:tcPr>
            <w:tcW w:w="852" w:type="dxa"/>
            <w:tcBorders>
              <w:top w:val="single" w:sz="2" w:space="0" w:color="auto"/>
              <w:bottom w:val="single" w:sz="18" w:space="0" w:color="auto"/>
              <w:right w:val="single" w:sz="18" w:space="0" w:color="auto"/>
            </w:tcBorders>
          </w:tcPr>
          <w:p w:rsidR="00A8125F" w:rsidRDefault="00A8125F" w:rsidP="000204DD">
            <w:pPr>
              <w:widowControl w:val="0"/>
              <w:autoSpaceDE w:val="0"/>
              <w:autoSpaceDN w:val="0"/>
              <w:adjustRightInd w:val="0"/>
              <w:jc w:val="center"/>
            </w:pPr>
            <w:r>
              <w:t>4,5</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10,8</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8,1</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5,4</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4,1</w:t>
            </w:r>
          </w:p>
        </w:tc>
        <w:tc>
          <w:tcPr>
            <w:tcW w:w="712" w:type="dxa"/>
            <w:tcBorders>
              <w:top w:val="single" w:sz="2" w:space="0" w:color="auto"/>
              <w:left w:val="single" w:sz="18" w:space="0" w:color="auto"/>
              <w:bottom w:val="single" w:sz="18" w:space="0" w:color="auto"/>
              <w:right w:val="single" w:sz="8" w:space="0" w:color="auto"/>
            </w:tcBorders>
          </w:tcPr>
          <w:p w:rsidR="00A8125F" w:rsidRPr="0056606E" w:rsidRDefault="00A8125F" w:rsidP="000204DD">
            <w:pPr>
              <w:jc w:val="center"/>
            </w:pPr>
          </w:p>
        </w:tc>
        <w:tc>
          <w:tcPr>
            <w:tcW w:w="844" w:type="dxa"/>
            <w:tcBorders>
              <w:top w:val="single" w:sz="2" w:space="0" w:color="auto"/>
              <w:left w:val="single" w:sz="8" w:space="0" w:color="auto"/>
              <w:bottom w:val="single" w:sz="18" w:space="0" w:color="auto"/>
            </w:tcBorders>
          </w:tcPr>
          <w:p w:rsidR="00A8125F" w:rsidRPr="0056606E" w:rsidRDefault="00A8125F" w:rsidP="000204DD">
            <w:pPr>
              <w:jc w:val="center"/>
            </w:pPr>
          </w:p>
        </w:tc>
        <w:tc>
          <w:tcPr>
            <w:tcW w:w="713" w:type="dxa"/>
            <w:tcBorders>
              <w:top w:val="single" w:sz="2" w:space="0" w:color="auto"/>
              <w:left w:val="single" w:sz="8" w:space="0" w:color="auto"/>
              <w:bottom w:val="single" w:sz="18" w:space="0" w:color="auto"/>
            </w:tcBorders>
          </w:tcPr>
          <w:p w:rsidR="00A8125F" w:rsidRPr="0056606E" w:rsidRDefault="00A8125F" w:rsidP="000204DD">
            <w:pPr>
              <w:jc w:val="center"/>
            </w:pPr>
          </w:p>
        </w:tc>
        <w:tc>
          <w:tcPr>
            <w:tcW w:w="712" w:type="dxa"/>
            <w:tcBorders>
              <w:top w:val="single" w:sz="2" w:space="0" w:color="auto"/>
              <w:left w:val="single" w:sz="8" w:space="0" w:color="auto"/>
              <w:bottom w:val="single" w:sz="18" w:space="0" w:color="auto"/>
            </w:tcBorders>
          </w:tcPr>
          <w:p w:rsidR="00A8125F" w:rsidRPr="0056606E" w:rsidRDefault="00A8125F" w:rsidP="000204DD">
            <w:pPr>
              <w:jc w:val="center"/>
            </w:pPr>
          </w:p>
        </w:tc>
        <w:tc>
          <w:tcPr>
            <w:tcW w:w="712" w:type="dxa"/>
            <w:tcBorders>
              <w:top w:val="single" w:sz="2" w:space="0" w:color="auto"/>
              <w:left w:val="single" w:sz="8" w:space="0" w:color="auto"/>
              <w:bottom w:val="single" w:sz="18" w:space="0" w:color="auto"/>
            </w:tcBorders>
          </w:tcPr>
          <w:p w:rsidR="00A8125F" w:rsidRPr="0056606E" w:rsidRDefault="00A8125F" w:rsidP="000204DD">
            <w:pPr>
              <w:jc w:val="center"/>
            </w:pP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142" w:right="-88"/>
              <w:jc w:val="center"/>
            </w:pPr>
            <w:r>
              <w:t>15</w:t>
            </w:r>
          </w:p>
        </w:tc>
        <w:tc>
          <w:tcPr>
            <w:tcW w:w="2466" w:type="dxa"/>
            <w:vMerge w:val="restart"/>
            <w:tcBorders>
              <w:top w:val="single" w:sz="18" w:space="0" w:color="auto"/>
            </w:tcBorders>
          </w:tcPr>
          <w:p w:rsidR="00A8125F" w:rsidRPr="00DA7498" w:rsidRDefault="00A8125F" w:rsidP="000204DD">
            <w:pPr>
              <w:widowControl w:val="0"/>
              <w:autoSpaceDE w:val="0"/>
              <w:autoSpaceDN w:val="0"/>
              <w:adjustRightInd w:val="0"/>
              <w:rPr>
                <w:i/>
              </w:rPr>
            </w:pPr>
            <w:r w:rsidRPr="00DA7498">
              <w:rPr>
                <w:i/>
              </w:rPr>
              <w:t>юноши, девушки</w:t>
            </w:r>
          </w:p>
          <w:p w:rsidR="00A8125F" w:rsidRDefault="00A8125F" w:rsidP="000204DD">
            <w:pPr>
              <w:widowControl w:val="0"/>
              <w:autoSpaceDE w:val="0"/>
              <w:autoSpaceDN w:val="0"/>
              <w:adjustRightInd w:val="0"/>
            </w:pPr>
            <w:r>
              <w:t>Первенство России (финал, финальный тур, финальный этап, заключительный этап)</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26,3</w:t>
            </w:r>
          </w:p>
        </w:tc>
        <w:tc>
          <w:tcPr>
            <w:tcW w:w="844"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21,0</w:t>
            </w:r>
          </w:p>
        </w:tc>
        <w:tc>
          <w:tcPr>
            <w:tcW w:w="713"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15,8</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10,5</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30,0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24</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12,0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9,0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27,0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21,6</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8,1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22,5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18,0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13,5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6,8</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25</w:t>
            </w:r>
            <w:r w:rsidRPr="00877FC0">
              <w:t>,0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18,8</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15,0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11,3</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7,5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4-6</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9,0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6,0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4,5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8,1</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5,4</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4,1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11,3</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6,8</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3,4</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right"/>
            </w:pPr>
          </w:p>
        </w:tc>
        <w:tc>
          <w:tcPr>
            <w:tcW w:w="2466" w:type="dxa"/>
            <w:vMerge/>
            <w:tcBorders>
              <w:bottom w:val="single" w:sz="18" w:space="0" w:color="auto"/>
            </w:tcBorders>
          </w:tcPr>
          <w:p w:rsidR="00A8125F" w:rsidRDefault="00A8125F" w:rsidP="000204DD">
            <w:pPr>
              <w:widowControl w:val="0"/>
              <w:autoSpaceDE w:val="0"/>
              <w:autoSpaceDN w:val="0"/>
              <w:adjustRightInd w:val="0"/>
              <w:jc w:val="right"/>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7-8</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10,0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8,0</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6,0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4,0</w:t>
            </w:r>
          </w:p>
        </w:tc>
        <w:tc>
          <w:tcPr>
            <w:tcW w:w="852" w:type="dxa"/>
            <w:tcBorders>
              <w:top w:val="single" w:sz="2" w:space="0" w:color="auto"/>
              <w:bottom w:val="single" w:sz="18" w:space="0" w:color="auto"/>
              <w:right w:val="single" w:sz="18" w:space="0" w:color="auto"/>
            </w:tcBorders>
          </w:tcPr>
          <w:p w:rsidR="00A8125F" w:rsidRDefault="00A8125F" w:rsidP="000204DD">
            <w:pPr>
              <w:widowControl w:val="0"/>
              <w:autoSpaceDE w:val="0"/>
              <w:autoSpaceDN w:val="0"/>
              <w:adjustRightInd w:val="0"/>
              <w:jc w:val="center"/>
            </w:pPr>
            <w:r>
              <w:t>3,0</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9,0</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7,2</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5,4</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3,6</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2,7</w:t>
            </w:r>
          </w:p>
        </w:tc>
        <w:tc>
          <w:tcPr>
            <w:tcW w:w="712" w:type="dxa"/>
            <w:tcBorders>
              <w:top w:val="single" w:sz="2" w:space="0" w:color="auto"/>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 </w:t>
            </w:r>
          </w:p>
        </w:tc>
        <w:tc>
          <w:tcPr>
            <w:tcW w:w="844"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3"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50" w:right="-88"/>
            </w:pPr>
            <w:r>
              <w:t>16</w:t>
            </w:r>
          </w:p>
        </w:tc>
        <w:tc>
          <w:tcPr>
            <w:tcW w:w="2466" w:type="dxa"/>
            <w:vMerge w:val="restart"/>
            <w:tcBorders>
              <w:top w:val="single" w:sz="18" w:space="0" w:color="auto"/>
            </w:tcBorders>
          </w:tcPr>
          <w:p w:rsidR="00A8125F" w:rsidRDefault="00A8125F" w:rsidP="000204DD">
            <w:pPr>
              <w:widowControl w:val="0"/>
              <w:autoSpaceDE w:val="0"/>
              <w:autoSpaceDN w:val="0"/>
              <w:adjustRightInd w:val="0"/>
            </w:pPr>
            <w:r>
              <w:t>Финал Спартакиады молодежи России,</w:t>
            </w:r>
          </w:p>
          <w:p w:rsidR="00A8125F" w:rsidRDefault="00A8125F" w:rsidP="000204DD">
            <w:pPr>
              <w:widowControl w:val="0"/>
              <w:autoSpaceDE w:val="0"/>
              <w:autoSpaceDN w:val="0"/>
              <w:adjustRightInd w:val="0"/>
            </w:pPr>
            <w:r>
              <w:t xml:space="preserve">Всероссийской универсиада, Всероссийской Спартакиады </w:t>
            </w:r>
            <w:r w:rsidRPr="00DA7498">
              <w:t>инвалидов России</w:t>
            </w:r>
          </w:p>
          <w:p w:rsidR="00A8125F" w:rsidRDefault="00A8125F" w:rsidP="000204DD">
            <w:pPr>
              <w:widowControl w:val="0"/>
              <w:autoSpaceDE w:val="0"/>
              <w:autoSpaceDN w:val="0"/>
              <w:adjustRightInd w:val="0"/>
            </w:pPr>
            <w:r>
              <w:t>(юниоры)</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40,0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32,0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24,0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16,0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12,0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36,0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28,8</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21,6</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14,4</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10,8</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30,0</w:t>
            </w:r>
          </w:p>
        </w:tc>
        <w:tc>
          <w:tcPr>
            <w:tcW w:w="844"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24,0</w:t>
            </w:r>
          </w:p>
        </w:tc>
        <w:tc>
          <w:tcPr>
            <w:tcW w:w="713"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18,0</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12,0</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9,0</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26,3</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21,0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15,8</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10,5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30,0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24</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12,0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9,0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27,0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21,6</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8,1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22,5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18,0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13,5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6,8</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4</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25</w:t>
            </w:r>
            <w:r w:rsidRPr="00877FC0">
              <w:t>,0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18,8</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15,0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11,3</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7,5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5-6</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15,0</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12,0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pPr>
          </w:p>
        </w:tc>
        <w:tc>
          <w:tcPr>
            <w:tcW w:w="2466" w:type="dxa"/>
            <w:vMerge/>
            <w:tcBorders>
              <w:bottom w:val="single" w:sz="18" w:space="0" w:color="auto"/>
            </w:tcBorders>
          </w:tcPr>
          <w:p w:rsidR="00A8125F" w:rsidRDefault="00A8125F" w:rsidP="000204DD">
            <w:pPr>
              <w:widowControl w:val="0"/>
              <w:autoSpaceDE w:val="0"/>
              <w:autoSpaceDN w:val="0"/>
              <w:adjustRightInd w:val="0"/>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7-8</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15,0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12,0</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9,0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6,0</w:t>
            </w:r>
          </w:p>
        </w:tc>
        <w:tc>
          <w:tcPr>
            <w:tcW w:w="852" w:type="dxa"/>
            <w:tcBorders>
              <w:top w:val="single" w:sz="2" w:space="0" w:color="auto"/>
              <w:bottom w:val="single" w:sz="18" w:space="0" w:color="auto"/>
              <w:right w:val="single" w:sz="18" w:space="0" w:color="auto"/>
            </w:tcBorders>
          </w:tcPr>
          <w:p w:rsidR="00A8125F" w:rsidRDefault="00A8125F" w:rsidP="000204DD">
            <w:pPr>
              <w:widowControl w:val="0"/>
              <w:autoSpaceDE w:val="0"/>
              <w:autoSpaceDN w:val="0"/>
              <w:adjustRightInd w:val="0"/>
              <w:jc w:val="center"/>
            </w:pPr>
            <w:r>
              <w:t>4,5</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10,8</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8,1</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5,4</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4,1</w:t>
            </w:r>
          </w:p>
        </w:tc>
        <w:tc>
          <w:tcPr>
            <w:tcW w:w="712" w:type="dxa"/>
            <w:tcBorders>
              <w:top w:val="single" w:sz="2" w:space="0" w:color="auto"/>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 </w:t>
            </w:r>
          </w:p>
        </w:tc>
        <w:tc>
          <w:tcPr>
            <w:tcW w:w="844"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3"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142" w:right="-88"/>
              <w:jc w:val="center"/>
            </w:pPr>
            <w:r>
              <w:t>17</w:t>
            </w:r>
          </w:p>
        </w:tc>
        <w:tc>
          <w:tcPr>
            <w:tcW w:w="2466" w:type="dxa"/>
            <w:vMerge w:val="restart"/>
            <w:tcBorders>
              <w:top w:val="single" w:sz="18" w:space="0" w:color="auto"/>
            </w:tcBorders>
          </w:tcPr>
          <w:p w:rsidR="00A8125F" w:rsidRDefault="00A8125F" w:rsidP="000204DD">
            <w:pPr>
              <w:widowControl w:val="0"/>
              <w:autoSpaceDE w:val="0"/>
              <w:autoSpaceDN w:val="0"/>
              <w:adjustRightInd w:val="0"/>
            </w:pPr>
            <w:r>
              <w:t>Финал Спартакиады учащихся России,</w:t>
            </w:r>
          </w:p>
          <w:p w:rsidR="00A8125F" w:rsidRPr="00C76C0B" w:rsidRDefault="00A8125F" w:rsidP="000204DD">
            <w:pPr>
              <w:widowControl w:val="0"/>
              <w:autoSpaceDE w:val="0"/>
              <w:autoSpaceDN w:val="0"/>
              <w:adjustRightInd w:val="0"/>
              <w:rPr>
                <w:color w:val="FF0000"/>
              </w:rPr>
            </w:pPr>
            <w:r>
              <w:rPr>
                <w:color w:val="FF0000"/>
              </w:rPr>
              <w:t xml:space="preserve">Всероссийской </w:t>
            </w:r>
            <w:r w:rsidRPr="00C76C0B">
              <w:rPr>
                <w:color w:val="FF0000"/>
              </w:rPr>
              <w:t>Спартакиады спортивных школ,</w:t>
            </w:r>
          </w:p>
          <w:p w:rsidR="00A8125F" w:rsidRDefault="00A8125F" w:rsidP="000204DD">
            <w:pPr>
              <w:widowControl w:val="0"/>
              <w:autoSpaceDE w:val="0"/>
              <w:autoSpaceDN w:val="0"/>
              <w:adjustRightInd w:val="0"/>
            </w:pPr>
            <w:r>
              <w:t xml:space="preserve">Всероссийской </w:t>
            </w:r>
            <w:r w:rsidRPr="00DA7498">
              <w:t>Спартакиада инвалидов России</w:t>
            </w:r>
          </w:p>
          <w:p w:rsidR="00A8125F" w:rsidRDefault="00A8125F" w:rsidP="000204DD">
            <w:pPr>
              <w:widowControl w:val="0"/>
              <w:autoSpaceDE w:val="0"/>
              <w:autoSpaceDN w:val="0"/>
              <w:adjustRightInd w:val="0"/>
            </w:pPr>
            <w:r>
              <w:t>(юноши)</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35,0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28,0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21,0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14,0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10,5</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31,5</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25,2</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18,9</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12,6</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9,5</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26,3</w:t>
            </w:r>
          </w:p>
        </w:tc>
        <w:tc>
          <w:tcPr>
            <w:tcW w:w="844"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21,0</w:t>
            </w:r>
          </w:p>
        </w:tc>
        <w:tc>
          <w:tcPr>
            <w:tcW w:w="713"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15,8</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10,5</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7,9</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rsidRPr="00167EEF">
              <w:t>30,0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24</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12,0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9,0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27,0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21,6</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8,1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22,5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18,0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13,5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6,8</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25</w:t>
            </w:r>
            <w:r w:rsidRPr="00877FC0">
              <w:t>,0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2"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18,8</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15,0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11,3</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7,5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4-6</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9,0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6,0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4,5</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8,1</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5,4</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4,1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11,3</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6,8</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4,5</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3,4</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pPr>
          </w:p>
        </w:tc>
        <w:tc>
          <w:tcPr>
            <w:tcW w:w="2466" w:type="dxa"/>
            <w:vMerge/>
            <w:tcBorders>
              <w:bottom w:val="single" w:sz="18" w:space="0" w:color="auto"/>
            </w:tcBorders>
          </w:tcPr>
          <w:p w:rsidR="00A8125F" w:rsidRDefault="00A8125F" w:rsidP="000204DD">
            <w:pPr>
              <w:widowControl w:val="0"/>
              <w:autoSpaceDE w:val="0"/>
              <w:autoSpaceDN w:val="0"/>
              <w:adjustRightInd w:val="0"/>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7-8</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10,0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8,0</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6,0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4,0</w:t>
            </w:r>
          </w:p>
        </w:tc>
        <w:tc>
          <w:tcPr>
            <w:tcW w:w="852" w:type="dxa"/>
            <w:tcBorders>
              <w:top w:val="single" w:sz="2" w:space="0" w:color="auto"/>
              <w:bottom w:val="single" w:sz="18" w:space="0" w:color="auto"/>
              <w:right w:val="single" w:sz="18" w:space="0" w:color="auto"/>
            </w:tcBorders>
          </w:tcPr>
          <w:p w:rsidR="00A8125F" w:rsidRDefault="00A8125F" w:rsidP="000204DD">
            <w:pPr>
              <w:widowControl w:val="0"/>
              <w:autoSpaceDE w:val="0"/>
              <w:autoSpaceDN w:val="0"/>
              <w:adjustRightInd w:val="0"/>
              <w:jc w:val="center"/>
            </w:pPr>
            <w:r>
              <w:t>3,0</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9,0</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7,2</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5,4</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3,6</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2,7</w:t>
            </w:r>
          </w:p>
        </w:tc>
        <w:tc>
          <w:tcPr>
            <w:tcW w:w="712" w:type="dxa"/>
            <w:tcBorders>
              <w:top w:val="single" w:sz="2" w:space="0" w:color="auto"/>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 </w:t>
            </w:r>
          </w:p>
        </w:tc>
        <w:tc>
          <w:tcPr>
            <w:tcW w:w="844"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3"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 </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142" w:right="-88"/>
              <w:jc w:val="center"/>
            </w:pPr>
            <w:r>
              <w:t>18</w:t>
            </w:r>
          </w:p>
        </w:tc>
        <w:tc>
          <w:tcPr>
            <w:tcW w:w="2466" w:type="dxa"/>
            <w:vMerge w:val="restart"/>
            <w:tcBorders>
              <w:top w:val="single" w:sz="18" w:space="0" w:color="auto"/>
            </w:tcBorders>
          </w:tcPr>
          <w:p w:rsidR="00A8125F" w:rsidRDefault="00A8125F" w:rsidP="000204DD">
            <w:pPr>
              <w:widowControl w:val="0"/>
              <w:autoSpaceDE w:val="0"/>
              <w:autoSpaceDN w:val="0"/>
              <w:adjustRightInd w:val="0"/>
            </w:pPr>
            <w:r>
              <w:t xml:space="preserve">Чемпионат Приволжского федерального округа, </w:t>
            </w:r>
            <w:r w:rsidRPr="00434DF9">
              <w:t xml:space="preserve"> межрегиональные соревнования (для видов спорта, в </w:t>
            </w:r>
            <w:r w:rsidRPr="00434DF9">
              <w:lastRenderedPageBreak/>
              <w:t xml:space="preserve">которых не проводится отдельно  </w:t>
            </w:r>
            <w:r>
              <w:t>чемпионат ПФО</w:t>
            </w:r>
            <w:r w:rsidRPr="00434DF9">
              <w:t>)</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lastRenderedPageBreak/>
              <w:t>1</w:t>
            </w:r>
          </w:p>
        </w:tc>
        <w:tc>
          <w:tcPr>
            <w:tcW w:w="85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25,0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20</w:t>
            </w:r>
            <w:r w:rsidRPr="00167EEF">
              <w:t>,0</w:t>
            </w:r>
          </w:p>
        </w:tc>
        <w:tc>
          <w:tcPr>
            <w:tcW w:w="851"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15,0</w:t>
            </w:r>
          </w:p>
        </w:tc>
        <w:tc>
          <w:tcPr>
            <w:tcW w:w="850" w:type="dxa"/>
            <w:tcBorders>
              <w:top w:val="single" w:sz="18" w:space="0" w:color="auto"/>
              <w:bottom w:val="single" w:sz="2" w:space="0" w:color="auto"/>
            </w:tcBorders>
          </w:tcPr>
          <w:p w:rsidR="00A8125F" w:rsidRPr="00167EEF" w:rsidRDefault="00A8125F" w:rsidP="000204DD">
            <w:pPr>
              <w:widowControl w:val="0"/>
              <w:autoSpaceDE w:val="0"/>
              <w:autoSpaceDN w:val="0"/>
              <w:adjustRightInd w:val="0"/>
              <w:jc w:val="center"/>
            </w:pPr>
            <w:r>
              <w:t>10,0</w:t>
            </w:r>
          </w:p>
        </w:tc>
        <w:tc>
          <w:tcPr>
            <w:tcW w:w="852" w:type="dxa"/>
            <w:tcBorders>
              <w:top w:val="single" w:sz="18" w:space="0" w:color="auto"/>
              <w:bottom w:val="single" w:sz="2" w:space="0" w:color="auto"/>
              <w:right w:val="single" w:sz="18" w:space="0" w:color="auto"/>
            </w:tcBorders>
          </w:tcPr>
          <w:p w:rsidR="00A8125F" w:rsidRPr="00167EEF" w:rsidRDefault="00A8125F" w:rsidP="000204DD">
            <w:pPr>
              <w:widowControl w:val="0"/>
              <w:autoSpaceDE w:val="0"/>
              <w:autoSpaceDN w:val="0"/>
              <w:adjustRightInd w:val="0"/>
              <w:jc w:val="center"/>
            </w:pPr>
            <w:r>
              <w:t>7,5</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22,5</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18,0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13,5</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9,0</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6,8</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18,8</w:t>
            </w:r>
          </w:p>
        </w:tc>
        <w:tc>
          <w:tcPr>
            <w:tcW w:w="844"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15,0</w:t>
            </w:r>
          </w:p>
        </w:tc>
        <w:tc>
          <w:tcPr>
            <w:tcW w:w="713"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11,3</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7,5</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5,6</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22,0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17,6</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13,2</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8,8</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6,6</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19,8</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15,8</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11,9</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7,9</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5,9</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16,5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13,2</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9,9</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6,6</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5,0</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pPr>
          </w:p>
        </w:tc>
        <w:tc>
          <w:tcPr>
            <w:tcW w:w="2466" w:type="dxa"/>
            <w:vMerge/>
            <w:tcBorders>
              <w:bottom w:val="single" w:sz="18" w:space="0" w:color="auto"/>
            </w:tcBorders>
          </w:tcPr>
          <w:p w:rsidR="00A8125F" w:rsidRDefault="00A8125F" w:rsidP="000204DD">
            <w:pPr>
              <w:widowControl w:val="0"/>
              <w:autoSpaceDE w:val="0"/>
              <w:autoSpaceDN w:val="0"/>
              <w:adjustRightInd w:val="0"/>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18"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15,0</w:t>
            </w:r>
          </w:p>
        </w:tc>
        <w:tc>
          <w:tcPr>
            <w:tcW w:w="844"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12,0</w:t>
            </w:r>
          </w:p>
        </w:tc>
        <w:tc>
          <w:tcPr>
            <w:tcW w:w="713"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6,0</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shd w:val="clear" w:color="auto" w:fill="FFFF00"/>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15,0</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12,0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shd w:val="clear" w:color="auto" w:fill="FFFF00"/>
          </w:tcPr>
          <w:p w:rsidR="00A8125F" w:rsidRDefault="00A8125F" w:rsidP="000204DD">
            <w:pPr>
              <w:widowControl w:val="0"/>
              <w:autoSpaceDE w:val="0"/>
              <w:autoSpaceDN w:val="0"/>
              <w:adjustRightInd w:val="0"/>
              <w:jc w:val="right"/>
            </w:pPr>
          </w:p>
        </w:tc>
        <w:tc>
          <w:tcPr>
            <w:tcW w:w="2466" w:type="dxa"/>
            <w:vMerge/>
          </w:tcPr>
          <w:p w:rsidR="00A8125F" w:rsidRDefault="00A8125F" w:rsidP="000204DD">
            <w:pPr>
              <w:widowControl w:val="0"/>
              <w:autoSpaceDE w:val="0"/>
              <w:autoSpaceDN w:val="0"/>
              <w:adjustRightInd w:val="0"/>
              <w:jc w:val="right"/>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14,4</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10,8</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7,2</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5,4</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13,0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9,7</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6,5</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4,9</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13,5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10,8</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8,1</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4,1</w:t>
            </w:r>
          </w:p>
        </w:tc>
      </w:tr>
      <w:tr w:rsidR="00A8125F" w:rsidTr="000204DD">
        <w:trPr>
          <w:trHeight w:val="318"/>
        </w:trPr>
        <w:tc>
          <w:tcPr>
            <w:tcW w:w="383" w:type="dxa"/>
            <w:vMerge w:val="restart"/>
            <w:shd w:val="clear" w:color="auto" w:fill="auto"/>
          </w:tcPr>
          <w:p w:rsidR="00A8125F" w:rsidRPr="00434DF9" w:rsidRDefault="00A8125F" w:rsidP="000204DD">
            <w:pPr>
              <w:widowControl w:val="0"/>
              <w:autoSpaceDE w:val="0"/>
              <w:autoSpaceDN w:val="0"/>
              <w:adjustRightInd w:val="0"/>
              <w:ind w:left="-142" w:right="-88"/>
              <w:jc w:val="center"/>
            </w:pPr>
            <w:r>
              <w:lastRenderedPageBreak/>
              <w:t>19</w:t>
            </w:r>
          </w:p>
        </w:tc>
        <w:tc>
          <w:tcPr>
            <w:tcW w:w="2466" w:type="dxa"/>
            <w:vMerge w:val="restart"/>
          </w:tcPr>
          <w:p w:rsidR="00A8125F" w:rsidRDefault="00A8125F" w:rsidP="000204DD">
            <w:pPr>
              <w:widowControl w:val="0"/>
              <w:autoSpaceDE w:val="0"/>
              <w:autoSpaceDN w:val="0"/>
              <w:adjustRightInd w:val="0"/>
            </w:pPr>
            <w:r w:rsidRPr="00434DF9">
              <w:t xml:space="preserve">Первенство Приволжского федерального округа,  межрегиональные соревнования (для видов спорта, в которых не проводится отдельно  первенство </w:t>
            </w:r>
            <w:r>
              <w:t>ПФО</w:t>
            </w:r>
            <w:r w:rsidRPr="00434DF9">
              <w:t xml:space="preserve">); первенство России </w:t>
            </w:r>
          </w:p>
          <w:p w:rsidR="00A8125F" w:rsidRPr="00C07D20" w:rsidRDefault="00A8125F" w:rsidP="000204DD">
            <w:pPr>
              <w:widowControl w:val="0"/>
              <w:autoSpaceDE w:val="0"/>
              <w:autoSpaceDN w:val="0"/>
              <w:adjustRightInd w:val="0"/>
            </w:pPr>
            <w:r w:rsidRPr="00434DF9">
              <w:t>(1 этап</w:t>
            </w:r>
            <w:r>
              <w:t>,</w:t>
            </w:r>
            <w:r w:rsidRPr="00434DF9">
              <w:t xml:space="preserve">  зональный, предварительный)</w:t>
            </w:r>
            <w:r>
              <w:t xml:space="preserve"> по</w:t>
            </w:r>
            <w:r w:rsidRPr="00434DF9">
              <w:t xml:space="preserve"> баске</w:t>
            </w:r>
            <w:r>
              <w:t xml:space="preserve">тболу, волейболу, гандболу, хоккею с мячом, </w:t>
            </w:r>
            <w:r w:rsidRPr="00434DF9">
              <w:t>футбол</w:t>
            </w:r>
            <w:r>
              <w:t>у</w:t>
            </w:r>
            <w:r w:rsidRPr="00434DF9">
              <w:t xml:space="preserve">;  </w:t>
            </w:r>
            <w:r>
              <w:t xml:space="preserve"> первенство России 1 этап группа «А» по хоккею; п</w:t>
            </w:r>
            <w:r w:rsidRPr="00434DF9">
              <w:t xml:space="preserve">ервенство России (по сумме ту-ров, </w:t>
            </w:r>
            <w:r w:rsidRPr="00434DF9">
              <w:rPr>
                <w:sz w:val="22"/>
                <w:szCs w:val="22"/>
              </w:rPr>
              <w:t>предшествующих</w:t>
            </w:r>
            <w:r w:rsidRPr="00434DF9">
              <w:t xml:space="preserve"> финальному – водное поло)</w:t>
            </w:r>
            <w:r>
              <w:t xml:space="preserve">; </w:t>
            </w:r>
            <w:r w:rsidRPr="00434DF9">
              <w:t xml:space="preserve"> Юниорский Кубок СКР (финал, конькобежный спорт)</w:t>
            </w: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20,0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16,0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8,0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6,0</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14,4</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10,8</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7,2</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15,0</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12,0</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9,0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6,0</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4,5</w:t>
            </w:r>
          </w:p>
        </w:tc>
      </w:tr>
      <w:tr w:rsidR="00A8125F" w:rsidTr="000204DD">
        <w:trPr>
          <w:trHeight w:val="318"/>
        </w:trPr>
        <w:tc>
          <w:tcPr>
            <w:tcW w:w="383" w:type="dxa"/>
            <w:vMerge/>
            <w:shd w:val="clear" w:color="auto" w:fill="auto"/>
          </w:tcPr>
          <w:p w:rsidR="00A8125F" w:rsidRDefault="00A8125F" w:rsidP="000204DD">
            <w:pPr>
              <w:widowControl w:val="0"/>
              <w:autoSpaceDE w:val="0"/>
              <w:autoSpaceDN w:val="0"/>
              <w:adjustRightInd w:val="0"/>
              <w:ind w:left="-142" w:right="-88"/>
            </w:pPr>
          </w:p>
        </w:tc>
        <w:tc>
          <w:tcPr>
            <w:tcW w:w="2466" w:type="dxa"/>
            <w:vMerge/>
          </w:tcPr>
          <w:p w:rsidR="00A8125F" w:rsidRPr="00CA48F1" w:rsidRDefault="00A8125F" w:rsidP="000204DD">
            <w:pPr>
              <w:widowControl w:val="0"/>
              <w:autoSpaceDE w:val="0"/>
              <w:autoSpaceDN w:val="0"/>
              <w:adjustRightInd w:val="0"/>
              <w:rPr>
                <w:highlight w:val="yellow"/>
              </w:rPr>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18,0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14,4</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10,8</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7,2</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5,4</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16,2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13,0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9,7</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6,5</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4,9</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13,5</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10,8</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8,1</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5,4</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4,1</w:t>
            </w:r>
          </w:p>
        </w:tc>
      </w:tr>
      <w:tr w:rsidR="00A8125F" w:rsidTr="000204DD">
        <w:trPr>
          <w:trHeight w:val="318"/>
        </w:trPr>
        <w:tc>
          <w:tcPr>
            <w:tcW w:w="383" w:type="dxa"/>
            <w:vMerge/>
            <w:shd w:val="clear" w:color="auto" w:fill="auto"/>
          </w:tcPr>
          <w:p w:rsidR="00A8125F" w:rsidRDefault="00A8125F" w:rsidP="000204DD">
            <w:pPr>
              <w:widowControl w:val="0"/>
              <w:autoSpaceDE w:val="0"/>
              <w:autoSpaceDN w:val="0"/>
              <w:adjustRightInd w:val="0"/>
              <w:ind w:left="-142" w:right="-88"/>
            </w:pPr>
          </w:p>
        </w:tc>
        <w:tc>
          <w:tcPr>
            <w:tcW w:w="2466" w:type="dxa"/>
            <w:vMerge/>
          </w:tcPr>
          <w:p w:rsidR="00A8125F" w:rsidRPr="00CA48F1" w:rsidRDefault="00A8125F" w:rsidP="000204DD">
            <w:pPr>
              <w:widowControl w:val="0"/>
              <w:autoSpaceDE w:val="0"/>
              <w:autoSpaceDN w:val="0"/>
              <w:adjustRightInd w:val="0"/>
              <w:rPr>
                <w:highlight w:val="yellow"/>
              </w:rPr>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15,0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12,0</w:t>
            </w: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9,0</w:t>
            </w: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6,0</w:t>
            </w: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r>
              <w:t>4,5</w:t>
            </w:r>
          </w:p>
        </w:tc>
        <w:tc>
          <w:tcPr>
            <w:tcW w:w="729" w:type="dxa"/>
            <w:tcBorders>
              <w:top w:val="single" w:sz="2" w:space="0" w:color="auto"/>
              <w:left w:val="single" w:sz="18" w:space="0" w:color="auto"/>
              <w:bottom w:val="single" w:sz="2" w:space="0" w:color="auto"/>
            </w:tcBorders>
          </w:tcPr>
          <w:p w:rsidR="00A8125F" w:rsidRDefault="00A8125F" w:rsidP="000204DD">
            <w:pPr>
              <w:jc w:val="right"/>
              <w:rPr>
                <w:color w:val="000000"/>
              </w:rPr>
            </w:pPr>
            <w:r>
              <w:rPr>
                <w:color w:val="000000"/>
              </w:rPr>
              <w:t>13,5</w:t>
            </w:r>
          </w:p>
        </w:tc>
        <w:tc>
          <w:tcPr>
            <w:tcW w:w="851" w:type="dxa"/>
            <w:tcBorders>
              <w:top w:val="single" w:sz="2" w:space="0" w:color="auto"/>
              <w:bottom w:val="single" w:sz="2" w:space="0" w:color="auto"/>
            </w:tcBorders>
          </w:tcPr>
          <w:p w:rsidR="00A8125F" w:rsidRDefault="00A8125F" w:rsidP="000204DD">
            <w:pPr>
              <w:jc w:val="right"/>
              <w:rPr>
                <w:color w:val="000000"/>
              </w:rPr>
            </w:pPr>
            <w:r>
              <w:rPr>
                <w:color w:val="000000"/>
              </w:rPr>
              <w:t>10,8</w:t>
            </w:r>
          </w:p>
        </w:tc>
        <w:tc>
          <w:tcPr>
            <w:tcW w:w="850" w:type="dxa"/>
            <w:tcBorders>
              <w:top w:val="single" w:sz="2" w:space="0" w:color="auto"/>
              <w:bottom w:val="single" w:sz="2" w:space="0" w:color="auto"/>
            </w:tcBorders>
          </w:tcPr>
          <w:p w:rsidR="00A8125F" w:rsidRDefault="00A8125F" w:rsidP="000204DD">
            <w:pPr>
              <w:jc w:val="right"/>
              <w:rPr>
                <w:color w:val="000000"/>
              </w:rPr>
            </w:pPr>
            <w:r>
              <w:rPr>
                <w:color w:val="000000"/>
              </w:rPr>
              <w:t>8,1</w:t>
            </w:r>
          </w:p>
        </w:tc>
        <w:tc>
          <w:tcPr>
            <w:tcW w:w="851" w:type="dxa"/>
            <w:tcBorders>
              <w:top w:val="single" w:sz="2" w:space="0" w:color="auto"/>
              <w:bottom w:val="single" w:sz="2" w:space="0" w:color="auto"/>
            </w:tcBorders>
          </w:tcPr>
          <w:p w:rsidR="00A8125F" w:rsidRDefault="00A8125F" w:rsidP="000204DD">
            <w:pPr>
              <w:jc w:val="right"/>
              <w:rPr>
                <w:color w:val="000000"/>
              </w:rPr>
            </w:pPr>
            <w:r>
              <w:rPr>
                <w:color w:val="000000"/>
              </w:rPr>
              <w:t>5,4</w:t>
            </w:r>
          </w:p>
        </w:tc>
        <w:tc>
          <w:tcPr>
            <w:tcW w:w="854" w:type="dxa"/>
            <w:tcBorders>
              <w:top w:val="single" w:sz="2" w:space="0" w:color="auto"/>
              <w:bottom w:val="single" w:sz="2" w:space="0" w:color="auto"/>
              <w:right w:val="single" w:sz="18" w:space="0" w:color="auto"/>
            </w:tcBorders>
          </w:tcPr>
          <w:p w:rsidR="00A8125F" w:rsidRDefault="00A8125F" w:rsidP="000204DD">
            <w:pPr>
              <w:jc w:val="right"/>
              <w:rPr>
                <w:color w:val="000000"/>
              </w:rPr>
            </w:pPr>
            <w:r>
              <w:rPr>
                <w:color w:val="000000"/>
              </w:rPr>
              <w:t>4,1</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11,3</w:t>
            </w:r>
          </w:p>
        </w:tc>
        <w:tc>
          <w:tcPr>
            <w:tcW w:w="844"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9,0</w:t>
            </w:r>
          </w:p>
        </w:tc>
        <w:tc>
          <w:tcPr>
            <w:tcW w:w="713"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6,8</w:t>
            </w:r>
          </w:p>
        </w:tc>
        <w:tc>
          <w:tcPr>
            <w:tcW w:w="712"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4,5</w:t>
            </w:r>
          </w:p>
        </w:tc>
        <w:tc>
          <w:tcPr>
            <w:tcW w:w="712"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3,4</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50" w:right="-44"/>
            </w:pPr>
            <w:r>
              <w:t>20</w:t>
            </w:r>
          </w:p>
        </w:tc>
        <w:tc>
          <w:tcPr>
            <w:tcW w:w="2466" w:type="dxa"/>
            <w:vMerge w:val="restart"/>
            <w:tcBorders>
              <w:top w:val="single" w:sz="18" w:space="0" w:color="auto"/>
            </w:tcBorders>
          </w:tcPr>
          <w:p w:rsidR="00A8125F" w:rsidRPr="00C07D20" w:rsidRDefault="00A8125F" w:rsidP="000204DD">
            <w:pPr>
              <w:widowControl w:val="0"/>
              <w:autoSpaceDE w:val="0"/>
              <w:autoSpaceDN w:val="0"/>
              <w:adjustRightInd w:val="0"/>
            </w:pPr>
            <w:r w:rsidRPr="00C07D20">
              <w:rPr>
                <w:sz w:val="22"/>
                <w:szCs w:val="22"/>
              </w:rPr>
              <w:t xml:space="preserve">Чемпионат </w:t>
            </w:r>
            <w:r>
              <w:rPr>
                <w:sz w:val="22"/>
                <w:szCs w:val="22"/>
              </w:rPr>
              <w:t>Р</w:t>
            </w:r>
            <w:r w:rsidRPr="00C07D20">
              <w:rPr>
                <w:sz w:val="22"/>
                <w:szCs w:val="22"/>
              </w:rPr>
              <w:t>еспублики Татарстан, открытый чемпионат Республики Татарстан</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12,0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9,6</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7,2</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4,8</w:t>
            </w:r>
          </w:p>
        </w:tc>
        <w:tc>
          <w:tcPr>
            <w:tcW w:w="852"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3,6</w:t>
            </w:r>
          </w:p>
        </w:tc>
        <w:tc>
          <w:tcPr>
            <w:tcW w:w="729" w:type="dxa"/>
            <w:tcBorders>
              <w:top w:val="single" w:sz="18" w:space="0" w:color="auto"/>
              <w:left w:val="single" w:sz="18" w:space="0" w:color="auto"/>
              <w:bottom w:val="single" w:sz="2" w:space="0" w:color="auto"/>
            </w:tcBorders>
          </w:tcPr>
          <w:p w:rsidR="00A8125F" w:rsidRDefault="00A8125F" w:rsidP="000204DD">
            <w:pPr>
              <w:jc w:val="right"/>
              <w:rPr>
                <w:color w:val="000000"/>
              </w:rPr>
            </w:pPr>
            <w:r>
              <w:rPr>
                <w:color w:val="000000"/>
              </w:rPr>
              <w:t>10,8</w:t>
            </w:r>
          </w:p>
        </w:tc>
        <w:tc>
          <w:tcPr>
            <w:tcW w:w="851" w:type="dxa"/>
            <w:tcBorders>
              <w:top w:val="single" w:sz="18" w:space="0" w:color="auto"/>
              <w:bottom w:val="single" w:sz="2" w:space="0" w:color="auto"/>
            </w:tcBorders>
          </w:tcPr>
          <w:p w:rsidR="00A8125F" w:rsidRDefault="00A8125F" w:rsidP="000204DD">
            <w:pPr>
              <w:jc w:val="right"/>
              <w:rPr>
                <w:color w:val="000000"/>
              </w:rPr>
            </w:pPr>
            <w:r>
              <w:rPr>
                <w:color w:val="000000"/>
              </w:rPr>
              <w:t>8,6</w:t>
            </w:r>
          </w:p>
        </w:tc>
        <w:tc>
          <w:tcPr>
            <w:tcW w:w="850" w:type="dxa"/>
            <w:tcBorders>
              <w:top w:val="single" w:sz="18" w:space="0" w:color="auto"/>
              <w:bottom w:val="single" w:sz="2" w:space="0" w:color="auto"/>
            </w:tcBorders>
          </w:tcPr>
          <w:p w:rsidR="00A8125F" w:rsidRDefault="00A8125F" w:rsidP="000204DD">
            <w:pPr>
              <w:jc w:val="right"/>
              <w:rPr>
                <w:color w:val="000000"/>
              </w:rPr>
            </w:pPr>
            <w:r>
              <w:rPr>
                <w:color w:val="000000"/>
              </w:rPr>
              <w:t>6,5</w:t>
            </w:r>
          </w:p>
        </w:tc>
        <w:tc>
          <w:tcPr>
            <w:tcW w:w="851" w:type="dxa"/>
            <w:tcBorders>
              <w:top w:val="single" w:sz="18" w:space="0" w:color="auto"/>
              <w:bottom w:val="single" w:sz="2" w:space="0" w:color="auto"/>
            </w:tcBorders>
          </w:tcPr>
          <w:p w:rsidR="00A8125F" w:rsidRDefault="00A8125F" w:rsidP="000204DD">
            <w:pPr>
              <w:jc w:val="right"/>
              <w:rPr>
                <w:color w:val="000000"/>
              </w:rPr>
            </w:pPr>
            <w:r>
              <w:rPr>
                <w:color w:val="000000"/>
              </w:rPr>
              <w:t>4,3</w:t>
            </w:r>
          </w:p>
        </w:tc>
        <w:tc>
          <w:tcPr>
            <w:tcW w:w="854" w:type="dxa"/>
            <w:tcBorders>
              <w:top w:val="single" w:sz="18" w:space="0" w:color="auto"/>
              <w:bottom w:val="single" w:sz="2" w:space="0" w:color="auto"/>
              <w:right w:val="single" w:sz="18" w:space="0" w:color="auto"/>
            </w:tcBorders>
          </w:tcPr>
          <w:p w:rsidR="00A8125F" w:rsidRDefault="00A8125F" w:rsidP="000204DD">
            <w:pPr>
              <w:jc w:val="right"/>
              <w:rPr>
                <w:color w:val="000000"/>
              </w:rPr>
            </w:pPr>
            <w:r>
              <w:rPr>
                <w:color w:val="000000"/>
              </w:rPr>
              <w:t>3,2</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9,0</w:t>
            </w:r>
          </w:p>
        </w:tc>
        <w:tc>
          <w:tcPr>
            <w:tcW w:w="844" w:type="dxa"/>
            <w:tcBorders>
              <w:top w:val="single" w:sz="18" w:space="0" w:color="auto"/>
              <w:left w:val="single" w:sz="8" w:space="0" w:color="auto"/>
              <w:bottom w:val="single" w:sz="2" w:space="0" w:color="auto"/>
            </w:tcBorders>
          </w:tcPr>
          <w:p w:rsidR="00A8125F" w:rsidRDefault="00A8125F" w:rsidP="000204DD">
            <w:pPr>
              <w:jc w:val="right"/>
              <w:rPr>
                <w:color w:val="000000"/>
              </w:rPr>
            </w:pPr>
            <w:r>
              <w:rPr>
                <w:color w:val="000000"/>
              </w:rPr>
              <w:t>7,2</w:t>
            </w:r>
          </w:p>
        </w:tc>
        <w:tc>
          <w:tcPr>
            <w:tcW w:w="713" w:type="dxa"/>
            <w:tcBorders>
              <w:top w:val="single" w:sz="18" w:space="0" w:color="auto"/>
              <w:left w:val="single" w:sz="8" w:space="0" w:color="auto"/>
              <w:bottom w:val="single" w:sz="2" w:space="0" w:color="auto"/>
            </w:tcBorders>
          </w:tcPr>
          <w:p w:rsidR="00A8125F" w:rsidRDefault="00A8125F" w:rsidP="000204DD">
            <w:pPr>
              <w:jc w:val="right"/>
              <w:rPr>
                <w:color w:val="000000"/>
              </w:rPr>
            </w:pPr>
            <w:r>
              <w:rPr>
                <w:color w:val="000000"/>
              </w:rPr>
              <w:t>5,4</w:t>
            </w:r>
          </w:p>
        </w:tc>
        <w:tc>
          <w:tcPr>
            <w:tcW w:w="712" w:type="dxa"/>
            <w:tcBorders>
              <w:top w:val="single" w:sz="18" w:space="0" w:color="auto"/>
              <w:left w:val="single" w:sz="8" w:space="0" w:color="auto"/>
              <w:bottom w:val="single" w:sz="2" w:space="0" w:color="auto"/>
            </w:tcBorders>
          </w:tcPr>
          <w:p w:rsidR="00A8125F" w:rsidRDefault="00A8125F" w:rsidP="000204DD">
            <w:pPr>
              <w:jc w:val="right"/>
              <w:rPr>
                <w:color w:val="000000"/>
              </w:rPr>
            </w:pPr>
            <w:r>
              <w:rPr>
                <w:color w:val="000000"/>
              </w:rPr>
              <w:t>3,6</w:t>
            </w:r>
          </w:p>
        </w:tc>
        <w:tc>
          <w:tcPr>
            <w:tcW w:w="712" w:type="dxa"/>
            <w:tcBorders>
              <w:top w:val="single" w:sz="18" w:space="0" w:color="auto"/>
              <w:left w:val="single" w:sz="8" w:space="0" w:color="auto"/>
              <w:bottom w:val="single" w:sz="2" w:space="0" w:color="auto"/>
            </w:tcBorders>
          </w:tcPr>
          <w:p w:rsidR="00A8125F" w:rsidRDefault="00A8125F" w:rsidP="000204DD">
            <w:pPr>
              <w:jc w:val="right"/>
              <w:rPr>
                <w:color w:val="000000"/>
              </w:rPr>
            </w:pPr>
            <w:r>
              <w:rPr>
                <w:color w:val="000000"/>
              </w:rPr>
              <w:t>2,7</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10,0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8,0</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6,0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4,0</w:t>
            </w:r>
          </w:p>
        </w:tc>
        <w:tc>
          <w:tcPr>
            <w:tcW w:w="852"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3,0</w:t>
            </w:r>
          </w:p>
        </w:tc>
        <w:tc>
          <w:tcPr>
            <w:tcW w:w="729" w:type="dxa"/>
            <w:tcBorders>
              <w:top w:val="single" w:sz="2" w:space="0" w:color="auto"/>
              <w:left w:val="single" w:sz="18" w:space="0" w:color="auto"/>
              <w:bottom w:val="single" w:sz="2" w:space="0" w:color="auto"/>
            </w:tcBorders>
          </w:tcPr>
          <w:p w:rsidR="00A8125F" w:rsidRDefault="00A8125F" w:rsidP="000204DD">
            <w:pPr>
              <w:jc w:val="right"/>
              <w:rPr>
                <w:color w:val="000000"/>
              </w:rPr>
            </w:pPr>
            <w:r>
              <w:rPr>
                <w:color w:val="000000"/>
              </w:rPr>
              <w:t>9,0</w:t>
            </w:r>
          </w:p>
        </w:tc>
        <w:tc>
          <w:tcPr>
            <w:tcW w:w="851" w:type="dxa"/>
            <w:tcBorders>
              <w:top w:val="single" w:sz="2" w:space="0" w:color="auto"/>
              <w:bottom w:val="single" w:sz="2" w:space="0" w:color="auto"/>
            </w:tcBorders>
          </w:tcPr>
          <w:p w:rsidR="00A8125F" w:rsidRDefault="00A8125F" w:rsidP="000204DD">
            <w:pPr>
              <w:jc w:val="right"/>
              <w:rPr>
                <w:color w:val="000000"/>
              </w:rPr>
            </w:pPr>
            <w:r>
              <w:rPr>
                <w:color w:val="000000"/>
              </w:rPr>
              <w:t>7,2</w:t>
            </w:r>
          </w:p>
        </w:tc>
        <w:tc>
          <w:tcPr>
            <w:tcW w:w="850" w:type="dxa"/>
            <w:tcBorders>
              <w:top w:val="single" w:sz="2" w:space="0" w:color="auto"/>
              <w:bottom w:val="single" w:sz="2" w:space="0" w:color="auto"/>
            </w:tcBorders>
          </w:tcPr>
          <w:p w:rsidR="00A8125F" w:rsidRDefault="00A8125F" w:rsidP="000204DD">
            <w:pPr>
              <w:jc w:val="right"/>
              <w:rPr>
                <w:color w:val="000000"/>
              </w:rPr>
            </w:pPr>
            <w:r>
              <w:rPr>
                <w:color w:val="000000"/>
              </w:rPr>
              <w:t>5,4</w:t>
            </w:r>
          </w:p>
        </w:tc>
        <w:tc>
          <w:tcPr>
            <w:tcW w:w="851" w:type="dxa"/>
            <w:tcBorders>
              <w:top w:val="single" w:sz="2" w:space="0" w:color="auto"/>
              <w:bottom w:val="single" w:sz="2" w:space="0" w:color="auto"/>
            </w:tcBorders>
          </w:tcPr>
          <w:p w:rsidR="00A8125F" w:rsidRDefault="00A8125F" w:rsidP="000204DD">
            <w:pPr>
              <w:jc w:val="right"/>
              <w:rPr>
                <w:color w:val="000000"/>
              </w:rPr>
            </w:pPr>
            <w:r>
              <w:rPr>
                <w:color w:val="000000"/>
              </w:rPr>
              <w:t>3,6</w:t>
            </w:r>
          </w:p>
        </w:tc>
        <w:tc>
          <w:tcPr>
            <w:tcW w:w="854" w:type="dxa"/>
            <w:tcBorders>
              <w:top w:val="single" w:sz="2" w:space="0" w:color="auto"/>
              <w:bottom w:val="single" w:sz="2" w:space="0" w:color="auto"/>
              <w:right w:val="single" w:sz="18" w:space="0" w:color="auto"/>
            </w:tcBorders>
          </w:tcPr>
          <w:p w:rsidR="00A8125F" w:rsidRDefault="00A8125F" w:rsidP="000204DD">
            <w:pPr>
              <w:jc w:val="right"/>
              <w:rPr>
                <w:color w:val="000000"/>
              </w:rPr>
            </w:pPr>
            <w:r>
              <w:rPr>
                <w:color w:val="000000"/>
              </w:rPr>
              <w:t>2,7</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7,5</w:t>
            </w:r>
          </w:p>
        </w:tc>
        <w:tc>
          <w:tcPr>
            <w:tcW w:w="844"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6,0</w:t>
            </w:r>
          </w:p>
        </w:tc>
        <w:tc>
          <w:tcPr>
            <w:tcW w:w="713"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4,5</w:t>
            </w:r>
          </w:p>
        </w:tc>
        <w:tc>
          <w:tcPr>
            <w:tcW w:w="712"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3,0</w:t>
            </w:r>
          </w:p>
        </w:tc>
        <w:tc>
          <w:tcPr>
            <w:tcW w:w="712" w:type="dxa"/>
            <w:tcBorders>
              <w:top w:val="single" w:sz="2" w:space="0" w:color="auto"/>
              <w:left w:val="single" w:sz="8" w:space="0" w:color="auto"/>
              <w:bottom w:val="single" w:sz="2" w:space="0" w:color="auto"/>
            </w:tcBorders>
          </w:tcPr>
          <w:p w:rsidR="00A8125F" w:rsidRDefault="00A8125F" w:rsidP="000204DD">
            <w:pPr>
              <w:jc w:val="right"/>
              <w:rPr>
                <w:color w:val="000000"/>
              </w:rPr>
            </w:pPr>
            <w:r>
              <w:rPr>
                <w:color w:val="000000"/>
              </w:rPr>
              <w:t>2,3</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pPr>
          </w:p>
        </w:tc>
        <w:tc>
          <w:tcPr>
            <w:tcW w:w="2466" w:type="dxa"/>
            <w:vMerge/>
            <w:tcBorders>
              <w:bottom w:val="single" w:sz="18" w:space="0" w:color="auto"/>
            </w:tcBorders>
          </w:tcPr>
          <w:p w:rsidR="00A8125F" w:rsidRDefault="00A8125F" w:rsidP="000204DD">
            <w:pPr>
              <w:widowControl w:val="0"/>
              <w:autoSpaceDE w:val="0"/>
              <w:autoSpaceDN w:val="0"/>
              <w:adjustRightInd w:val="0"/>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8,0</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6,4</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4,8</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3,2</w:t>
            </w:r>
          </w:p>
        </w:tc>
        <w:tc>
          <w:tcPr>
            <w:tcW w:w="852"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2,4</w:t>
            </w:r>
          </w:p>
        </w:tc>
        <w:tc>
          <w:tcPr>
            <w:tcW w:w="729" w:type="dxa"/>
            <w:tcBorders>
              <w:top w:val="single" w:sz="2" w:space="0" w:color="auto"/>
              <w:left w:val="single" w:sz="18" w:space="0" w:color="auto"/>
              <w:bottom w:val="single" w:sz="18" w:space="0" w:color="auto"/>
            </w:tcBorders>
          </w:tcPr>
          <w:p w:rsidR="00A8125F" w:rsidRDefault="00A8125F" w:rsidP="000204DD">
            <w:pPr>
              <w:jc w:val="right"/>
              <w:rPr>
                <w:color w:val="000000"/>
              </w:rPr>
            </w:pPr>
            <w:r>
              <w:rPr>
                <w:color w:val="000000"/>
              </w:rPr>
              <w:t>7,2</w:t>
            </w:r>
          </w:p>
        </w:tc>
        <w:tc>
          <w:tcPr>
            <w:tcW w:w="851" w:type="dxa"/>
            <w:tcBorders>
              <w:top w:val="single" w:sz="2" w:space="0" w:color="auto"/>
              <w:bottom w:val="single" w:sz="18" w:space="0" w:color="auto"/>
            </w:tcBorders>
          </w:tcPr>
          <w:p w:rsidR="00A8125F" w:rsidRDefault="00A8125F" w:rsidP="000204DD">
            <w:pPr>
              <w:jc w:val="right"/>
              <w:rPr>
                <w:color w:val="000000"/>
              </w:rPr>
            </w:pPr>
            <w:r>
              <w:rPr>
                <w:color w:val="000000"/>
              </w:rPr>
              <w:t>5,8</w:t>
            </w:r>
          </w:p>
        </w:tc>
        <w:tc>
          <w:tcPr>
            <w:tcW w:w="850" w:type="dxa"/>
            <w:tcBorders>
              <w:top w:val="single" w:sz="2" w:space="0" w:color="auto"/>
              <w:bottom w:val="single" w:sz="18" w:space="0" w:color="auto"/>
            </w:tcBorders>
          </w:tcPr>
          <w:p w:rsidR="00A8125F" w:rsidRDefault="00A8125F" w:rsidP="000204DD">
            <w:pPr>
              <w:jc w:val="right"/>
              <w:rPr>
                <w:color w:val="000000"/>
              </w:rPr>
            </w:pPr>
            <w:r>
              <w:rPr>
                <w:color w:val="000000"/>
              </w:rPr>
              <w:t>4,3</w:t>
            </w:r>
          </w:p>
        </w:tc>
        <w:tc>
          <w:tcPr>
            <w:tcW w:w="851" w:type="dxa"/>
            <w:tcBorders>
              <w:top w:val="single" w:sz="2" w:space="0" w:color="auto"/>
              <w:bottom w:val="single" w:sz="18" w:space="0" w:color="auto"/>
            </w:tcBorders>
          </w:tcPr>
          <w:p w:rsidR="00A8125F" w:rsidRDefault="00A8125F" w:rsidP="000204DD">
            <w:pPr>
              <w:jc w:val="right"/>
              <w:rPr>
                <w:color w:val="000000"/>
              </w:rPr>
            </w:pPr>
            <w:r>
              <w:rPr>
                <w:color w:val="000000"/>
              </w:rPr>
              <w:t>2,9</w:t>
            </w:r>
          </w:p>
        </w:tc>
        <w:tc>
          <w:tcPr>
            <w:tcW w:w="854" w:type="dxa"/>
            <w:tcBorders>
              <w:top w:val="single" w:sz="2" w:space="0" w:color="auto"/>
              <w:bottom w:val="single" w:sz="18" w:space="0" w:color="auto"/>
              <w:right w:val="single" w:sz="18" w:space="0" w:color="auto"/>
            </w:tcBorders>
          </w:tcPr>
          <w:p w:rsidR="00A8125F" w:rsidRDefault="00A8125F" w:rsidP="000204DD">
            <w:pPr>
              <w:jc w:val="right"/>
              <w:rPr>
                <w:color w:val="000000"/>
              </w:rPr>
            </w:pPr>
            <w:r>
              <w:rPr>
                <w:color w:val="000000"/>
              </w:rPr>
              <w:t>2,2</w:t>
            </w:r>
          </w:p>
        </w:tc>
        <w:tc>
          <w:tcPr>
            <w:tcW w:w="712" w:type="dxa"/>
            <w:tcBorders>
              <w:top w:val="single" w:sz="2" w:space="0" w:color="auto"/>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6,0</w:t>
            </w:r>
          </w:p>
        </w:tc>
        <w:tc>
          <w:tcPr>
            <w:tcW w:w="844" w:type="dxa"/>
            <w:tcBorders>
              <w:top w:val="single" w:sz="2" w:space="0" w:color="auto"/>
              <w:left w:val="single" w:sz="8" w:space="0" w:color="auto"/>
              <w:bottom w:val="single" w:sz="18" w:space="0" w:color="auto"/>
            </w:tcBorders>
          </w:tcPr>
          <w:p w:rsidR="00A8125F" w:rsidRDefault="00A8125F" w:rsidP="000204DD">
            <w:pPr>
              <w:jc w:val="right"/>
              <w:rPr>
                <w:color w:val="000000"/>
              </w:rPr>
            </w:pPr>
            <w:r>
              <w:rPr>
                <w:color w:val="000000"/>
              </w:rPr>
              <w:t>4,8</w:t>
            </w:r>
          </w:p>
        </w:tc>
        <w:tc>
          <w:tcPr>
            <w:tcW w:w="713" w:type="dxa"/>
            <w:tcBorders>
              <w:top w:val="single" w:sz="2" w:space="0" w:color="auto"/>
              <w:left w:val="single" w:sz="8" w:space="0" w:color="auto"/>
              <w:bottom w:val="single" w:sz="18" w:space="0" w:color="auto"/>
            </w:tcBorders>
          </w:tcPr>
          <w:p w:rsidR="00A8125F" w:rsidRDefault="00A8125F" w:rsidP="000204DD">
            <w:pPr>
              <w:jc w:val="right"/>
              <w:rPr>
                <w:color w:val="000000"/>
              </w:rPr>
            </w:pPr>
            <w:r>
              <w:rPr>
                <w:color w:val="000000"/>
              </w:rPr>
              <w:t>3,6</w:t>
            </w:r>
          </w:p>
        </w:tc>
        <w:tc>
          <w:tcPr>
            <w:tcW w:w="712" w:type="dxa"/>
            <w:tcBorders>
              <w:top w:val="single" w:sz="2" w:space="0" w:color="auto"/>
              <w:left w:val="single" w:sz="8" w:space="0" w:color="auto"/>
              <w:bottom w:val="single" w:sz="18" w:space="0" w:color="auto"/>
            </w:tcBorders>
          </w:tcPr>
          <w:p w:rsidR="00A8125F" w:rsidRDefault="00A8125F" w:rsidP="000204DD">
            <w:pPr>
              <w:jc w:val="right"/>
              <w:rPr>
                <w:color w:val="000000"/>
              </w:rPr>
            </w:pPr>
            <w:r>
              <w:rPr>
                <w:color w:val="000000"/>
              </w:rPr>
              <w:t>2,4</w:t>
            </w:r>
          </w:p>
        </w:tc>
        <w:tc>
          <w:tcPr>
            <w:tcW w:w="712" w:type="dxa"/>
            <w:tcBorders>
              <w:top w:val="single" w:sz="2" w:space="0" w:color="auto"/>
              <w:left w:val="single" w:sz="8" w:space="0" w:color="auto"/>
              <w:bottom w:val="single" w:sz="18" w:space="0" w:color="auto"/>
            </w:tcBorders>
          </w:tcPr>
          <w:p w:rsidR="00A8125F" w:rsidRDefault="00A8125F" w:rsidP="000204DD">
            <w:pPr>
              <w:jc w:val="right"/>
              <w:rPr>
                <w:color w:val="000000"/>
              </w:rPr>
            </w:pPr>
            <w:r>
              <w:rPr>
                <w:color w:val="000000"/>
              </w:rPr>
              <w:t>1,8</w:t>
            </w:r>
          </w:p>
        </w:tc>
      </w:tr>
      <w:tr w:rsidR="00A8125F" w:rsidTr="000204DD">
        <w:trPr>
          <w:trHeight w:val="318"/>
        </w:trPr>
        <w:tc>
          <w:tcPr>
            <w:tcW w:w="383" w:type="dxa"/>
            <w:vMerge w:val="restart"/>
          </w:tcPr>
          <w:p w:rsidR="00A8125F" w:rsidRDefault="00A8125F" w:rsidP="000204DD">
            <w:pPr>
              <w:widowControl w:val="0"/>
              <w:autoSpaceDE w:val="0"/>
              <w:autoSpaceDN w:val="0"/>
              <w:adjustRightInd w:val="0"/>
              <w:ind w:left="-50" w:right="-44"/>
            </w:pPr>
            <w:r>
              <w:t>21</w:t>
            </w:r>
          </w:p>
        </w:tc>
        <w:tc>
          <w:tcPr>
            <w:tcW w:w="2466" w:type="dxa"/>
            <w:vMerge w:val="restart"/>
            <w:shd w:val="clear" w:color="auto" w:fill="auto"/>
          </w:tcPr>
          <w:p w:rsidR="00A8125F" w:rsidRPr="00C07D20" w:rsidRDefault="00A8125F" w:rsidP="000204DD">
            <w:pPr>
              <w:widowControl w:val="0"/>
              <w:autoSpaceDE w:val="0"/>
              <w:autoSpaceDN w:val="0"/>
              <w:adjustRightInd w:val="0"/>
            </w:pPr>
            <w:r w:rsidRPr="00C07D20">
              <w:rPr>
                <w:sz w:val="22"/>
                <w:szCs w:val="22"/>
              </w:rPr>
              <w:t xml:space="preserve">Чемпионат </w:t>
            </w:r>
            <w:r>
              <w:rPr>
                <w:sz w:val="22"/>
                <w:szCs w:val="22"/>
              </w:rPr>
              <w:t>Р</w:t>
            </w:r>
            <w:r w:rsidRPr="00C07D20">
              <w:rPr>
                <w:sz w:val="22"/>
                <w:szCs w:val="22"/>
              </w:rPr>
              <w:t>еспублики Татарстан, открытый чемпионат Республики Татарстан</w:t>
            </w:r>
            <w:r>
              <w:rPr>
                <w:sz w:val="22"/>
                <w:szCs w:val="22"/>
              </w:rPr>
              <w:t xml:space="preserve"> среди сельских районов</w:t>
            </w:r>
          </w:p>
        </w:tc>
        <w:tc>
          <w:tcPr>
            <w:tcW w:w="781" w:type="dxa"/>
            <w:tcBorders>
              <w:top w:val="single" w:sz="2" w:space="0" w:color="auto"/>
              <w:bottom w:val="single" w:sz="4" w:space="0" w:color="auto"/>
            </w:tcBorders>
          </w:tcPr>
          <w:p w:rsidR="00A8125F" w:rsidRDefault="00A8125F" w:rsidP="000204DD">
            <w:pPr>
              <w:widowControl w:val="0"/>
              <w:autoSpaceDE w:val="0"/>
              <w:autoSpaceDN w:val="0"/>
              <w:adjustRightInd w:val="0"/>
              <w:jc w:val="center"/>
            </w:pPr>
            <w:r>
              <w:t>1</w:t>
            </w:r>
          </w:p>
        </w:tc>
        <w:tc>
          <w:tcPr>
            <w:tcW w:w="851" w:type="dxa"/>
            <w:tcBorders>
              <w:top w:val="single" w:sz="2" w:space="0" w:color="auto"/>
              <w:bottom w:val="single" w:sz="4" w:space="0" w:color="auto"/>
            </w:tcBorders>
          </w:tcPr>
          <w:p w:rsidR="00A8125F" w:rsidRDefault="00A8125F" w:rsidP="000204DD">
            <w:pPr>
              <w:jc w:val="center"/>
              <w:rPr>
                <w:color w:val="000000"/>
              </w:rPr>
            </w:pPr>
            <w:r>
              <w:rPr>
                <w:color w:val="000000"/>
              </w:rPr>
              <w:t>8,0</w:t>
            </w:r>
          </w:p>
        </w:tc>
        <w:tc>
          <w:tcPr>
            <w:tcW w:w="850" w:type="dxa"/>
            <w:tcBorders>
              <w:top w:val="single" w:sz="2" w:space="0" w:color="auto"/>
              <w:bottom w:val="single" w:sz="4" w:space="0" w:color="auto"/>
            </w:tcBorders>
          </w:tcPr>
          <w:p w:rsidR="00A8125F" w:rsidRDefault="00A8125F" w:rsidP="000204DD">
            <w:pPr>
              <w:jc w:val="center"/>
              <w:rPr>
                <w:color w:val="000000"/>
              </w:rPr>
            </w:pPr>
            <w:r>
              <w:rPr>
                <w:color w:val="000000"/>
              </w:rPr>
              <w:t>6,4</w:t>
            </w:r>
          </w:p>
        </w:tc>
        <w:tc>
          <w:tcPr>
            <w:tcW w:w="851" w:type="dxa"/>
            <w:tcBorders>
              <w:top w:val="single" w:sz="2" w:space="0" w:color="auto"/>
              <w:bottom w:val="single" w:sz="4" w:space="0" w:color="auto"/>
            </w:tcBorders>
          </w:tcPr>
          <w:p w:rsidR="00A8125F" w:rsidRDefault="00A8125F" w:rsidP="000204DD">
            <w:pPr>
              <w:jc w:val="center"/>
              <w:rPr>
                <w:color w:val="000000"/>
              </w:rPr>
            </w:pPr>
            <w:r>
              <w:rPr>
                <w:color w:val="000000"/>
              </w:rPr>
              <w:t>4,8</w:t>
            </w:r>
          </w:p>
        </w:tc>
        <w:tc>
          <w:tcPr>
            <w:tcW w:w="850" w:type="dxa"/>
            <w:tcBorders>
              <w:top w:val="single" w:sz="2" w:space="0" w:color="auto"/>
              <w:bottom w:val="single" w:sz="4" w:space="0" w:color="auto"/>
            </w:tcBorders>
          </w:tcPr>
          <w:p w:rsidR="00A8125F" w:rsidRDefault="00A8125F" w:rsidP="000204DD">
            <w:pPr>
              <w:jc w:val="center"/>
              <w:rPr>
                <w:color w:val="000000"/>
              </w:rPr>
            </w:pPr>
            <w:r>
              <w:rPr>
                <w:color w:val="000000"/>
              </w:rPr>
              <w:t>3,2</w:t>
            </w:r>
          </w:p>
        </w:tc>
        <w:tc>
          <w:tcPr>
            <w:tcW w:w="852" w:type="dxa"/>
            <w:tcBorders>
              <w:top w:val="single" w:sz="2" w:space="0" w:color="auto"/>
              <w:bottom w:val="single" w:sz="4" w:space="0" w:color="auto"/>
              <w:right w:val="single" w:sz="18" w:space="0" w:color="auto"/>
            </w:tcBorders>
          </w:tcPr>
          <w:p w:rsidR="00A8125F" w:rsidRDefault="00A8125F" w:rsidP="000204DD">
            <w:pPr>
              <w:jc w:val="center"/>
              <w:rPr>
                <w:color w:val="000000"/>
              </w:rPr>
            </w:pPr>
            <w:r>
              <w:rPr>
                <w:color w:val="000000"/>
              </w:rPr>
              <w:t>2,4</w:t>
            </w:r>
          </w:p>
        </w:tc>
        <w:tc>
          <w:tcPr>
            <w:tcW w:w="729" w:type="dxa"/>
            <w:tcBorders>
              <w:top w:val="single" w:sz="2" w:space="0" w:color="auto"/>
              <w:left w:val="single" w:sz="18" w:space="0" w:color="auto"/>
              <w:bottom w:val="single" w:sz="4" w:space="0" w:color="auto"/>
            </w:tcBorders>
          </w:tcPr>
          <w:p w:rsidR="00A8125F" w:rsidRDefault="00A8125F" w:rsidP="000204DD">
            <w:pPr>
              <w:jc w:val="right"/>
              <w:rPr>
                <w:color w:val="000000"/>
              </w:rPr>
            </w:pPr>
            <w:r>
              <w:rPr>
                <w:color w:val="000000"/>
              </w:rPr>
              <w:t>7,2</w:t>
            </w:r>
          </w:p>
        </w:tc>
        <w:tc>
          <w:tcPr>
            <w:tcW w:w="851" w:type="dxa"/>
            <w:tcBorders>
              <w:top w:val="single" w:sz="2" w:space="0" w:color="auto"/>
              <w:bottom w:val="single" w:sz="4" w:space="0" w:color="auto"/>
            </w:tcBorders>
          </w:tcPr>
          <w:p w:rsidR="00A8125F" w:rsidRDefault="00A8125F" w:rsidP="000204DD">
            <w:pPr>
              <w:jc w:val="right"/>
              <w:rPr>
                <w:color w:val="000000"/>
              </w:rPr>
            </w:pPr>
            <w:r>
              <w:rPr>
                <w:color w:val="000000"/>
              </w:rPr>
              <w:t>5,8</w:t>
            </w:r>
          </w:p>
        </w:tc>
        <w:tc>
          <w:tcPr>
            <w:tcW w:w="850" w:type="dxa"/>
            <w:tcBorders>
              <w:top w:val="single" w:sz="2" w:space="0" w:color="auto"/>
              <w:bottom w:val="single" w:sz="4" w:space="0" w:color="auto"/>
            </w:tcBorders>
          </w:tcPr>
          <w:p w:rsidR="00A8125F" w:rsidRDefault="00A8125F" w:rsidP="000204DD">
            <w:pPr>
              <w:jc w:val="right"/>
              <w:rPr>
                <w:color w:val="000000"/>
              </w:rPr>
            </w:pPr>
            <w:r>
              <w:rPr>
                <w:color w:val="000000"/>
              </w:rPr>
              <w:t>4,3</w:t>
            </w:r>
          </w:p>
        </w:tc>
        <w:tc>
          <w:tcPr>
            <w:tcW w:w="851" w:type="dxa"/>
            <w:tcBorders>
              <w:top w:val="single" w:sz="2" w:space="0" w:color="auto"/>
              <w:bottom w:val="single" w:sz="4" w:space="0" w:color="auto"/>
            </w:tcBorders>
          </w:tcPr>
          <w:p w:rsidR="00A8125F" w:rsidRDefault="00A8125F" w:rsidP="000204DD">
            <w:pPr>
              <w:jc w:val="right"/>
              <w:rPr>
                <w:color w:val="000000"/>
              </w:rPr>
            </w:pPr>
            <w:r>
              <w:rPr>
                <w:color w:val="000000"/>
              </w:rPr>
              <w:t>2,9</w:t>
            </w:r>
          </w:p>
        </w:tc>
        <w:tc>
          <w:tcPr>
            <w:tcW w:w="854" w:type="dxa"/>
            <w:tcBorders>
              <w:top w:val="single" w:sz="2" w:space="0" w:color="auto"/>
              <w:bottom w:val="single" w:sz="4" w:space="0" w:color="auto"/>
              <w:right w:val="single" w:sz="18" w:space="0" w:color="auto"/>
            </w:tcBorders>
          </w:tcPr>
          <w:p w:rsidR="00A8125F" w:rsidRDefault="00A8125F" w:rsidP="000204DD">
            <w:pPr>
              <w:jc w:val="right"/>
              <w:rPr>
                <w:color w:val="000000"/>
              </w:rPr>
            </w:pPr>
            <w:r>
              <w:rPr>
                <w:color w:val="000000"/>
              </w:rPr>
              <w:t>2,2</w:t>
            </w:r>
          </w:p>
        </w:tc>
        <w:tc>
          <w:tcPr>
            <w:tcW w:w="712" w:type="dxa"/>
            <w:tcBorders>
              <w:top w:val="single" w:sz="2" w:space="0" w:color="auto"/>
              <w:left w:val="single" w:sz="18" w:space="0" w:color="auto"/>
              <w:bottom w:val="single" w:sz="4" w:space="0" w:color="auto"/>
              <w:right w:val="single" w:sz="8" w:space="0" w:color="auto"/>
            </w:tcBorders>
          </w:tcPr>
          <w:p w:rsidR="00A8125F" w:rsidRDefault="00A8125F" w:rsidP="000204DD">
            <w:pPr>
              <w:jc w:val="center"/>
              <w:rPr>
                <w:color w:val="000000"/>
              </w:rPr>
            </w:pPr>
            <w:r>
              <w:rPr>
                <w:color w:val="000000"/>
              </w:rPr>
              <w:t>6,0</w:t>
            </w:r>
          </w:p>
        </w:tc>
        <w:tc>
          <w:tcPr>
            <w:tcW w:w="844" w:type="dxa"/>
            <w:tcBorders>
              <w:top w:val="single" w:sz="2" w:space="0" w:color="auto"/>
              <w:left w:val="single" w:sz="8" w:space="0" w:color="auto"/>
              <w:bottom w:val="single" w:sz="4" w:space="0" w:color="auto"/>
            </w:tcBorders>
          </w:tcPr>
          <w:p w:rsidR="00A8125F" w:rsidRDefault="00A8125F" w:rsidP="000204DD">
            <w:pPr>
              <w:jc w:val="right"/>
              <w:rPr>
                <w:color w:val="000000"/>
              </w:rPr>
            </w:pPr>
            <w:r>
              <w:rPr>
                <w:color w:val="000000"/>
              </w:rPr>
              <w:t>4,8</w:t>
            </w:r>
          </w:p>
        </w:tc>
        <w:tc>
          <w:tcPr>
            <w:tcW w:w="713" w:type="dxa"/>
            <w:tcBorders>
              <w:top w:val="single" w:sz="2" w:space="0" w:color="auto"/>
              <w:left w:val="single" w:sz="8" w:space="0" w:color="auto"/>
              <w:bottom w:val="single" w:sz="4" w:space="0" w:color="auto"/>
            </w:tcBorders>
          </w:tcPr>
          <w:p w:rsidR="00A8125F" w:rsidRDefault="00A8125F" w:rsidP="000204DD">
            <w:pPr>
              <w:jc w:val="right"/>
              <w:rPr>
                <w:color w:val="000000"/>
              </w:rPr>
            </w:pPr>
            <w:r>
              <w:rPr>
                <w:color w:val="000000"/>
              </w:rPr>
              <w:t>3,6</w:t>
            </w:r>
          </w:p>
        </w:tc>
        <w:tc>
          <w:tcPr>
            <w:tcW w:w="712" w:type="dxa"/>
            <w:tcBorders>
              <w:top w:val="single" w:sz="2" w:space="0" w:color="auto"/>
              <w:left w:val="single" w:sz="8" w:space="0" w:color="auto"/>
              <w:bottom w:val="single" w:sz="4" w:space="0" w:color="auto"/>
            </w:tcBorders>
          </w:tcPr>
          <w:p w:rsidR="00A8125F" w:rsidRDefault="00A8125F" w:rsidP="000204DD">
            <w:pPr>
              <w:jc w:val="right"/>
              <w:rPr>
                <w:color w:val="000000"/>
              </w:rPr>
            </w:pPr>
            <w:r>
              <w:rPr>
                <w:color w:val="000000"/>
              </w:rPr>
              <w:t>2,4</w:t>
            </w:r>
          </w:p>
        </w:tc>
        <w:tc>
          <w:tcPr>
            <w:tcW w:w="712" w:type="dxa"/>
            <w:tcBorders>
              <w:top w:val="single" w:sz="2" w:space="0" w:color="auto"/>
              <w:left w:val="single" w:sz="8" w:space="0" w:color="auto"/>
              <w:bottom w:val="single" w:sz="4" w:space="0" w:color="auto"/>
            </w:tcBorders>
          </w:tcPr>
          <w:p w:rsidR="00A8125F" w:rsidRDefault="00A8125F" w:rsidP="000204DD">
            <w:pPr>
              <w:jc w:val="right"/>
              <w:rPr>
                <w:color w:val="000000"/>
              </w:rPr>
            </w:pPr>
            <w:r>
              <w:rPr>
                <w:color w:val="000000"/>
              </w:rPr>
              <w:t>1,8</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shd w:val="clear" w:color="auto" w:fill="auto"/>
          </w:tcPr>
          <w:p w:rsidR="00A8125F" w:rsidRDefault="00A8125F" w:rsidP="000204DD">
            <w:pPr>
              <w:widowControl w:val="0"/>
              <w:autoSpaceDE w:val="0"/>
              <w:autoSpaceDN w:val="0"/>
              <w:adjustRightInd w:val="0"/>
            </w:pPr>
          </w:p>
        </w:tc>
        <w:tc>
          <w:tcPr>
            <w:tcW w:w="781" w:type="dxa"/>
            <w:tcBorders>
              <w:top w:val="single" w:sz="2" w:space="0" w:color="auto"/>
              <w:bottom w:val="single" w:sz="4"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4" w:space="0" w:color="auto"/>
            </w:tcBorders>
          </w:tcPr>
          <w:p w:rsidR="00A8125F" w:rsidRDefault="00A8125F" w:rsidP="000204DD">
            <w:pPr>
              <w:jc w:val="center"/>
              <w:rPr>
                <w:color w:val="000000"/>
              </w:rPr>
            </w:pPr>
          </w:p>
        </w:tc>
        <w:tc>
          <w:tcPr>
            <w:tcW w:w="850" w:type="dxa"/>
            <w:tcBorders>
              <w:top w:val="single" w:sz="2" w:space="0" w:color="auto"/>
              <w:bottom w:val="single" w:sz="4" w:space="0" w:color="auto"/>
            </w:tcBorders>
          </w:tcPr>
          <w:p w:rsidR="00A8125F" w:rsidRDefault="00A8125F" w:rsidP="000204DD">
            <w:pPr>
              <w:jc w:val="center"/>
              <w:rPr>
                <w:color w:val="000000"/>
              </w:rPr>
            </w:pPr>
          </w:p>
        </w:tc>
        <w:tc>
          <w:tcPr>
            <w:tcW w:w="851" w:type="dxa"/>
            <w:tcBorders>
              <w:top w:val="single" w:sz="2" w:space="0" w:color="auto"/>
              <w:bottom w:val="single" w:sz="4" w:space="0" w:color="auto"/>
            </w:tcBorders>
          </w:tcPr>
          <w:p w:rsidR="00A8125F" w:rsidRDefault="00A8125F" w:rsidP="000204DD">
            <w:pPr>
              <w:jc w:val="center"/>
              <w:rPr>
                <w:color w:val="000000"/>
              </w:rPr>
            </w:pPr>
          </w:p>
        </w:tc>
        <w:tc>
          <w:tcPr>
            <w:tcW w:w="850" w:type="dxa"/>
            <w:tcBorders>
              <w:top w:val="single" w:sz="2" w:space="0" w:color="auto"/>
              <w:bottom w:val="single" w:sz="4" w:space="0" w:color="auto"/>
            </w:tcBorders>
          </w:tcPr>
          <w:p w:rsidR="00A8125F" w:rsidRDefault="00A8125F" w:rsidP="000204DD">
            <w:pPr>
              <w:jc w:val="center"/>
              <w:rPr>
                <w:color w:val="000000"/>
              </w:rPr>
            </w:pPr>
          </w:p>
        </w:tc>
        <w:tc>
          <w:tcPr>
            <w:tcW w:w="852" w:type="dxa"/>
            <w:tcBorders>
              <w:top w:val="single" w:sz="2" w:space="0" w:color="auto"/>
              <w:bottom w:val="single" w:sz="4" w:space="0" w:color="auto"/>
              <w:right w:val="single" w:sz="18" w:space="0" w:color="auto"/>
            </w:tcBorders>
          </w:tcPr>
          <w:p w:rsidR="00A8125F" w:rsidRDefault="00A8125F" w:rsidP="000204DD">
            <w:pPr>
              <w:jc w:val="center"/>
              <w:rPr>
                <w:color w:val="000000"/>
              </w:rPr>
            </w:pPr>
          </w:p>
        </w:tc>
        <w:tc>
          <w:tcPr>
            <w:tcW w:w="729" w:type="dxa"/>
            <w:tcBorders>
              <w:top w:val="single" w:sz="2" w:space="0" w:color="auto"/>
              <w:left w:val="single" w:sz="18" w:space="0" w:color="auto"/>
              <w:bottom w:val="single" w:sz="4" w:space="0" w:color="auto"/>
            </w:tcBorders>
          </w:tcPr>
          <w:p w:rsidR="00A8125F" w:rsidRDefault="00A8125F" w:rsidP="000204DD">
            <w:pPr>
              <w:jc w:val="right"/>
              <w:rPr>
                <w:color w:val="000000"/>
              </w:rPr>
            </w:pPr>
          </w:p>
        </w:tc>
        <w:tc>
          <w:tcPr>
            <w:tcW w:w="851" w:type="dxa"/>
            <w:tcBorders>
              <w:top w:val="single" w:sz="2" w:space="0" w:color="auto"/>
              <w:bottom w:val="single" w:sz="4" w:space="0" w:color="auto"/>
            </w:tcBorders>
          </w:tcPr>
          <w:p w:rsidR="00A8125F" w:rsidRDefault="00A8125F" w:rsidP="000204DD">
            <w:pPr>
              <w:jc w:val="right"/>
              <w:rPr>
                <w:color w:val="000000"/>
              </w:rPr>
            </w:pPr>
          </w:p>
        </w:tc>
        <w:tc>
          <w:tcPr>
            <w:tcW w:w="850" w:type="dxa"/>
            <w:tcBorders>
              <w:top w:val="single" w:sz="2" w:space="0" w:color="auto"/>
              <w:bottom w:val="single" w:sz="4" w:space="0" w:color="auto"/>
            </w:tcBorders>
          </w:tcPr>
          <w:p w:rsidR="00A8125F" w:rsidRDefault="00A8125F" w:rsidP="000204DD">
            <w:pPr>
              <w:jc w:val="right"/>
              <w:rPr>
                <w:color w:val="000000"/>
              </w:rPr>
            </w:pPr>
          </w:p>
        </w:tc>
        <w:tc>
          <w:tcPr>
            <w:tcW w:w="851" w:type="dxa"/>
            <w:tcBorders>
              <w:top w:val="single" w:sz="2" w:space="0" w:color="auto"/>
              <w:bottom w:val="single" w:sz="4" w:space="0" w:color="auto"/>
            </w:tcBorders>
          </w:tcPr>
          <w:p w:rsidR="00A8125F" w:rsidRDefault="00A8125F" w:rsidP="000204DD">
            <w:pPr>
              <w:jc w:val="right"/>
              <w:rPr>
                <w:color w:val="000000"/>
              </w:rPr>
            </w:pPr>
          </w:p>
        </w:tc>
        <w:tc>
          <w:tcPr>
            <w:tcW w:w="854" w:type="dxa"/>
            <w:tcBorders>
              <w:top w:val="single" w:sz="2" w:space="0" w:color="auto"/>
              <w:bottom w:val="single" w:sz="4" w:space="0" w:color="auto"/>
              <w:right w:val="single" w:sz="18" w:space="0" w:color="auto"/>
            </w:tcBorders>
          </w:tcPr>
          <w:p w:rsidR="00A8125F" w:rsidRDefault="00A8125F" w:rsidP="000204DD">
            <w:pPr>
              <w:jc w:val="right"/>
              <w:rPr>
                <w:color w:val="000000"/>
              </w:rPr>
            </w:pPr>
          </w:p>
        </w:tc>
        <w:tc>
          <w:tcPr>
            <w:tcW w:w="712" w:type="dxa"/>
            <w:tcBorders>
              <w:top w:val="single" w:sz="2" w:space="0" w:color="auto"/>
              <w:left w:val="single" w:sz="18" w:space="0" w:color="auto"/>
              <w:bottom w:val="single" w:sz="4" w:space="0" w:color="auto"/>
              <w:right w:val="single" w:sz="8" w:space="0" w:color="auto"/>
            </w:tcBorders>
          </w:tcPr>
          <w:p w:rsidR="00A8125F" w:rsidRDefault="00A8125F" w:rsidP="000204DD">
            <w:pPr>
              <w:jc w:val="center"/>
              <w:rPr>
                <w:color w:val="000000"/>
              </w:rPr>
            </w:pPr>
          </w:p>
        </w:tc>
        <w:tc>
          <w:tcPr>
            <w:tcW w:w="844" w:type="dxa"/>
            <w:tcBorders>
              <w:top w:val="single" w:sz="2" w:space="0" w:color="auto"/>
              <w:left w:val="single" w:sz="8" w:space="0" w:color="auto"/>
              <w:bottom w:val="single" w:sz="4" w:space="0" w:color="auto"/>
            </w:tcBorders>
          </w:tcPr>
          <w:p w:rsidR="00A8125F" w:rsidRDefault="00A8125F" w:rsidP="000204DD">
            <w:pPr>
              <w:jc w:val="right"/>
              <w:rPr>
                <w:color w:val="000000"/>
              </w:rPr>
            </w:pPr>
          </w:p>
        </w:tc>
        <w:tc>
          <w:tcPr>
            <w:tcW w:w="713" w:type="dxa"/>
            <w:tcBorders>
              <w:top w:val="single" w:sz="2" w:space="0" w:color="auto"/>
              <w:left w:val="single" w:sz="8" w:space="0" w:color="auto"/>
              <w:bottom w:val="single" w:sz="4" w:space="0" w:color="auto"/>
            </w:tcBorders>
          </w:tcPr>
          <w:p w:rsidR="00A8125F" w:rsidRDefault="00A8125F" w:rsidP="000204DD">
            <w:pPr>
              <w:jc w:val="right"/>
              <w:rPr>
                <w:color w:val="000000"/>
              </w:rPr>
            </w:pPr>
          </w:p>
        </w:tc>
        <w:tc>
          <w:tcPr>
            <w:tcW w:w="712" w:type="dxa"/>
            <w:tcBorders>
              <w:top w:val="single" w:sz="2" w:space="0" w:color="auto"/>
              <w:left w:val="single" w:sz="8" w:space="0" w:color="auto"/>
              <w:bottom w:val="single" w:sz="4" w:space="0" w:color="auto"/>
            </w:tcBorders>
          </w:tcPr>
          <w:p w:rsidR="00A8125F" w:rsidRDefault="00A8125F" w:rsidP="000204DD">
            <w:pPr>
              <w:jc w:val="right"/>
              <w:rPr>
                <w:color w:val="000000"/>
              </w:rPr>
            </w:pPr>
          </w:p>
        </w:tc>
        <w:tc>
          <w:tcPr>
            <w:tcW w:w="712" w:type="dxa"/>
            <w:tcBorders>
              <w:top w:val="single" w:sz="2" w:space="0" w:color="auto"/>
              <w:left w:val="single" w:sz="8" w:space="0" w:color="auto"/>
              <w:bottom w:val="single" w:sz="4" w:space="0" w:color="auto"/>
            </w:tcBorders>
          </w:tcPr>
          <w:p w:rsidR="00A8125F" w:rsidRDefault="00A8125F" w:rsidP="000204DD">
            <w:pPr>
              <w:jc w:val="right"/>
              <w:rPr>
                <w:color w:val="000000"/>
              </w:rPr>
            </w:pP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pPr>
          </w:p>
        </w:tc>
        <w:tc>
          <w:tcPr>
            <w:tcW w:w="2466" w:type="dxa"/>
            <w:vMerge/>
            <w:tcBorders>
              <w:bottom w:val="single" w:sz="18" w:space="0" w:color="auto"/>
            </w:tcBorders>
            <w:shd w:val="clear" w:color="auto" w:fill="auto"/>
          </w:tcPr>
          <w:p w:rsidR="00A8125F" w:rsidRDefault="00A8125F" w:rsidP="000204DD">
            <w:pPr>
              <w:widowControl w:val="0"/>
              <w:autoSpaceDE w:val="0"/>
              <w:autoSpaceDN w:val="0"/>
              <w:adjustRightInd w:val="0"/>
            </w:pPr>
          </w:p>
        </w:tc>
        <w:tc>
          <w:tcPr>
            <w:tcW w:w="781" w:type="dxa"/>
            <w:tcBorders>
              <w:top w:val="single" w:sz="4" w:space="0" w:color="auto"/>
              <w:bottom w:val="single" w:sz="18" w:space="0" w:color="auto"/>
            </w:tcBorders>
          </w:tcPr>
          <w:p w:rsidR="00A8125F" w:rsidRDefault="00A8125F" w:rsidP="000204DD">
            <w:pPr>
              <w:widowControl w:val="0"/>
              <w:autoSpaceDE w:val="0"/>
              <w:autoSpaceDN w:val="0"/>
              <w:adjustRightInd w:val="0"/>
              <w:jc w:val="center"/>
            </w:pPr>
          </w:p>
        </w:tc>
        <w:tc>
          <w:tcPr>
            <w:tcW w:w="851" w:type="dxa"/>
            <w:tcBorders>
              <w:top w:val="single" w:sz="4" w:space="0" w:color="auto"/>
              <w:bottom w:val="single" w:sz="18" w:space="0" w:color="auto"/>
            </w:tcBorders>
          </w:tcPr>
          <w:p w:rsidR="00A8125F" w:rsidRDefault="00A8125F" w:rsidP="000204DD">
            <w:pPr>
              <w:jc w:val="center"/>
              <w:rPr>
                <w:color w:val="000000"/>
              </w:rPr>
            </w:pPr>
          </w:p>
        </w:tc>
        <w:tc>
          <w:tcPr>
            <w:tcW w:w="850" w:type="dxa"/>
            <w:tcBorders>
              <w:top w:val="single" w:sz="4" w:space="0" w:color="auto"/>
              <w:bottom w:val="single" w:sz="18" w:space="0" w:color="auto"/>
            </w:tcBorders>
          </w:tcPr>
          <w:p w:rsidR="00A8125F" w:rsidRDefault="00A8125F" w:rsidP="000204DD">
            <w:pPr>
              <w:jc w:val="center"/>
              <w:rPr>
                <w:color w:val="000000"/>
              </w:rPr>
            </w:pPr>
          </w:p>
        </w:tc>
        <w:tc>
          <w:tcPr>
            <w:tcW w:w="851" w:type="dxa"/>
            <w:tcBorders>
              <w:top w:val="single" w:sz="4" w:space="0" w:color="auto"/>
              <w:bottom w:val="single" w:sz="18" w:space="0" w:color="auto"/>
            </w:tcBorders>
          </w:tcPr>
          <w:p w:rsidR="00A8125F" w:rsidRDefault="00A8125F" w:rsidP="000204DD">
            <w:pPr>
              <w:jc w:val="center"/>
              <w:rPr>
                <w:color w:val="000000"/>
              </w:rPr>
            </w:pPr>
          </w:p>
        </w:tc>
        <w:tc>
          <w:tcPr>
            <w:tcW w:w="850" w:type="dxa"/>
            <w:tcBorders>
              <w:top w:val="single" w:sz="4" w:space="0" w:color="auto"/>
              <w:bottom w:val="single" w:sz="18" w:space="0" w:color="auto"/>
            </w:tcBorders>
          </w:tcPr>
          <w:p w:rsidR="00A8125F" w:rsidRDefault="00A8125F" w:rsidP="000204DD">
            <w:pPr>
              <w:jc w:val="center"/>
              <w:rPr>
                <w:color w:val="000000"/>
              </w:rPr>
            </w:pPr>
          </w:p>
        </w:tc>
        <w:tc>
          <w:tcPr>
            <w:tcW w:w="852" w:type="dxa"/>
            <w:tcBorders>
              <w:top w:val="single" w:sz="4" w:space="0" w:color="auto"/>
              <w:bottom w:val="single" w:sz="18" w:space="0" w:color="auto"/>
              <w:right w:val="single" w:sz="18" w:space="0" w:color="auto"/>
            </w:tcBorders>
          </w:tcPr>
          <w:p w:rsidR="00A8125F" w:rsidRDefault="00A8125F" w:rsidP="000204DD">
            <w:pPr>
              <w:jc w:val="center"/>
              <w:rPr>
                <w:color w:val="000000"/>
              </w:rPr>
            </w:pPr>
          </w:p>
        </w:tc>
        <w:tc>
          <w:tcPr>
            <w:tcW w:w="729" w:type="dxa"/>
            <w:tcBorders>
              <w:top w:val="single" w:sz="4" w:space="0" w:color="auto"/>
              <w:left w:val="single" w:sz="18" w:space="0" w:color="auto"/>
              <w:bottom w:val="single" w:sz="18" w:space="0" w:color="auto"/>
            </w:tcBorders>
          </w:tcPr>
          <w:p w:rsidR="00A8125F" w:rsidRDefault="00A8125F" w:rsidP="000204DD">
            <w:pPr>
              <w:jc w:val="right"/>
              <w:rPr>
                <w:color w:val="000000"/>
              </w:rPr>
            </w:pPr>
          </w:p>
        </w:tc>
        <w:tc>
          <w:tcPr>
            <w:tcW w:w="851" w:type="dxa"/>
            <w:tcBorders>
              <w:top w:val="single" w:sz="4" w:space="0" w:color="auto"/>
              <w:bottom w:val="single" w:sz="18" w:space="0" w:color="auto"/>
            </w:tcBorders>
          </w:tcPr>
          <w:p w:rsidR="00A8125F" w:rsidRDefault="00A8125F" w:rsidP="000204DD">
            <w:pPr>
              <w:jc w:val="right"/>
              <w:rPr>
                <w:color w:val="000000"/>
              </w:rPr>
            </w:pPr>
          </w:p>
        </w:tc>
        <w:tc>
          <w:tcPr>
            <w:tcW w:w="850" w:type="dxa"/>
            <w:tcBorders>
              <w:top w:val="single" w:sz="4" w:space="0" w:color="auto"/>
              <w:bottom w:val="single" w:sz="18" w:space="0" w:color="auto"/>
            </w:tcBorders>
          </w:tcPr>
          <w:p w:rsidR="00A8125F" w:rsidRDefault="00A8125F" w:rsidP="000204DD">
            <w:pPr>
              <w:jc w:val="right"/>
              <w:rPr>
                <w:color w:val="000000"/>
              </w:rPr>
            </w:pPr>
          </w:p>
        </w:tc>
        <w:tc>
          <w:tcPr>
            <w:tcW w:w="851" w:type="dxa"/>
            <w:tcBorders>
              <w:top w:val="single" w:sz="4" w:space="0" w:color="auto"/>
              <w:bottom w:val="single" w:sz="18" w:space="0" w:color="auto"/>
            </w:tcBorders>
          </w:tcPr>
          <w:p w:rsidR="00A8125F" w:rsidRDefault="00A8125F" w:rsidP="000204DD">
            <w:pPr>
              <w:jc w:val="right"/>
              <w:rPr>
                <w:color w:val="000000"/>
              </w:rPr>
            </w:pPr>
          </w:p>
        </w:tc>
        <w:tc>
          <w:tcPr>
            <w:tcW w:w="854" w:type="dxa"/>
            <w:tcBorders>
              <w:top w:val="single" w:sz="4" w:space="0" w:color="auto"/>
              <w:bottom w:val="single" w:sz="18" w:space="0" w:color="auto"/>
              <w:right w:val="single" w:sz="18" w:space="0" w:color="auto"/>
            </w:tcBorders>
          </w:tcPr>
          <w:p w:rsidR="00A8125F" w:rsidRDefault="00A8125F" w:rsidP="000204DD">
            <w:pPr>
              <w:jc w:val="right"/>
              <w:rPr>
                <w:color w:val="000000"/>
              </w:rPr>
            </w:pPr>
          </w:p>
        </w:tc>
        <w:tc>
          <w:tcPr>
            <w:tcW w:w="712" w:type="dxa"/>
            <w:tcBorders>
              <w:top w:val="single" w:sz="4" w:space="0" w:color="auto"/>
              <w:left w:val="single" w:sz="18" w:space="0" w:color="auto"/>
              <w:bottom w:val="single" w:sz="18" w:space="0" w:color="auto"/>
              <w:right w:val="single" w:sz="8" w:space="0" w:color="auto"/>
            </w:tcBorders>
          </w:tcPr>
          <w:p w:rsidR="00A8125F" w:rsidRDefault="00A8125F" w:rsidP="000204DD">
            <w:pPr>
              <w:jc w:val="center"/>
              <w:rPr>
                <w:color w:val="000000"/>
              </w:rPr>
            </w:pPr>
          </w:p>
        </w:tc>
        <w:tc>
          <w:tcPr>
            <w:tcW w:w="844" w:type="dxa"/>
            <w:tcBorders>
              <w:top w:val="single" w:sz="4" w:space="0" w:color="auto"/>
              <w:left w:val="single" w:sz="8" w:space="0" w:color="auto"/>
              <w:bottom w:val="single" w:sz="18" w:space="0" w:color="auto"/>
            </w:tcBorders>
          </w:tcPr>
          <w:p w:rsidR="00A8125F" w:rsidRDefault="00A8125F" w:rsidP="000204DD">
            <w:pPr>
              <w:jc w:val="right"/>
              <w:rPr>
                <w:color w:val="000000"/>
              </w:rPr>
            </w:pPr>
          </w:p>
        </w:tc>
        <w:tc>
          <w:tcPr>
            <w:tcW w:w="713" w:type="dxa"/>
            <w:tcBorders>
              <w:top w:val="single" w:sz="4" w:space="0" w:color="auto"/>
              <w:left w:val="single" w:sz="8" w:space="0" w:color="auto"/>
              <w:bottom w:val="single" w:sz="18" w:space="0" w:color="auto"/>
            </w:tcBorders>
          </w:tcPr>
          <w:p w:rsidR="00A8125F" w:rsidRDefault="00A8125F" w:rsidP="000204DD">
            <w:pPr>
              <w:jc w:val="right"/>
              <w:rPr>
                <w:color w:val="000000"/>
              </w:rPr>
            </w:pPr>
          </w:p>
        </w:tc>
        <w:tc>
          <w:tcPr>
            <w:tcW w:w="712" w:type="dxa"/>
            <w:tcBorders>
              <w:top w:val="single" w:sz="4" w:space="0" w:color="auto"/>
              <w:left w:val="single" w:sz="8" w:space="0" w:color="auto"/>
              <w:bottom w:val="single" w:sz="18" w:space="0" w:color="auto"/>
            </w:tcBorders>
          </w:tcPr>
          <w:p w:rsidR="00A8125F" w:rsidRDefault="00A8125F" w:rsidP="000204DD">
            <w:pPr>
              <w:jc w:val="right"/>
              <w:rPr>
                <w:color w:val="000000"/>
              </w:rPr>
            </w:pPr>
          </w:p>
        </w:tc>
        <w:tc>
          <w:tcPr>
            <w:tcW w:w="712" w:type="dxa"/>
            <w:tcBorders>
              <w:top w:val="single" w:sz="4" w:space="0" w:color="auto"/>
              <w:left w:val="single" w:sz="8" w:space="0" w:color="auto"/>
              <w:bottom w:val="single" w:sz="18" w:space="0" w:color="auto"/>
            </w:tcBorders>
          </w:tcPr>
          <w:p w:rsidR="00A8125F" w:rsidRDefault="00A8125F" w:rsidP="000204DD">
            <w:pPr>
              <w:jc w:val="right"/>
              <w:rPr>
                <w:color w:val="000000"/>
              </w:rPr>
            </w:pP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50" w:right="-186"/>
            </w:pPr>
            <w:r>
              <w:t>22</w:t>
            </w:r>
          </w:p>
        </w:tc>
        <w:tc>
          <w:tcPr>
            <w:tcW w:w="2466" w:type="dxa"/>
            <w:vMerge w:val="restart"/>
            <w:tcBorders>
              <w:top w:val="single" w:sz="18" w:space="0" w:color="auto"/>
            </w:tcBorders>
          </w:tcPr>
          <w:p w:rsidR="00A8125F" w:rsidRPr="00C07D20" w:rsidRDefault="00A8125F" w:rsidP="000204DD">
            <w:pPr>
              <w:widowControl w:val="0"/>
              <w:autoSpaceDE w:val="0"/>
              <w:autoSpaceDN w:val="0"/>
              <w:adjustRightInd w:val="0"/>
            </w:pPr>
            <w:r w:rsidRPr="00C07D20">
              <w:rPr>
                <w:sz w:val="22"/>
                <w:szCs w:val="22"/>
              </w:rPr>
              <w:t>Первенство республики Татарстан, открытое пер</w:t>
            </w:r>
            <w:r>
              <w:rPr>
                <w:sz w:val="22"/>
                <w:szCs w:val="22"/>
              </w:rPr>
              <w:t>венство Республики Татарстан,  п</w:t>
            </w:r>
            <w:r w:rsidRPr="00C07D20">
              <w:rPr>
                <w:sz w:val="22"/>
                <w:szCs w:val="22"/>
              </w:rPr>
              <w:t xml:space="preserve">ервенство России 1 этап группа «Б» (хоккей); </w:t>
            </w:r>
          </w:p>
          <w:p w:rsidR="00A8125F" w:rsidRPr="00C07D20" w:rsidRDefault="00A8125F" w:rsidP="000204DD">
            <w:pPr>
              <w:widowControl w:val="0"/>
              <w:autoSpaceDE w:val="0"/>
              <w:autoSpaceDN w:val="0"/>
              <w:adjustRightInd w:val="0"/>
              <w:rPr>
                <w:color w:val="FF0000"/>
              </w:rPr>
            </w:pPr>
            <w:r>
              <w:rPr>
                <w:sz w:val="22"/>
                <w:szCs w:val="22"/>
              </w:rPr>
              <w:t>С</w:t>
            </w:r>
            <w:r w:rsidRPr="00C07D20">
              <w:rPr>
                <w:sz w:val="22"/>
                <w:szCs w:val="22"/>
              </w:rPr>
              <w:t xml:space="preserve">партакиада молодежи Республики Татарстан, </w:t>
            </w:r>
            <w:r>
              <w:rPr>
                <w:sz w:val="22"/>
                <w:szCs w:val="22"/>
              </w:rPr>
              <w:t>С</w:t>
            </w:r>
            <w:r w:rsidRPr="00C07D20">
              <w:rPr>
                <w:sz w:val="22"/>
                <w:szCs w:val="22"/>
              </w:rPr>
              <w:t>партакиада учащихся Республики Татарстан</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10,0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8,0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6,0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4,0</w:t>
            </w:r>
          </w:p>
        </w:tc>
        <w:tc>
          <w:tcPr>
            <w:tcW w:w="852"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3,0</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9,0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7,2</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5,4</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3,6</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2,7</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7,5</w:t>
            </w:r>
          </w:p>
        </w:tc>
        <w:tc>
          <w:tcPr>
            <w:tcW w:w="844"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6,0</w:t>
            </w:r>
          </w:p>
        </w:tc>
        <w:tc>
          <w:tcPr>
            <w:tcW w:w="713"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4,5</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3,0</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2,3</w:t>
            </w:r>
          </w:p>
        </w:tc>
      </w:tr>
      <w:tr w:rsidR="00A8125F" w:rsidTr="000204DD">
        <w:trPr>
          <w:trHeight w:val="318"/>
        </w:trPr>
        <w:tc>
          <w:tcPr>
            <w:tcW w:w="383" w:type="dxa"/>
            <w:vMerge/>
          </w:tcPr>
          <w:p w:rsidR="00A8125F" w:rsidRDefault="00A8125F" w:rsidP="000204DD">
            <w:pPr>
              <w:widowControl w:val="0"/>
              <w:autoSpaceDE w:val="0"/>
              <w:autoSpaceDN w:val="0"/>
              <w:adjustRightInd w:val="0"/>
            </w:pPr>
          </w:p>
        </w:tc>
        <w:tc>
          <w:tcPr>
            <w:tcW w:w="2466" w:type="dxa"/>
            <w:vMerge/>
          </w:tcPr>
          <w:p w:rsidR="00A8125F" w:rsidRDefault="00A8125F" w:rsidP="000204DD">
            <w:pPr>
              <w:widowControl w:val="0"/>
              <w:autoSpaceDE w:val="0"/>
              <w:autoSpaceDN w:val="0"/>
              <w:adjustRightInd w:val="0"/>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r>
              <w:t>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8,0</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6,4</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4,8</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3,2</w:t>
            </w:r>
          </w:p>
        </w:tc>
        <w:tc>
          <w:tcPr>
            <w:tcW w:w="852"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2,4</w:t>
            </w:r>
          </w:p>
        </w:tc>
        <w:tc>
          <w:tcPr>
            <w:tcW w:w="729" w:type="dxa"/>
            <w:tcBorders>
              <w:top w:val="single" w:sz="2" w:space="0" w:color="auto"/>
              <w:left w:val="single" w:sz="18" w:space="0" w:color="auto"/>
              <w:bottom w:val="single" w:sz="2" w:space="0" w:color="auto"/>
            </w:tcBorders>
          </w:tcPr>
          <w:p w:rsidR="00A8125F" w:rsidRDefault="00A8125F" w:rsidP="000204DD">
            <w:pPr>
              <w:jc w:val="center"/>
              <w:rPr>
                <w:color w:val="000000"/>
              </w:rPr>
            </w:pPr>
            <w:r>
              <w:rPr>
                <w:color w:val="000000"/>
              </w:rPr>
              <w:t>7,2</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5,8</w:t>
            </w:r>
          </w:p>
        </w:tc>
        <w:tc>
          <w:tcPr>
            <w:tcW w:w="850" w:type="dxa"/>
            <w:tcBorders>
              <w:top w:val="single" w:sz="2" w:space="0" w:color="auto"/>
              <w:bottom w:val="single" w:sz="2" w:space="0" w:color="auto"/>
            </w:tcBorders>
          </w:tcPr>
          <w:p w:rsidR="00A8125F" w:rsidRDefault="00A8125F" w:rsidP="000204DD">
            <w:pPr>
              <w:jc w:val="center"/>
              <w:rPr>
                <w:color w:val="000000"/>
              </w:rPr>
            </w:pPr>
            <w:r>
              <w:rPr>
                <w:color w:val="000000"/>
              </w:rPr>
              <w:t>4,3</w:t>
            </w:r>
          </w:p>
        </w:tc>
        <w:tc>
          <w:tcPr>
            <w:tcW w:w="851" w:type="dxa"/>
            <w:tcBorders>
              <w:top w:val="single" w:sz="2" w:space="0" w:color="auto"/>
              <w:bottom w:val="single" w:sz="2" w:space="0" w:color="auto"/>
            </w:tcBorders>
          </w:tcPr>
          <w:p w:rsidR="00A8125F" w:rsidRDefault="00A8125F" w:rsidP="000204DD">
            <w:pPr>
              <w:jc w:val="center"/>
              <w:rPr>
                <w:color w:val="000000"/>
              </w:rPr>
            </w:pPr>
            <w:r>
              <w:rPr>
                <w:color w:val="000000"/>
              </w:rPr>
              <w:t>2,9</w:t>
            </w:r>
          </w:p>
        </w:tc>
        <w:tc>
          <w:tcPr>
            <w:tcW w:w="854" w:type="dxa"/>
            <w:tcBorders>
              <w:top w:val="single" w:sz="2" w:space="0" w:color="auto"/>
              <w:bottom w:val="single" w:sz="2" w:space="0" w:color="auto"/>
              <w:right w:val="single" w:sz="18" w:space="0" w:color="auto"/>
            </w:tcBorders>
          </w:tcPr>
          <w:p w:rsidR="00A8125F" w:rsidRDefault="00A8125F" w:rsidP="000204DD">
            <w:pPr>
              <w:jc w:val="center"/>
              <w:rPr>
                <w:color w:val="000000"/>
              </w:rPr>
            </w:pPr>
            <w:r>
              <w:rPr>
                <w:color w:val="000000"/>
              </w:rPr>
              <w:t>2,2</w:t>
            </w:r>
          </w:p>
        </w:tc>
        <w:tc>
          <w:tcPr>
            <w:tcW w:w="712" w:type="dxa"/>
            <w:tcBorders>
              <w:top w:val="single" w:sz="2"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6,0</w:t>
            </w:r>
          </w:p>
        </w:tc>
        <w:tc>
          <w:tcPr>
            <w:tcW w:w="844"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4,8</w:t>
            </w:r>
          </w:p>
        </w:tc>
        <w:tc>
          <w:tcPr>
            <w:tcW w:w="713"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3,6</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2,4</w:t>
            </w:r>
          </w:p>
        </w:tc>
        <w:tc>
          <w:tcPr>
            <w:tcW w:w="712" w:type="dxa"/>
            <w:tcBorders>
              <w:top w:val="single" w:sz="2" w:space="0" w:color="auto"/>
              <w:left w:val="single" w:sz="8" w:space="0" w:color="auto"/>
              <w:bottom w:val="single" w:sz="2" w:space="0" w:color="auto"/>
            </w:tcBorders>
          </w:tcPr>
          <w:p w:rsidR="00A8125F" w:rsidRDefault="00A8125F" w:rsidP="000204DD">
            <w:pPr>
              <w:jc w:val="center"/>
              <w:rPr>
                <w:color w:val="000000"/>
              </w:rPr>
            </w:pPr>
            <w:r>
              <w:rPr>
                <w:color w:val="000000"/>
              </w:rPr>
              <w:t>1,8</w:t>
            </w:r>
          </w:p>
        </w:tc>
      </w:tr>
      <w:tr w:rsidR="00A8125F" w:rsidTr="000204DD">
        <w:trPr>
          <w:trHeight w:val="318"/>
        </w:trPr>
        <w:tc>
          <w:tcPr>
            <w:tcW w:w="383" w:type="dxa"/>
            <w:vMerge/>
            <w:tcBorders>
              <w:bottom w:val="single" w:sz="18" w:space="0" w:color="auto"/>
            </w:tcBorders>
          </w:tcPr>
          <w:p w:rsidR="00A8125F" w:rsidRDefault="00A8125F" w:rsidP="000204DD">
            <w:pPr>
              <w:widowControl w:val="0"/>
              <w:autoSpaceDE w:val="0"/>
              <w:autoSpaceDN w:val="0"/>
              <w:adjustRightInd w:val="0"/>
              <w:jc w:val="center"/>
            </w:pPr>
          </w:p>
        </w:tc>
        <w:tc>
          <w:tcPr>
            <w:tcW w:w="2466" w:type="dxa"/>
            <w:vMerge/>
            <w:tcBorders>
              <w:bottom w:val="single" w:sz="18" w:space="0" w:color="auto"/>
            </w:tcBorders>
          </w:tcPr>
          <w:p w:rsidR="00A8125F" w:rsidRDefault="00A8125F" w:rsidP="000204DD">
            <w:pPr>
              <w:widowControl w:val="0"/>
              <w:autoSpaceDE w:val="0"/>
              <w:autoSpaceDN w:val="0"/>
              <w:adjustRightInd w:val="0"/>
              <w:jc w:val="center"/>
            </w:pPr>
          </w:p>
        </w:tc>
        <w:tc>
          <w:tcPr>
            <w:tcW w:w="781" w:type="dxa"/>
            <w:tcBorders>
              <w:top w:val="single" w:sz="2" w:space="0" w:color="auto"/>
              <w:bottom w:val="single" w:sz="18" w:space="0" w:color="auto"/>
            </w:tcBorders>
          </w:tcPr>
          <w:p w:rsidR="00A8125F" w:rsidRDefault="00A8125F" w:rsidP="000204DD">
            <w:pPr>
              <w:widowControl w:val="0"/>
              <w:autoSpaceDE w:val="0"/>
              <w:autoSpaceDN w:val="0"/>
              <w:adjustRightInd w:val="0"/>
              <w:jc w:val="center"/>
            </w:pPr>
            <w:r>
              <w:t>3</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5,0</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4,0</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3,0</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2,5</w:t>
            </w:r>
          </w:p>
        </w:tc>
        <w:tc>
          <w:tcPr>
            <w:tcW w:w="852"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1,5</w:t>
            </w:r>
          </w:p>
        </w:tc>
        <w:tc>
          <w:tcPr>
            <w:tcW w:w="729" w:type="dxa"/>
            <w:tcBorders>
              <w:top w:val="single" w:sz="2" w:space="0" w:color="auto"/>
              <w:left w:val="single" w:sz="18" w:space="0" w:color="auto"/>
              <w:bottom w:val="single" w:sz="18" w:space="0" w:color="auto"/>
            </w:tcBorders>
          </w:tcPr>
          <w:p w:rsidR="00A8125F" w:rsidRDefault="00A8125F" w:rsidP="000204DD">
            <w:pPr>
              <w:jc w:val="center"/>
              <w:rPr>
                <w:color w:val="000000"/>
              </w:rPr>
            </w:pPr>
            <w:r>
              <w:rPr>
                <w:color w:val="000000"/>
              </w:rPr>
              <w:t>4,5</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3,6</w:t>
            </w:r>
          </w:p>
        </w:tc>
        <w:tc>
          <w:tcPr>
            <w:tcW w:w="850" w:type="dxa"/>
            <w:tcBorders>
              <w:top w:val="single" w:sz="2" w:space="0" w:color="auto"/>
              <w:bottom w:val="single" w:sz="18" w:space="0" w:color="auto"/>
            </w:tcBorders>
          </w:tcPr>
          <w:p w:rsidR="00A8125F" w:rsidRDefault="00A8125F" w:rsidP="000204DD">
            <w:pPr>
              <w:jc w:val="center"/>
              <w:rPr>
                <w:color w:val="000000"/>
              </w:rPr>
            </w:pPr>
            <w:r>
              <w:rPr>
                <w:color w:val="000000"/>
              </w:rPr>
              <w:t>2,7</w:t>
            </w:r>
          </w:p>
        </w:tc>
        <w:tc>
          <w:tcPr>
            <w:tcW w:w="851" w:type="dxa"/>
            <w:tcBorders>
              <w:top w:val="single" w:sz="2" w:space="0" w:color="auto"/>
              <w:bottom w:val="single" w:sz="18" w:space="0" w:color="auto"/>
            </w:tcBorders>
          </w:tcPr>
          <w:p w:rsidR="00A8125F" w:rsidRDefault="00A8125F" w:rsidP="000204DD">
            <w:pPr>
              <w:jc w:val="center"/>
              <w:rPr>
                <w:color w:val="000000"/>
              </w:rPr>
            </w:pPr>
            <w:r>
              <w:rPr>
                <w:color w:val="000000"/>
              </w:rPr>
              <w:t>1,8</w:t>
            </w:r>
          </w:p>
        </w:tc>
        <w:tc>
          <w:tcPr>
            <w:tcW w:w="854" w:type="dxa"/>
            <w:tcBorders>
              <w:top w:val="single" w:sz="2" w:space="0" w:color="auto"/>
              <w:bottom w:val="single" w:sz="18" w:space="0" w:color="auto"/>
              <w:right w:val="single" w:sz="18" w:space="0" w:color="auto"/>
            </w:tcBorders>
          </w:tcPr>
          <w:p w:rsidR="00A8125F" w:rsidRDefault="00A8125F" w:rsidP="000204DD">
            <w:pPr>
              <w:jc w:val="center"/>
              <w:rPr>
                <w:color w:val="000000"/>
              </w:rPr>
            </w:pPr>
            <w:r>
              <w:rPr>
                <w:color w:val="000000"/>
              </w:rPr>
              <w:t>1,4</w:t>
            </w:r>
          </w:p>
        </w:tc>
        <w:tc>
          <w:tcPr>
            <w:tcW w:w="712" w:type="dxa"/>
            <w:tcBorders>
              <w:top w:val="single" w:sz="2" w:space="0" w:color="auto"/>
              <w:left w:val="single" w:sz="18" w:space="0" w:color="auto"/>
              <w:bottom w:val="single" w:sz="18" w:space="0" w:color="auto"/>
              <w:right w:val="single" w:sz="8" w:space="0" w:color="auto"/>
            </w:tcBorders>
          </w:tcPr>
          <w:p w:rsidR="00A8125F" w:rsidRDefault="00A8125F" w:rsidP="000204DD">
            <w:pPr>
              <w:jc w:val="center"/>
              <w:rPr>
                <w:color w:val="000000"/>
              </w:rPr>
            </w:pPr>
            <w:r>
              <w:rPr>
                <w:color w:val="000000"/>
              </w:rPr>
              <w:t>3,8</w:t>
            </w:r>
          </w:p>
        </w:tc>
        <w:tc>
          <w:tcPr>
            <w:tcW w:w="844"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3,0</w:t>
            </w:r>
          </w:p>
        </w:tc>
        <w:tc>
          <w:tcPr>
            <w:tcW w:w="713"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2,3</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1,5</w:t>
            </w:r>
          </w:p>
        </w:tc>
        <w:tc>
          <w:tcPr>
            <w:tcW w:w="712" w:type="dxa"/>
            <w:tcBorders>
              <w:top w:val="single" w:sz="2" w:space="0" w:color="auto"/>
              <w:left w:val="single" w:sz="8" w:space="0" w:color="auto"/>
              <w:bottom w:val="single" w:sz="18" w:space="0" w:color="auto"/>
            </w:tcBorders>
          </w:tcPr>
          <w:p w:rsidR="00A8125F" w:rsidRDefault="00A8125F" w:rsidP="000204DD">
            <w:pPr>
              <w:jc w:val="center"/>
              <w:rPr>
                <w:color w:val="000000"/>
              </w:rPr>
            </w:pPr>
            <w:r>
              <w:rPr>
                <w:color w:val="000000"/>
              </w:rPr>
              <w:t>1,1</w:t>
            </w:r>
          </w:p>
        </w:tc>
      </w:tr>
      <w:tr w:rsidR="00A8125F" w:rsidTr="000204DD">
        <w:trPr>
          <w:trHeight w:val="318"/>
        </w:trPr>
        <w:tc>
          <w:tcPr>
            <w:tcW w:w="383" w:type="dxa"/>
            <w:vMerge w:val="restart"/>
            <w:tcBorders>
              <w:top w:val="single" w:sz="18" w:space="0" w:color="auto"/>
            </w:tcBorders>
          </w:tcPr>
          <w:p w:rsidR="00A8125F" w:rsidRDefault="00A8125F" w:rsidP="000204DD">
            <w:pPr>
              <w:widowControl w:val="0"/>
              <w:autoSpaceDE w:val="0"/>
              <w:autoSpaceDN w:val="0"/>
              <w:adjustRightInd w:val="0"/>
              <w:ind w:left="-142" w:right="-44"/>
              <w:jc w:val="center"/>
            </w:pPr>
            <w:r>
              <w:t>23</w:t>
            </w:r>
          </w:p>
          <w:p w:rsidR="00A8125F" w:rsidRDefault="00A8125F" w:rsidP="000204DD">
            <w:pPr>
              <w:widowControl w:val="0"/>
              <w:autoSpaceDE w:val="0"/>
              <w:autoSpaceDN w:val="0"/>
              <w:adjustRightInd w:val="0"/>
              <w:ind w:left="-142" w:right="-44"/>
              <w:jc w:val="center"/>
            </w:pPr>
          </w:p>
        </w:tc>
        <w:tc>
          <w:tcPr>
            <w:tcW w:w="2466" w:type="dxa"/>
            <w:vMerge w:val="restart"/>
            <w:tcBorders>
              <w:top w:val="single" w:sz="18" w:space="0" w:color="auto"/>
            </w:tcBorders>
            <w:shd w:val="clear" w:color="auto" w:fill="auto"/>
          </w:tcPr>
          <w:p w:rsidR="00A8125F" w:rsidRPr="00973356" w:rsidRDefault="00A8125F" w:rsidP="000204DD">
            <w:pPr>
              <w:widowControl w:val="0"/>
              <w:autoSpaceDE w:val="0"/>
              <w:autoSpaceDN w:val="0"/>
              <w:adjustRightInd w:val="0"/>
            </w:pPr>
            <w:r w:rsidRPr="00973356">
              <w:rPr>
                <w:sz w:val="22"/>
                <w:szCs w:val="22"/>
              </w:rPr>
              <w:t xml:space="preserve">Первенство </w:t>
            </w:r>
            <w:r>
              <w:rPr>
                <w:sz w:val="22"/>
                <w:szCs w:val="22"/>
              </w:rPr>
              <w:t>Р</w:t>
            </w:r>
            <w:r w:rsidRPr="00973356">
              <w:rPr>
                <w:sz w:val="22"/>
                <w:szCs w:val="22"/>
              </w:rPr>
              <w:t>еспублики Татарстан, открытое первенство Республики Татарстан</w:t>
            </w:r>
            <w:r w:rsidRPr="00973356">
              <w:t xml:space="preserve">  среди сельских районов</w:t>
            </w:r>
          </w:p>
        </w:tc>
        <w:tc>
          <w:tcPr>
            <w:tcW w:w="781" w:type="dxa"/>
            <w:tcBorders>
              <w:top w:val="single" w:sz="18" w:space="0" w:color="auto"/>
              <w:bottom w:val="single" w:sz="2" w:space="0" w:color="auto"/>
            </w:tcBorders>
          </w:tcPr>
          <w:p w:rsidR="00A8125F" w:rsidRDefault="00A8125F" w:rsidP="000204DD">
            <w:pPr>
              <w:widowControl w:val="0"/>
              <w:autoSpaceDE w:val="0"/>
              <w:autoSpaceDN w:val="0"/>
              <w:adjustRightInd w:val="0"/>
              <w:jc w:val="center"/>
            </w:pPr>
            <w:r>
              <w:t>1</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5,0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4,0</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3,0</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2,5</w:t>
            </w:r>
          </w:p>
        </w:tc>
        <w:tc>
          <w:tcPr>
            <w:tcW w:w="852"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1,5</w:t>
            </w:r>
          </w:p>
        </w:tc>
        <w:tc>
          <w:tcPr>
            <w:tcW w:w="729" w:type="dxa"/>
            <w:tcBorders>
              <w:top w:val="single" w:sz="18" w:space="0" w:color="auto"/>
              <w:left w:val="single" w:sz="18" w:space="0" w:color="auto"/>
              <w:bottom w:val="single" w:sz="2" w:space="0" w:color="auto"/>
            </w:tcBorders>
          </w:tcPr>
          <w:p w:rsidR="00A8125F" w:rsidRDefault="00A8125F" w:rsidP="000204DD">
            <w:pPr>
              <w:jc w:val="center"/>
              <w:rPr>
                <w:color w:val="000000"/>
              </w:rPr>
            </w:pPr>
            <w:r>
              <w:rPr>
                <w:color w:val="000000"/>
              </w:rPr>
              <w:t>4,5</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3,6</w:t>
            </w:r>
          </w:p>
        </w:tc>
        <w:tc>
          <w:tcPr>
            <w:tcW w:w="850" w:type="dxa"/>
            <w:tcBorders>
              <w:top w:val="single" w:sz="18" w:space="0" w:color="auto"/>
              <w:bottom w:val="single" w:sz="2" w:space="0" w:color="auto"/>
            </w:tcBorders>
          </w:tcPr>
          <w:p w:rsidR="00A8125F" w:rsidRDefault="00A8125F" w:rsidP="000204DD">
            <w:pPr>
              <w:jc w:val="center"/>
              <w:rPr>
                <w:color w:val="000000"/>
              </w:rPr>
            </w:pPr>
            <w:r>
              <w:rPr>
                <w:color w:val="000000"/>
              </w:rPr>
              <w:t>2,7</w:t>
            </w:r>
          </w:p>
        </w:tc>
        <w:tc>
          <w:tcPr>
            <w:tcW w:w="851" w:type="dxa"/>
            <w:tcBorders>
              <w:top w:val="single" w:sz="18" w:space="0" w:color="auto"/>
              <w:bottom w:val="single" w:sz="2" w:space="0" w:color="auto"/>
            </w:tcBorders>
          </w:tcPr>
          <w:p w:rsidR="00A8125F" w:rsidRDefault="00A8125F" w:rsidP="000204DD">
            <w:pPr>
              <w:jc w:val="center"/>
              <w:rPr>
                <w:color w:val="000000"/>
              </w:rPr>
            </w:pPr>
            <w:r>
              <w:rPr>
                <w:color w:val="000000"/>
              </w:rPr>
              <w:t>1,8</w:t>
            </w:r>
          </w:p>
        </w:tc>
        <w:tc>
          <w:tcPr>
            <w:tcW w:w="854" w:type="dxa"/>
            <w:tcBorders>
              <w:top w:val="single" w:sz="18" w:space="0" w:color="auto"/>
              <w:bottom w:val="single" w:sz="2" w:space="0" w:color="auto"/>
              <w:right w:val="single" w:sz="18" w:space="0" w:color="auto"/>
            </w:tcBorders>
          </w:tcPr>
          <w:p w:rsidR="00A8125F" w:rsidRDefault="00A8125F" w:rsidP="000204DD">
            <w:pPr>
              <w:jc w:val="center"/>
              <w:rPr>
                <w:color w:val="000000"/>
              </w:rPr>
            </w:pPr>
            <w:r>
              <w:rPr>
                <w:color w:val="000000"/>
              </w:rPr>
              <w:t>1,4</w:t>
            </w:r>
          </w:p>
        </w:tc>
        <w:tc>
          <w:tcPr>
            <w:tcW w:w="712" w:type="dxa"/>
            <w:tcBorders>
              <w:top w:val="single" w:sz="18" w:space="0" w:color="auto"/>
              <w:left w:val="single" w:sz="18" w:space="0" w:color="auto"/>
              <w:bottom w:val="single" w:sz="2" w:space="0" w:color="auto"/>
              <w:right w:val="single" w:sz="8" w:space="0" w:color="auto"/>
            </w:tcBorders>
          </w:tcPr>
          <w:p w:rsidR="00A8125F" w:rsidRDefault="00A8125F" w:rsidP="000204DD">
            <w:pPr>
              <w:jc w:val="center"/>
              <w:rPr>
                <w:color w:val="000000"/>
              </w:rPr>
            </w:pPr>
            <w:r>
              <w:rPr>
                <w:color w:val="000000"/>
              </w:rPr>
              <w:t>3,8</w:t>
            </w:r>
          </w:p>
        </w:tc>
        <w:tc>
          <w:tcPr>
            <w:tcW w:w="844"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3,0</w:t>
            </w:r>
          </w:p>
        </w:tc>
        <w:tc>
          <w:tcPr>
            <w:tcW w:w="713"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2,3</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1,5</w:t>
            </w:r>
          </w:p>
        </w:tc>
        <w:tc>
          <w:tcPr>
            <w:tcW w:w="712" w:type="dxa"/>
            <w:tcBorders>
              <w:top w:val="single" w:sz="18" w:space="0" w:color="auto"/>
              <w:left w:val="single" w:sz="8" w:space="0" w:color="auto"/>
              <w:bottom w:val="single" w:sz="2" w:space="0" w:color="auto"/>
            </w:tcBorders>
          </w:tcPr>
          <w:p w:rsidR="00A8125F" w:rsidRDefault="00A8125F" w:rsidP="000204DD">
            <w:pPr>
              <w:jc w:val="center"/>
              <w:rPr>
                <w:color w:val="000000"/>
              </w:rPr>
            </w:pPr>
            <w:r>
              <w:rPr>
                <w:color w:val="000000"/>
              </w:rPr>
              <w:t>1,1</w:t>
            </w: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shd w:val="clear" w:color="auto" w:fill="auto"/>
          </w:tcPr>
          <w:p w:rsidR="00A8125F" w:rsidRDefault="00A8125F" w:rsidP="000204DD">
            <w:pPr>
              <w:widowControl w:val="0"/>
              <w:autoSpaceDE w:val="0"/>
              <w:autoSpaceDN w:val="0"/>
              <w:adjustRightInd w:val="0"/>
              <w:jc w:val="center"/>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p>
        </w:tc>
        <w:tc>
          <w:tcPr>
            <w:tcW w:w="729" w:type="dxa"/>
            <w:tcBorders>
              <w:top w:val="single" w:sz="2" w:space="0" w:color="auto"/>
              <w:left w:val="single" w:sz="18"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2" w:space="0" w:color="auto"/>
            </w:tcBorders>
          </w:tcPr>
          <w:p w:rsidR="00A8125F" w:rsidRDefault="00A8125F" w:rsidP="000204DD">
            <w:pPr>
              <w:jc w:val="center"/>
            </w:pPr>
          </w:p>
        </w:tc>
        <w:tc>
          <w:tcPr>
            <w:tcW w:w="850" w:type="dxa"/>
            <w:tcBorders>
              <w:top w:val="single" w:sz="2" w:space="0" w:color="auto"/>
              <w:bottom w:val="single" w:sz="2" w:space="0" w:color="auto"/>
            </w:tcBorders>
          </w:tcPr>
          <w:p w:rsidR="00A8125F" w:rsidRDefault="00A8125F" w:rsidP="000204DD">
            <w:pPr>
              <w:jc w:val="center"/>
            </w:pPr>
          </w:p>
        </w:tc>
        <w:tc>
          <w:tcPr>
            <w:tcW w:w="851" w:type="dxa"/>
            <w:tcBorders>
              <w:top w:val="single" w:sz="2" w:space="0" w:color="auto"/>
              <w:bottom w:val="single" w:sz="2" w:space="0" w:color="auto"/>
            </w:tcBorders>
          </w:tcPr>
          <w:p w:rsidR="00A8125F" w:rsidRDefault="00A8125F" w:rsidP="000204DD">
            <w:pPr>
              <w:jc w:val="center"/>
            </w:pPr>
          </w:p>
        </w:tc>
        <w:tc>
          <w:tcPr>
            <w:tcW w:w="854" w:type="dxa"/>
            <w:tcBorders>
              <w:top w:val="single" w:sz="2" w:space="0" w:color="auto"/>
              <w:bottom w:val="single" w:sz="2" w:space="0" w:color="auto"/>
              <w:right w:val="single" w:sz="18" w:space="0" w:color="auto"/>
            </w:tcBorders>
          </w:tcPr>
          <w:p w:rsidR="00A8125F" w:rsidRDefault="00A8125F" w:rsidP="000204DD">
            <w:pPr>
              <w:jc w:val="center"/>
            </w:pPr>
          </w:p>
        </w:tc>
        <w:tc>
          <w:tcPr>
            <w:tcW w:w="712" w:type="dxa"/>
            <w:tcBorders>
              <w:top w:val="single" w:sz="2" w:space="0" w:color="auto"/>
              <w:left w:val="single" w:sz="18" w:space="0" w:color="auto"/>
              <w:bottom w:val="single" w:sz="2" w:space="0" w:color="auto"/>
              <w:right w:val="single" w:sz="8" w:space="0" w:color="auto"/>
            </w:tcBorders>
          </w:tcPr>
          <w:p w:rsidR="00A8125F" w:rsidRPr="0056606E" w:rsidRDefault="00A8125F" w:rsidP="000204DD">
            <w:pPr>
              <w:jc w:val="center"/>
            </w:pPr>
          </w:p>
        </w:tc>
        <w:tc>
          <w:tcPr>
            <w:tcW w:w="844" w:type="dxa"/>
            <w:tcBorders>
              <w:top w:val="single" w:sz="2" w:space="0" w:color="auto"/>
              <w:left w:val="single" w:sz="8" w:space="0" w:color="auto"/>
              <w:bottom w:val="single" w:sz="2" w:space="0" w:color="auto"/>
            </w:tcBorders>
          </w:tcPr>
          <w:p w:rsidR="00A8125F" w:rsidRPr="0056606E" w:rsidRDefault="00A8125F" w:rsidP="000204DD">
            <w:pPr>
              <w:jc w:val="center"/>
            </w:pPr>
          </w:p>
        </w:tc>
        <w:tc>
          <w:tcPr>
            <w:tcW w:w="713" w:type="dxa"/>
            <w:tcBorders>
              <w:top w:val="single" w:sz="2" w:space="0" w:color="auto"/>
              <w:left w:val="single" w:sz="8" w:space="0" w:color="auto"/>
              <w:bottom w:val="single" w:sz="2" w:space="0" w:color="auto"/>
            </w:tcBorders>
          </w:tcPr>
          <w:p w:rsidR="00A8125F" w:rsidRPr="0056606E" w:rsidRDefault="00A8125F" w:rsidP="000204DD">
            <w:pPr>
              <w:jc w:val="center"/>
            </w:pPr>
          </w:p>
        </w:tc>
        <w:tc>
          <w:tcPr>
            <w:tcW w:w="712" w:type="dxa"/>
            <w:tcBorders>
              <w:top w:val="single" w:sz="2" w:space="0" w:color="auto"/>
              <w:left w:val="single" w:sz="8" w:space="0" w:color="auto"/>
              <w:bottom w:val="single" w:sz="2" w:space="0" w:color="auto"/>
            </w:tcBorders>
          </w:tcPr>
          <w:p w:rsidR="00A8125F" w:rsidRPr="0056606E" w:rsidRDefault="00A8125F" w:rsidP="000204DD">
            <w:pPr>
              <w:jc w:val="center"/>
            </w:pPr>
          </w:p>
        </w:tc>
        <w:tc>
          <w:tcPr>
            <w:tcW w:w="712" w:type="dxa"/>
            <w:tcBorders>
              <w:top w:val="single" w:sz="2" w:space="0" w:color="auto"/>
              <w:left w:val="single" w:sz="8" w:space="0" w:color="auto"/>
              <w:bottom w:val="single" w:sz="2" w:space="0" w:color="auto"/>
            </w:tcBorders>
          </w:tcPr>
          <w:p w:rsidR="00A8125F" w:rsidRPr="0056606E" w:rsidRDefault="00A8125F" w:rsidP="000204DD">
            <w:pPr>
              <w:jc w:val="center"/>
            </w:pPr>
          </w:p>
        </w:tc>
      </w:tr>
      <w:tr w:rsidR="00A8125F" w:rsidTr="000204DD">
        <w:trPr>
          <w:trHeight w:val="318"/>
        </w:trPr>
        <w:tc>
          <w:tcPr>
            <w:tcW w:w="383" w:type="dxa"/>
            <w:vMerge/>
          </w:tcPr>
          <w:p w:rsidR="00A8125F" w:rsidRPr="00F41CFC" w:rsidRDefault="00A8125F" w:rsidP="000204DD">
            <w:pPr>
              <w:widowControl w:val="0"/>
              <w:autoSpaceDE w:val="0"/>
              <w:autoSpaceDN w:val="0"/>
              <w:adjustRightInd w:val="0"/>
              <w:jc w:val="right"/>
            </w:pPr>
          </w:p>
        </w:tc>
        <w:tc>
          <w:tcPr>
            <w:tcW w:w="2466" w:type="dxa"/>
            <w:vMerge/>
            <w:shd w:val="clear" w:color="auto" w:fill="auto"/>
          </w:tcPr>
          <w:p w:rsidR="00A8125F" w:rsidRDefault="00A8125F" w:rsidP="000204DD">
            <w:pPr>
              <w:widowControl w:val="0"/>
              <w:autoSpaceDE w:val="0"/>
              <w:autoSpaceDN w:val="0"/>
              <w:adjustRightInd w:val="0"/>
              <w:jc w:val="center"/>
            </w:pPr>
          </w:p>
        </w:tc>
        <w:tc>
          <w:tcPr>
            <w:tcW w:w="78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0" w:type="dxa"/>
            <w:tcBorders>
              <w:top w:val="single" w:sz="2" w:space="0" w:color="auto"/>
              <w:bottom w:val="single" w:sz="2" w:space="0" w:color="auto"/>
            </w:tcBorders>
          </w:tcPr>
          <w:p w:rsidR="00A8125F" w:rsidRDefault="00A8125F" w:rsidP="000204DD">
            <w:pPr>
              <w:widowControl w:val="0"/>
              <w:autoSpaceDE w:val="0"/>
              <w:autoSpaceDN w:val="0"/>
              <w:adjustRightInd w:val="0"/>
              <w:jc w:val="center"/>
            </w:pPr>
          </w:p>
        </w:tc>
        <w:tc>
          <w:tcPr>
            <w:tcW w:w="852" w:type="dxa"/>
            <w:tcBorders>
              <w:top w:val="single" w:sz="2" w:space="0" w:color="auto"/>
              <w:bottom w:val="single" w:sz="2" w:space="0" w:color="auto"/>
              <w:right w:val="single" w:sz="18" w:space="0" w:color="auto"/>
            </w:tcBorders>
          </w:tcPr>
          <w:p w:rsidR="00A8125F" w:rsidRDefault="00A8125F" w:rsidP="000204DD">
            <w:pPr>
              <w:widowControl w:val="0"/>
              <w:autoSpaceDE w:val="0"/>
              <w:autoSpaceDN w:val="0"/>
              <w:adjustRightInd w:val="0"/>
              <w:jc w:val="center"/>
            </w:pPr>
          </w:p>
        </w:tc>
        <w:tc>
          <w:tcPr>
            <w:tcW w:w="729" w:type="dxa"/>
            <w:tcBorders>
              <w:top w:val="single" w:sz="2" w:space="0" w:color="auto"/>
              <w:left w:val="single" w:sz="18" w:space="0" w:color="auto"/>
              <w:bottom w:val="single" w:sz="2" w:space="0" w:color="auto"/>
            </w:tcBorders>
          </w:tcPr>
          <w:p w:rsidR="00A8125F" w:rsidRDefault="00A8125F" w:rsidP="000204DD">
            <w:pPr>
              <w:widowControl w:val="0"/>
              <w:autoSpaceDE w:val="0"/>
              <w:autoSpaceDN w:val="0"/>
              <w:adjustRightInd w:val="0"/>
              <w:jc w:val="center"/>
            </w:pPr>
          </w:p>
        </w:tc>
        <w:tc>
          <w:tcPr>
            <w:tcW w:w="851" w:type="dxa"/>
            <w:tcBorders>
              <w:top w:val="single" w:sz="2" w:space="0" w:color="auto"/>
              <w:bottom w:val="single" w:sz="2" w:space="0" w:color="auto"/>
            </w:tcBorders>
          </w:tcPr>
          <w:p w:rsidR="00A8125F" w:rsidRDefault="00A8125F" w:rsidP="000204DD">
            <w:pPr>
              <w:jc w:val="center"/>
            </w:pPr>
          </w:p>
        </w:tc>
        <w:tc>
          <w:tcPr>
            <w:tcW w:w="850" w:type="dxa"/>
            <w:tcBorders>
              <w:top w:val="single" w:sz="2" w:space="0" w:color="auto"/>
              <w:bottom w:val="single" w:sz="2" w:space="0" w:color="auto"/>
            </w:tcBorders>
          </w:tcPr>
          <w:p w:rsidR="00A8125F" w:rsidRDefault="00A8125F" w:rsidP="000204DD">
            <w:pPr>
              <w:jc w:val="center"/>
            </w:pPr>
          </w:p>
        </w:tc>
        <w:tc>
          <w:tcPr>
            <w:tcW w:w="851" w:type="dxa"/>
            <w:tcBorders>
              <w:top w:val="single" w:sz="2" w:space="0" w:color="auto"/>
              <w:bottom w:val="single" w:sz="2" w:space="0" w:color="auto"/>
            </w:tcBorders>
          </w:tcPr>
          <w:p w:rsidR="00A8125F" w:rsidRDefault="00A8125F" w:rsidP="000204DD">
            <w:pPr>
              <w:jc w:val="center"/>
            </w:pPr>
          </w:p>
        </w:tc>
        <w:tc>
          <w:tcPr>
            <w:tcW w:w="854" w:type="dxa"/>
            <w:tcBorders>
              <w:top w:val="single" w:sz="2" w:space="0" w:color="auto"/>
              <w:bottom w:val="single" w:sz="2" w:space="0" w:color="auto"/>
              <w:right w:val="single" w:sz="18" w:space="0" w:color="auto"/>
            </w:tcBorders>
          </w:tcPr>
          <w:p w:rsidR="00A8125F" w:rsidRDefault="00A8125F" w:rsidP="000204DD">
            <w:pPr>
              <w:jc w:val="center"/>
            </w:pPr>
          </w:p>
        </w:tc>
        <w:tc>
          <w:tcPr>
            <w:tcW w:w="712" w:type="dxa"/>
            <w:tcBorders>
              <w:top w:val="single" w:sz="2" w:space="0" w:color="auto"/>
              <w:left w:val="single" w:sz="18" w:space="0" w:color="auto"/>
              <w:bottom w:val="single" w:sz="2" w:space="0" w:color="auto"/>
              <w:right w:val="single" w:sz="8" w:space="0" w:color="auto"/>
            </w:tcBorders>
          </w:tcPr>
          <w:p w:rsidR="00A8125F" w:rsidRPr="0056606E" w:rsidRDefault="00A8125F" w:rsidP="000204DD">
            <w:pPr>
              <w:jc w:val="center"/>
            </w:pPr>
          </w:p>
        </w:tc>
        <w:tc>
          <w:tcPr>
            <w:tcW w:w="844" w:type="dxa"/>
            <w:tcBorders>
              <w:top w:val="single" w:sz="2" w:space="0" w:color="auto"/>
              <w:left w:val="single" w:sz="8" w:space="0" w:color="auto"/>
              <w:bottom w:val="single" w:sz="2" w:space="0" w:color="auto"/>
            </w:tcBorders>
          </w:tcPr>
          <w:p w:rsidR="00A8125F" w:rsidRPr="0056606E" w:rsidRDefault="00A8125F" w:rsidP="000204DD">
            <w:pPr>
              <w:jc w:val="center"/>
            </w:pPr>
          </w:p>
        </w:tc>
        <w:tc>
          <w:tcPr>
            <w:tcW w:w="713" w:type="dxa"/>
            <w:tcBorders>
              <w:top w:val="single" w:sz="2" w:space="0" w:color="auto"/>
              <w:left w:val="single" w:sz="8" w:space="0" w:color="auto"/>
              <w:bottom w:val="single" w:sz="2" w:space="0" w:color="auto"/>
            </w:tcBorders>
          </w:tcPr>
          <w:p w:rsidR="00A8125F" w:rsidRPr="0056606E" w:rsidRDefault="00A8125F" w:rsidP="000204DD">
            <w:pPr>
              <w:jc w:val="center"/>
            </w:pPr>
          </w:p>
        </w:tc>
        <w:tc>
          <w:tcPr>
            <w:tcW w:w="712" w:type="dxa"/>
            <w:tcBorders>
              <w:top w:val="single" w:sz="2" w:space="0" w:color="auto"/>
              <w:left w:val="single" w:sz="8" w:space="0" w:color="auto"/>
              <w:bottom w:val="single" w:sz="2" w:space="0" w:color="auto"/>
            </w:tcBorders>
          </w:tcPr>
          <w:p w:rsidR="00A8125F" w:rsidRPr="0056606E" w:rsidRDefault="00A8125F" w:rsidP="000204DD">
            <w:pPr>
              <w:jc w:val="center"/>
            </w:pPr>
          </w:p>
        </w:tc>
        <w:tc>
          <w:tcPr>
            <w:tcW w:w="712" w:type="dxa"/>
            <w:tcBorders>
              <w:top w:val="single" w:sz="2" w:space="0" w:color="auto"/>
              <w:left w:val="single" w:sz="8" w:space="0" w:color="auto"/>
              <w:bottom w:val="single" w:sz="2" w:space="0" w:color="auto"/>
            </w:tcBorders>
          </w:tcPr>
          <w:p w:rsidR="00A8125F" w:rsidRPr="0056606E" w:rsidRDefault="00A8125F" w:rsidP="000204DD">
            <w:pPr>
              <w:jc w:val="center"/>
            </w:pPr>
          </w:p>
        </w:tc>
      </w:tr>
      <w:tr w:rsidR="00A8125F" w:rsidTr="000204DD">
        <w:trPr>
          <w:trHeight w:val="1429"/>
        </w:trPr>
        <w:tc>
          <w:tcPr>
            <w:tcW w:w="383" w:type="dxa"/>
          </w:tcPr>
          <w:p w:rsidR="00A8125F" w:rsidRDefault="00A8125F" w:rsidP="000204DD">
            <w:pPr>
              <w:widowControl w:val="0"/>
              <w:autoSpaceDE w:val="0"/>
              <w:autoSpaceDN w:val="0"/>
              <w:adjustRightInd w:val="0"/>
              <w:ind w:left="-142" w:right="-44"/>
              <w:jc w:val="center"/>
            </w:pPr>
            <w:r>
              <w:lastRenderedPageBreak/>
              <w:t>24</w:t>
            </w:r>
          </w:p>
        </w:tc>
        <w:tc>
          <w:tcPr>
            <w:tcW w:w="2466" w:type="dxa"/>
          </w:tcPr>
          <w:p w:rsidR="00A8125F" w:rsidRPr="00C07D20" w:rsidRDefault="00A8125F" w:rsidP="000204DD">
            <w:pPr>
              <w:widowControl w:val="0"/>
              <w:autoSpaceDE w:val="0"/>
              <w:autoSpaceDN w:val="0"/>
              <w:adjustRightInd w:val="0"/>
              <w:jc w:val="both"/>
            </w:pPr>
            <w:r>
              <w:t>Зачисление в государственное училище олимпийского резерва</w:t>
            </w:r>
          </w:p>
        </w:tc>
        <w:tc>
          <w:tcPr>
            <w:tcW w:w="9170" w:type="dxa"/>
            <w:gridSpan w:val="11"/>
            <w:tcBorders>
              <w:top w:val="single" w:sz="2" w:space="0" w:color="auto"/>
              <w:bottom w:val="single" w:sz="2" w:space="0" w:color="auto"/>
              <w:right w:val="single" w:sz="18" w:space="0" w:color="auto"/>
            </w:tcBorders>
          </w:tcPr>
          <w:p w:rsidR="00A8125F" w:rsidRDefault="00A8125F" w:rsidP="000204DD">
            <w:pPr>
              <w:jc w:val="center"/>
            </w:pPr>
          </w:p>
          <w:p w:rsidR="00A8125F" w:rsidRPr="0056606E" w:rsidRDefault="00A8125F" w:rsidP="000204DD">
            <w:pPr>
              <w:jc w:val="center"/>
            </w:pPr>
            <w:r>
              <w:t>25,0</w:t>
            </w:r>
          </w:p>
        </w:tc>
        <w:tc>
          <w:tcPr>
            <w:tcW w:w="3693" w:type="dxa"/>
            <w:gridSpan w:val="5"/>
            <w:tcBorders>
              <w:top w:val="single" w:sz="2" w:space="0" w:color="auto"/>
              <w:left w:val="single" w:sz="18" w:space="0" w:color="auto"/>
              <w:bottom w:val="single" w:sz="2" w:space="0" w:color="auto"/>
            </w:tcBorders>
          </w:tcPr>
          <w:p w:rsidR="00A8125F" w:rsidRPr="0056606E" w:rsidRDefault="00A8125F" w:rsidP="000204DD">
            <w:pPr>
              <w:jc w:val="center"/>
            </w:pPr>
          </w:p>
        </w:tc>
      </w:tr>
      <w:tr w:rsidR="00A8125F" w:rsidTr="000204DD">
        <w:trPr>
          <w:trHeight w:val="318"/>
        </w:trPr>
        <w:tc>
          <w:tcPr>
            <w:tcW w:w="383" w:type="dxa"/>
          </w:tcPr>
          <w:p w:rsidR="00A8125F" w:rsidRDefault="00A8125F" w:rsidP="000204DD">
            <w:pPr>
              <w:widowControl w:val="0"/>
              <w:autoSpaceDE w:val="0"/>
              <w:autoSpaceDN w:val="0"/>
              <w:adjustRightInd w:val="0"/>
              <w:ind w:left="-142" w:right="-44"/>
              <w:jc w:val="center"/>
            </w:pPr>
            <w:r>
              <w:t>25</w:t>
            </w:r>
          </w:p>
        </w:tc>
        <w:tc>
          <w:tcPr>
            <w:tcW w:w="2466" w:type="dxa"/>
          </w:tcPr>
          <w:p w:rsidR="00A8125F" w:rsidRPr="00973356" w:rsidRDefault="00A8125F" w:rsidP="000204DD">
            <w:pPr>
              <w:widowControl w:val="0"/>
              <w:autoSpaceDE w:val="0"/>
              <w:autoSpaceDN w:val="0"/>
              <w:adjustRightInd w:val="0"/>
              <w:jc w:val="both"/>
            </w:pPr>
            <w:r w:rsidRPr="00973356">
              <w:t>Передача игроков в профессиональные спортивные клубы</w:t>
            </w:r>
          </w:p>
        </w:tc>
        <w:tc>
          <w:tcPr>
            <w:tcW w:w="9170" w:type="dxa"/>
            <w:gridSpan w:val="11"/>
            <w:tcBorders>
              <w:top w:val="single" w:sz="2" w:space="0" w:color="auto"/>
              <w:bottom w:val="single" w:sz="2" w:space="0" w:color="auto"/>
              <w:right w:val="single" w:sz="18" w:space="0" w:color="auto"/>
            </w:tcBorders>
          </w:tcPr>
          <w:p w:rsidR="00A8125F" w:rsidRPr="0056606E" w:rsidRDefault="00A8125F" w:rsidP="000204DD">
            <w:pPr>
              <w:jc w:val="center"/>
            </w:pPr>
            <w:r>
              <w:t>25,0</w:t>
            </w:r>
          </w:p>
        </w:tc>
        <w:tc>
          <w:tcPr>
            <w:tcW w:w="3693" w:type="dxa"/>
            <w:gridSpan w:val="5"/>
            <w:tcBorders>
              <w:top w:val="single" w:sz="2" w:space="0" w:color="auto"/>
              <w:left w:val="single" w:sz="18" w:space="0" w:color="auto"/>
              <w:bottom w:val="single" w:sz="2" w:space="0" w:color="auto"/>
            </w:tcBorders>
          </w:tcPr>
          <w:p w:rsidR="00A8125F" w:rsidRPr="0056606E" w:rsidRDefault="00A8125F" w:rsidP="000204DD">
            <w:pPr>
              <w:jc w:val="center"/>
            </w:pPr>
            <w:r>
              <w:t>15,0</w:t>
            </w:r>
          </w:p>
        </w:tc>
      </w:tr>
      <w:tr w:rsidR="00A8125F" w:rsidTr="000204DD">
        <w:trPr>
          <w:trHeight w:val="318"/>
        </w:trPr>
        <w:tc>
          <w:tcPr>
            <w:tcW w:w="383" w:type="dxa"/>
            <w:tcBorders>
              <w:bottom w:val="single" w:sz="18" w:space="0" w:color="auto"/>
            </w:tcBorders>
          </w:tcPr>
          <w:p w:rsidR="00A8125F" w:rsidRDefault="00A8125F" w:rsidP="000204DD">
            <w:pPr>
              <w:widowControl w:val="0"/>
              <w:autoSpaceDE w:val="0"/>
              <w:autoSpaceDN w:val="0"/>
              <w:adjustRightInd w:val="0"/>
              <w:ind w:left="-142" w:right="-44"/>
              <w:jc w:val="center"/>
            </w:pPr>
            <w:r>
              <w:t>26</w:t>
            </w:r>
          </w:p>
        </w:tc>
        <w:tc>
          <w:tcPr>
            <w:tcW w:w="2466" w:type="dxa"/>
            <w:tcBorders>
              <w:bottom w:val="single" w:sz="18" w:space="0" w:color="auto"/>
            </w:tcBorders>
          </w:tcPr>
          <w:p w:rsidR="00A8125F" w:rsidRPr="00973356" w:rsidRDefault="00A8125F" w:rsidP="000204DD">
            <w:pPr>
              <w:widowControl w:val="0"/>
              <w:autoSpaceDE w:val="0"/>
              <w:autoSpaceDN w:val="0"/>
              <w:adjustRightInd w:val="0"/>
              <w:jc w:val="both"/>
            </w:pPr>
            <w:r w:rsidRPr="00973356">
              <w:t>Передача игроков в ДЮСШ, СДЮСШОР профессиональных спортивных клубов</w:t>
            </w:r>
          </w:p>
        </w:tc>
        <w:tc>
          <w:tcPr>
            <w:tcW w:w="9170" w:type="dxa"/>
            <w:gridSpan w:val="11"/>
            <w:tcBorders>
              <w:top w:val="single" w:sz="2" w:space="0" w:color="auto"/>
              <w:bottom w:val="single" w:sz="18" w:space="0" w:color="auto"/>
              <w:right w:val="single" w:sz="18" w:space="0" w:color="auto"/>
            </w:tcBorders>
          </w:tcPr>
          <w:p w:rsidR="00A8125F" w:rsidRPr="0056606E" w:rsidRDefault="00A8125F" w:rsidP="000204DD">
            <w:pPr>
              <w:jc w:val="center"/>
            </w:pPr>
            <w:r>
              <w:t>10,0</w:t>
            </w:r>
          </w:p>
        </w:tc>
        <w:tc>
          <w:tcPr>
            <w:tcW w:w="3693" w:type="dxa"/>
            <w:gridSpan w:val="5"/>
            <w:tcBorders>
              <w:top w:val="single" w:sz="2" w:space="0" w:color="auto"/>
              <w:left w:val="single" w:sz="18" w:space="0" w:color="auto"/>
              <w:bottom w:val="single" w:sz="18" w:space="0" w:color="auto"/>
            </w:tcBorders>
          </w:tcPr>
          <w:p w:rsidR="00A8125F" w:rsidRPr="0056606E" w:rsidRDefault="00A8125F" w:rsidP="000204DD">
            <w:pPr>
              <w:jc w:val="center"/>
            </w:pPr>
            <w:r>
              <w:t>7,0</w:t>
            </w:r>
          </w:p>
        </w:tc>
      </w:tr>
    </w:tbl>
    <w:p w:rsidR="00A8125F" w:rsidRDefault="00A8125F" w:rsidP="00A8125F"/>
    <w:p w:rsidR="00A8125F" w:rsidRDefault="00A8125F" w:rsidP="00A8125F"/>
    <w:p w:rsidR="00A8125F" w:rsidRPr="00EE7A03" w:rsidRDefault="00A8125F" w:rsidP="00A8125F">
      <w:pPr>
        <w:jc w:val="right"/>
        <w:rPr>
          <w:b/>
        </w:rPr>
      </w:pPr>
      <w:r>
        <w:rPr>
          <w:b/>
        </w:rPr>
        <w:t>Приложение №8</w:t>
      </w:r>
    </w:p>
    <w:p w:rsidR="00A8125F" w:rsidRPr="00236A16" w:rsidRDefault="00A8125F" w:rsidP="00A8125F">
      <w:pPr>
        <w:spacing w:before="100" w:beforeAutospacing="1" w:after="100" w:afterAutospacing="1"/>
        <w:jc w:val="both"/>
        <w:rPr>
          <w:b/>
          <w:sz w:val="28"/>
          <w:szCs w:val="28"/>
        </w:rPr>
      </w:pPr>
      <w:r w:rsidRPr="00236A16">
        <w:rPr>
          <w:b/>
          <w:sz w:val="28"/>
          <w:szCs w:val="28"/>
        </w:rPr>
        <w:t>Перечень работ и порядок проведения и источники финансирования обязательных предварительного и периодических медицинских осмотров (обследований) работников образования</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1. Порядок проведения медицинских осмотров</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Медицинские  осмотры (обследования)  состояния здоровья работников – важнейшая составляющая в системе профилактических мер, направленных на определение пригодности работников выполнять работу по данной профессии или должности, а также для выявления и предупреждения профессиональных заболеваний в течение трудовой деятельности.</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Статья 213 Трудового кодекса Российской Федерации  предусматривает обязательное прохождение медицинских осмотров (обследований) как предварительных, так периодических:</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1.  Работников, занятых на тяжелых работах и на работах с вредными и (или) опасными условиями труда (в том числе на подземных работах), а также на работах, связанных с движением транспорта и для лиц в возрасте до 21 года.</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2. Работников организаций пищевой промышленности, общественного питания и торговли, водопроводных сооружений, лечебно-профилактических и детских учреждений, а также некоторых других организаций, которые проходят указанные медицинские осмотры (обследования) в целях охраны здоровья населения, предупреждения возникновения и распространения заболеваний.</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Вредные и (или) опасные производственные факторы и работы, при выполнении которых проводятся предварительные и периодические осмотры (обследования), и порядок проведения последних определяются нормативными правовыми актами, утверждаемыми в порядке, установленном Правительством Российской Федерации.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Предварительный медицинский осмотр человек проходит при поступлении на работу перед заключением трудового договора (контракта) с руководителем образовательного учреждения.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lastRenderedPageBreak/>
        <w:t xml:space="preserve">Цель данного осмотра является определение  соответствия состояния здоровья работника поручаемой ему работе, т.е. ответ на вопрос, может ли поступающий на работу по состоянию здоровья работать в условиях данного производства или профессии. Работникам, которым противопоказана работа с вредными, опасными веществами и производственными факторами, выдается соответствующее  заключение клинико-экспертной комиссии (КЭК) на руки, а копия пересылается в трехдневный срок работодателю, выдавшему направление. </w:t>
      </w:r>
    </w:p>
    <w:p w:rsidR="00A8125F" w:rsidRPr="00236A16" w:rsidRDefault="00A8125F" w:rsidP="00A8125F">
      <w:pPr>
        <w:spacing w:before="100" w:beforeAutospacing="1" w:after="100" w:afterAutospacing="1"/>
        <w:contextualSpacing/>
        <w:jc w:val="both"/>
        <w:rPr>
          <w:b/>
          <w:sz w:val="28"/>
          <w:szCs w:val="28"/>
        </w:rPr>
      </w:pPr>
      <w:r w:rsidRPr="00236A16">
        <w:rPr>
          <w:sz w:val="28"/>
          <w:szCs w:val="28"/>
        </w:rPr>
        <w:t>Периодические медицинские осмотры (обследования) проводятся с целью наблюдения за состоянием здоровья работников в условиях воздействия профессиональных вредностей, своевременного установления начальных признаков профессиональных заболеваний, выявления общих заболеваний, препятствующих продолжению работы в тех же производственных условиях, а также  предупреждения несчастных случаев на производстве.</w:t>
      </w:r>
    </w:p>
    <w:p w:rsidR="00A8125F" w:rsidRPr="00236A16" w:rsidRDefault="00A8125F" w:rsidP="00A8125F">
      <w:pPr>
        <w:keepNext/>
        <w:keepLines/>
        <w:spacing w:before="480"/>
        <w:contextualSpacing/>
        <w:jc w:val="both"/>
        <w:outlineLvl w:val="0"/>
        <w:rPr>
          <w:bCs/>
          <w:sz w:val="28"/>
          <w:szCs w:val="28"/>
        </w:rPr>
      </w:pPr>
      <w:r w:rsidRPr="00236A16">
        <w:rPr>
          <w:bCs/>
          <w:sz w:val="28"/>
          <w:szCs w:val="28"/>
        </w:rPr>
        <w:t>Основными нормативными документами, регламентирующим организацию и порядок проведения предварительных и периодических медицинских осмотров (обследований), является приказ Минздравсоцразвития России от 16 августа 2004 г. № 83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этих осмотров (обследований)» и Постановление Кабинета Министров Республики Татарстан от 15 февраля 2008 г. N 89 "О проведении предварительных при поступлении на работу и периодических медицинских осмотров (обследований) определенных</w:t>
      </w:r>
      <w:r w:rsidRPr="00236A16">
        <w:rPr>
          <w:bCs/>
          <w:sz w:val="28"/>
          <w:szCs w:val="28"/>
        </w:rPr>
        <w:br/>
        <w:t>категорий работников на инфекции, передающиеся преимущественно половым путем, и заразные кожные болезни" (с изменениями от 28 февраля, 25 июля 2008 г.)</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При выполнении которых проводятся предварительные и периодические медицинские осмотры дополнено приказом Минздравсоцразвития России от 16.05.05 № 338  несколькими пунктами, в частности, п.п. 22,23,24, где конкретно указаны «работы, в образовательных  учреждениях всех типов и видов;  работы в детских и подростковых  сезонных оздоровительных организациях; в дошкольных образовательных организациях, домах ребенка, образовательных организациях интернатного типа, оздоровительных образовательных организациях, в том числе санаторного типа, детских санаториях, круглогодичных лагерях отдыха».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Таким образом, работники образовательных учреждений, относящихся как к системе общего, так и профессионального образования,  обязаны проходить медицинские осмотры, даже если при их выполнении отсутствуют вредные и опасные производственные факторы.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В работе по проведению медицинских осмотров следует использовать приказ Минздравмедпрома России  от 14 марта 1996 г. № 90 «О порядке проведения предварительных и периодических медицинских осмотров работников и медицинских регламентах допуска к профессии».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lastRenderedPageBreak/>
        <w:t xml:space="preserve">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(Роспотребнадзором) совместно с работодателями, исходя  из  конкретной  санитарно-гигиенической  и  эпидемиологической ситуации, но периодические медицинские осмотры (обследования) должны проводиться   не реже, чем один раз в два года  (приложение № 3 к приказу Минздравсоцразвития от 16.08.04 № 87).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В соответствии с действующим законодательством (ст. 212 Трудового кодекса, ст.14 Федерального закона «Об основах охраны труда в Российской Федерации»  и ст. 51 Закона РФ «Об образовании») работодатель обязан 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Работодатель должен обеспечить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Контроль за правильным и своевременным проведением обязательных медицинских осмотров осуществляют территориальные органы Федеральной службы по надзору в сфере защиты прав потребителей и благополучия человека (Роспотребнадзор), куда в случае необходимости профкомы должны обращаться.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Мероприятия по предупреждению заболеваемости должны включаться в коллективные договоры, а также в соглашения по охране труда.</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В отдельных случаях по решению органов местного самоуправления в некоторых  организациях и учреждениях  могут вводиться дополнительные условия и показания к проведению медицинских осмотров (обследований).</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2.Оплата медицинских осмотров. Источники средств на их финансирование. Налогообложение</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Медицинские осмотры работников образования производятся за счет работодателя на основании законодательства РФ (ст.213 Трудового кодекса РФ).</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Оплата расходов на проведение медицинских осмотров проводится на основании договора, заключенного образовательным учреждением с медицинской организацией, имеющей лицензию на этот вид деятельности. </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 xml:space="preserve">При проведении периодических медицинских осмотров работников, занятых на работах  с вредными и (или) опасными производственными факторами могут быть привлечены средства Фонда социального страхования РФ.  Фонд может возвратить при определенных условиях предприятию (страхователю) на предупредительные меры по сокращению производственного травматизма и профессиональных заболеваний работников  не более 20 % сумм страховых взносов (в том числе на частичное финансирование проведения медосмотров), которые предприятие перечислило в предыдущем году на </w:t>
      </w:r>
      <w:r w:rsidRPr="00236A16">
        <w:rPr>
          <w:sz w:val="28"/>
          <w:szCs w:val="28"/>
        </w:rPr>
        <w:lastRenderedPageBreak/>
        <w:t>обязательное социальное страхование от несчастных случаев на производстве.</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Кроме того, финансирование обязательных периодических медицинских осмотров (обследований) может осуществляться за счет внебюджетных средств.</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Расходы на оплату времени, связанного с прохождением медицинских осмотров, относятся к расходам на оплату труда (Налоговый кодекс РФ – п.7 статьи 255).</w:t>
      </w:r>
    </w:p>
    <w:p w:rsidR="00A8125F" w:rsidRPr="00236A16" w:rsidRDefault="00A8125F" w:rsidP="00A8125F">
      <w:pPr>
        <w:spacing w:before="100" w:beforeAutospacing="1" w:after="100" w:afterAutospacing="1"/>
        <w:contextualSpacing/>
        <w:jc w:val="both"/>
        <w:rPr>
          <w:sz w:val="28"/>
          <w:szCs w:val="28"/>
        </w:rPr>
      </w:pPr>
      <w:r w:rsidRPr="00236A16">
        <w:rPr>
          <w:sz w:val="28"/>
          <w:szCs w:val="28"/>
        </w:rPr>
        <w:t>К сведению, стоимость медицинского осмотра, обязательное проведение которого предусмотрено законодательством РФ, не подлежит обложению Единым социальным налогом (ЕСН) и налогом на доходы физических лиц (НДФЛ) как установленная законодательством РФ компенсационная выплата (статьи 238 и 217 НК РФ).  </w:t>
      </w:r>
    </w:p>
    <w:p w:rsidR="00A8125F" w:rsidRPr="00236A16" w:rsidRDefault="00A8125F" w:rsidP="00A8125F">
      <w:pPr>
        <w:spacing w:before="100" w:beforeAutospacing="1" w:after="100" w:afterAutospacing="1"/>
        <w:jc w:val="both"/>
        <w:rPr>
          <w:sz w:val="28"/>
          <w:szCs w:val="28"/>
        </w:rPr>
      </w:pPr>
    </w:p>
    <w:p w:rsidR="00A8125F" w:rsidRPr="008F6F5F" w:rsidRDefault="00A8125F" w:rsidP="00A8125F">
      <w:pPr>
        <w:shd w:val="clear" w:color="auto" w:fill="FFFFFF"/>
        <w:tabs>
          <w:tab w:val="left" w:pos="926"/>
          <w:tab w:val="left" w:leader="underscore" w:pos="4464"/>
        </w:tabs>
        <w:spacing w:line="365" w:lineRule="exact"/>
        <w:rPr>
          <w:color w:val="000000"/>
          <w:sz w:val="28"/>
        </w:rPr>
      </w:pPr>
      <w:r w:rsidRPr="008F6F5F">
        <w:rPr>
          <w:color w:val="000000"/>
          <w:sz w:val="28"/>
        </w:rPr>
        <w:t xml:space="preserve">Коллективный договор с Приложениями принят на собрании работников </w:t>
      </w:r>
      <w:r>
        <w:rPr>
          <w:color w:val="000000"/>
          <w:sz w:val="28"/>
        </w:rPr>
        <w:t xml:space="preserve">    Муслюмовское муниципальное бюджетное образовательное учреждение дополнительного образования детей «ДЮСШ»</w:t>
      </w:r>
    </w:p>
    <w:p w:rsidR="00A8125F" w:rsidRPr="00236A16" w:rsidRDefault="00A8125F" w:rsidP="00A8125F">
      <w:pPr>
        <w:spacing w:before="100" w:beforeAutospacing="1" w:after="100" w:afterAutospacing="1"/>
        <w:jc w:val="both"/>
        <w:rPr>
          <w:sz w:val="28"/>
          <w:szCs w:val="28"/>
        </w:rPr>
      </w:pPr>
    </w:p>
    <w:p w:rsidR="00A8125F" w:rsidRDefault="00A8125F" w:rsidP="00A8125F">
      <w:pPr>
        <w:pStyle w:val="31"/>
        <w:rPr>
          <w:b/>
        </w:rPr>
      </w:pPr>
      <w:r>
        <w:rPr>
          <w:b/>
        </w:rPr>
        <w:t>От работодателя:</w:t>
      </w:r>
      <w:r>
        <w:rPr>
          <w:b/>
        </w:rPr>
        <w:tab/>
      </w:r>
      <w:r>
        <w:rPr>
          <w:b/>
        </w:rPr>
        <w:tab/>
      </w:r>
      <w:r>
        <w:rPr>
          <w:b/>
        </w:rPr>
        <w:tab/>
      </w:r>
      <w:r>
        <w:rPr>
          <w:b/>
        </w:rPr>
        <w:tab/>
      </w:r>
      <w:r>
        <w:rPr>
          <w:b/>
        </w:rPr>
        <w:tab/>
        <w:t>От работников:</w:t>
      </w:r>
    </w:p>
    <w:p w:rsidR="00A8125F" w:rsidRPr="00F8317B" w:rsidRDefault="00A8125F" w:rsidP="00A8125F">
      <w:pPr>
        <w:pStyle w:val="31"/>
        <w:rPr>
          <w:sz w:val="10"/>
          <w:szCs w:val="10"/>
        </w:rPr>
      </w:pPr>
    </w:p>
    <w:p w:rsidR="00A8125F" w:rsidRDefault="00A8125F" w:rsidP="00A8125F">
      <w:pPr>
        <w:pStyle w:val="31"/>
      </w:pPr>
      <w:r>
        <w:t>Директор МБОУ ДОД</w:t>
      </w:r>
      <w:r>
        <w:tab/>
      </w:r>
      <w:r>
        <w:tab/>
      </w:r>
      <w:r>
        <w:tab/>
      </w:r>
      <w:r>
        <w:tab/>
      </w:r>
      <w:r>
        <w:tab/>
        <w:t>Председатель</w:t>
      </w:r>
    </w:p>
    <w:p w:rsidR="00A8125F" w:rsidRDefault="00A8125F" w:rsidP="00A8125F">
      <w:pPr>
        <w:pStyle w:val="31"/>
        <w:ind w:hanging="4963"/>
      </w:pPr>
      <w:r>
        <w:t>образовательной организ</w:t>
      </w:r>
      <w:r>
        <w:tab/>
        <w:t>«ДЮСШ»</w:t>
      </w:r>
      <w:r>
        <w:tab/>
        <w:t xml:space="preserve">первичной профсоюзной </w:t>
      </w:r>
    </w:p>
    <w:p w:rsidR="00A8125F" w:rsidRDefault="00A8125F" w:rsidP="00A8125F">
      <w:pPr>
        <w:pStyle w:val="31"/>
        <w:ind w:hanging="4963"/>
      </w:pPr>
      <w:r>
        <w:tab/>
      </w:r>
      <w:r>
        <w:tab/>
        <w:t xml:space="preserve">                                                                   организации</w:t>
      </w:r>
    </w:p>
    <w:p w:rsidR="00A8125F" w:rsidRDefault="00A8125F" w:rsidP="00A8125F">
      <w:pPr>
        <w:pStyle w:val="31"/>
        <w:ind w:hanging="4963"/>
      </w:pPr>
    </w:p>
    <w:p w:rsidR="00A8125F" w:rsidRDefault="00A8125F" w:rsidP="00A8125F">
      <w:pPr>
        <w:pStyle w:val="31"/>
      </w:pPr>
      <w:r>
        <w:t>________ Фазлиев И.М.</w:t>
      </w:r>
      <w:r>
        <w:tab/>
      </w:r>
      <w:r>
        <w:tab/>
      </w:r>
      <w:r>
        <w:tab/>
      </w:r>
      <w:r>
        <w:tab/>
        <w:t>_________Хамматуллин Н.С.</w:t>
      </w:r>
    </w:p>
    <w:p w:rsidR="00A8125F" w:rsidRDefault="00A8125F" w:rsidP="00A8125F">
      <w:pPr>
        <w:pStyle w:val="31"/>
        <w:ind w:firstLine="708"/>
        <w:rPr>
          <w:sz w:val="24"/>
          <w:szCs w:val="24"/>
        </w:rPr>
      </w:pPr>
      <w:r>
        <w:tab/>
      </w:r>
      <w:r>
        <w:tab/>
      </w:r>
      <w:r>
        <w:tab/>
      </w:r>
      <w:r>
        <w:tab/>
      </w:r>
      <w:r>
        <w:tab/>
      </w:r>
    </w:p>
    <w:p w:rsidR="00A8125F" w:rsidRPr="00246FF3" w:rsidRDefault="00A8125F" w:rsidP="00A8125F">
      <w:pPr>
        <w:pStyle w:val="31"/>
        <w:ind w:firstLine="708"/>
        <w:rPr>
          <w:sz w:val="10"/>
          <w:szCs w:val="10"/>
        </w:rPr>
      </w:pPr>
    </w:p>
    <w:p w:rsidR="00A8125F" w:rsidRDefault="00A8125F" w:rsidP="00A8125F">
      <w:pPr>
        <w:pStyle w:val="31"/>
      </w:pPr>
      <w:r>
        <w:t>М.П.</w:t>
      </w:r>
      <w:r>
        <w:tab/>
      </w:r>
      <w:r>
        <w:tab/>
      </w:r>
      <w:r>
        <w:tab/>
      </w:r>
      <w:r>
        <w:tab/>
      </w:r>
      <w:r>
        <w:tab/>
      </w:r>
      <w:r>
        <w:tab/>
      </w:r>
      <w:r>
        <w:tab/>
      </w:r>
      <w:r>
        <w:tab/>
        <w:t>М.П.</w:t>
      </w:r>
    </w:p>
    <w:p w:rsidR="00A8125F" w:rsidRDefault="00A8125F" w:rsidP="00A8125F">
      <w:pPr>
        <w:pStyle w:val="31"/>
      </w:pPr>
      <w:r>
        <w:t>«___»_________2017 г.</w:t>
      </w:r>
      <w:r>
        <w:tab/>
      </w:r>
      <w:r>
        <w:tab/>
      </w:r>
      <w:r>
        <w:tab/>
      </w:r>
      <w:r>
        <w:tab/>
      </w:r>
      <w:r>
        <w:tab/>
        <w:t>«__»________2017 г.</w:t>
      </w: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Default="00A8125F" w:rsidP="00A8125F">
      <w:pPr>
        <w:jc w:val="center"/>
        <w:rPr>
          <w:b/>
          <w:caps/>
          <w:color w:val="000000"/>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Pr="00236A16" w:rsidRDefault="00A8125F" w:rsidP="00A8125F">
      <w:pPr>
        <w:spacing w:before="100" w:beforeAutospacing="1" w:after="100" w:afterAutospacing="1"/>
        <w:jc w:val="both"/>
        <w:rPr>
          <w:sz w:val="28"/>
          <w:szCs w:val="28"/>
        </w:rPr>
      </w:pPr>
    </w:p>
    <w:p w:rsidR="00A8125F" w:rsidRDefault="00A8125F" w:rsidP="00A8125F"/>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widowControl w:val="0"/>
        <w:autoSpaceDE w:val="0"/>
        <w:autoSpaceDN w:val="0"/>
        <w:adjustRightInd w:val="0"/>
        <w:ind w:firstLine="540"/>
        <w:jc w:val="both"/>
        <w:rPr>
          <w:sz w:val="26"/>
          <w:szCs w:val="26"/>
        </w:rPr>
      </w:pPr>
    </w:p>
    <w:p w:rsidR="00A8125F" w:rsidRDefault="00A8125F" w:rsidP="00A8125F">
      <w:pPr>
        <w:pStyle w:val="ConsPlusTitle"/>
        <w:jc w:val="center"/>
        <w:rPr>
          <w:rFonts w:ascii="Times New Roman" w:hAnsi="Times New Roman" w:cs="Times New Roman"/>
          <w:sz w:val="28"/>
          <w:szCs w:val="28"/>
        </w:rPr>
      </w:pPr>
    </w:p>
    <w:p w:rsidR="00A8125F" w:rsidRPr="001E7C07" w:rsidRDefault="00A8125F" w:rsidP="00A8125F">
      <w:pPr>
        <w:widowControl w:val="0"/>
        <w:autoSpaceDE w:val="0"/>
        <w:autoSpaceDN w:val="0"/>
        <w:adjustRightInd w:val="0"/>
        <w:ind w:firstLine="540"/>
        <w:jc w:val="center"/>
        <w:rPr>
          <w:color w:val="000000" w:themeColor="text1"/>
          <w:sz w:val="28"/>
        </w:rPr>
      </w:pPr>
    </w:p>
    <w:p w:rsidR="00A8125F" w:rsidRPr="001E7C07" w:rsidRDefault="00A8125F" w:rsidP="00A8125F">
      <w:pPr>
        <w:widowControl w:val="0"/>
        <w:autoSpaceDE w:val="0"/>
        <w:autoSpaceDN w:val="0"/>
        <w:adjustRightInd w:val="0"/>
        <w:ind w:firstLine="540"/>
        <w:jc w:val="center"/>
        <w:rPr>
          <w:color w:val="000000" w:themeColor="text1"/>
          <w:sz w:val="26"/>
          <w:szCs w:val="26"/>
        </w:rPr>
      </w:pPr>
    </w:p>
    <w:p w:rsidR="00A8125F" w:rsidRPr="001E7C07" w:rsidRDefault="00A8125F" w:rsidP="00A8125F">
      <w:pPr>
        <w:widowControl w:val="0"/>
        <w:autoSpaceDE w:val="0"/>
        <w:autoSpaceDN w:val="0"/>
        <w:adjustRightInd w:val="0"/>
        <w:ind w:firstLine="540"/>
        <w:jc w:val="center"/>
        <w:rPr>
          <w:color w:val="000000" w:themeColor="text1"/>
          <w:sz w:val="26"/>
          <w:szCs w:val="26"/>
        </w:rPr>
      </w:pPr>
    </w:p>
    <w:p w:rsidR="00A8125F" w:rsidRPr="001E7C07" w:rsidRDefault="00A8125F" w:rsidP="00A8125F">
      <w:pPr>
        <w:widowControl w:val="0"/>
        <w:autoSpaceDE w:val="0"/>
        <w:autoSpaceDN w:val="0"/>
        <w:adjustRightInd w:val="0"/>
        <w:ind w:firstLine="540"/>
        <w:jc w:val="center"/>
        <w:rPr>
          <w:color w:val="000000" w:themeColor="text1"/>
          <w:sz w:val="26"/>
          <w:szCs w:val="26"/>
        </w:rPr>
      </w:pPr>
    </w:p>
    <w:p w:rsidR="00A8125F" w:rsidRPr="001E7C07" w:rsidRDefault="00A8125F" w:rsidP="00A8125F">
      <w:pPr>
        <w:widowControl w:val="0"/>
        <w:autoSpaceDE w:val="0"/>
        <w:autoSpaceDN w:val="0"/>
        <w:adjustRightInd w:val="0"/>
        <w:ind w:firstLine="540"/>
        <w:jc w:val="center"/>
        <w:rPr>
          <w:color w:val="000000" w:themeColor="text1"/>
          <w:sz w:val="26"/>
          <w:szCs w:val="26"/>
        </w:rPr>
      </w:pPr>
    </w:p>
    <w:p w:rsidR="00A8125F" w:rsidRPr="001E7C07" w:rsidRDefault="00A8125F" w:rsidP="00A8125F">
      <w:pPr>
        <w:widowControl w:val="0"/>
        <w:autoSpaceDE w:val="0"/>
        <w:autoSpaceDN w:val="0"/>
        <w:adjustRightInd w:val="0"/>
        <w:ind w:firstLine="540"/>
        <w:jc w:val="center"/>
        <w:rPr>
          <w:color w:val="000000" w:themeColor="text1"/>
          <w:sz w:val="26"/>
          <w:szCs w:val="26"/>
        </w:rPr>
      </w:pPr>
    </w:p>
    <w:p w:rsidR="00A8125F" w:rsidRPr="001E7C07" w:rsidRDefault="00A8125F" w:rsidP="00A8125F">
      <w:pPr>
        <w:rPr>
          <w:color w:val="000000" w:themeColor="text1"/>
        </w:rPr>
      </w:pPr>
    </w:p>
    <w:p w:rsidR="00A8125F" w:rsidRDefault="00A8125F" w:rsidP="00A8125F">
      <w:pPr>
        <w:ind w:firstLine="567"/>
        <w:jc w:val="both"/>
        <w:rPr>
          <w:rFonts w:eastAsiaTheme="minorEastAsia"/>
          <w:sz w:val="28"/>
          <w:szCs w:val="28"/>
        </w:rPr>
      </w:pPr>
    </w:p>
    <w:p w:rsidR="00A8125F" w:rsidRDefault="00A8125F" w:rsidP="00A8125F">
      <w:pPr>
        <w:pStyle w:val="ConsPlusNormal"/>
        <w:jc w:val="both"/>
        <w:rPr>
          <w:rFonts w:ascii="Times New Roman" w:hAnsi="Times New Roman" w:cs="Times New Roman"/>
          <w:sz w:val="28"/>
          <w:szCs w:val="28"/>
        </w:rPr>
      </w:pPr>
    </w:p>
    <w:p w:rsidR="00A8125F" w:rsidRDefault="00A8125F" w:rsidP="00A8125F">
      <w:pPr>
        <w:rPr>
          <w:rFonts w:asciiTheme="minorHAnsi" w:hAnsiTheme="minorHAnsi" w:cstheme="minorBidi"/>
          <w:sz w:val="22"/>
          <w:szCs w:val="22"/>
        </w:rPr>
      </w:pPr>
    </w:p>
    <w:p w:rsidR="00A8125F" w:rsidRPr="00426FBA" w:rsidRDefault="00A8125F" w:rsidP="00A8125F"/>
    <w:p w:rsidR="002A6CB7" w:rsidRDefault="00F36BA9"/>
    <w:sectPr w:rsidR="002A6CB7" w:rsidSect="001943C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BA9" w:rsidRDefault="00F36BA9" w:rsidP="00A8125F">
      <w:r>
        <w:separator/>
      </w:r>
    </w:p>
  </w:endnote>
  <w:endnote w:type="continuationSeparator" w:id="1">
    <w:p w:rsidR="00F36BA9" w:rsidRDefault="00F36BA9" w:rsidP="00A81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BA9" w:rsidRDefault="00F36BA9" w:rsidP="00A8125F">
      <w:r>
        <w:separator/>
      </w:r>
    </w:p>
  </w:footnote>
  <w:footnote w:type="continuationSeparator" w:id="1">
    <w:p w:rsidR="00F36BA9" w:rsidRDefault="00F36BA9" w:rsidP="00A8125F">
      <w:r>
        <w:continuationSeparator/>
      </w:r>
    </w:p>
  </w:footnote>
  <w:footnote w:id="2">
    <w:p w:rsidR="00A8125F" w:rsidRDefault="00A8125F" w:rsidP="00A8125F">
      <w:pPr>
        <w:pStyle w:val="a4"/>
        <w:jc w:val="both"/>
      </w:pPr>
      <w:r>
        <w:rPr>
          <w:rStyle w:val="ac"/>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hybridMultilevel"/>
    <w:tmpl w:val="51EAD36A"/>
    <w:lvl w:ilvl="0" w:tplc="FFFFFFFF">
      <w:start w:val="1"/>
      <w:numFmt w:val="bullet"/>
      <w:lvlText w:val="в"/>
      <w:lvlJc w:val="left"/>
    </w:lvl>
    <w:lvl w:ilvl="1" w:tplc="FFFFFFFF">
      <w:start w:val="1"/>
      <w:numFmt w:val="decimal"/>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1"/>
    <w:multiLevelType w:val="hybridMultilevel"/>
    <w:tmpl w:val="6A2342EC"/>
    <w:lvl w:ilvl="0" w:tplc="FFFFFFFF">
      <w:start w:val="1"/>
      <w:numFmt w:val="bullet"/>
      <w:lvlText w:val="в"/>
      <w:lvlJc w:val="left"/>
    </w:lvl>
    <w:lvl w:ilvl="1" w:tplc="FFFFFFFF">
      <w:start w:val="2"/>
      <w:numFmt w:val="decimal"/>
      <w:lvlText w:val="6.%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2"/>
    <w:multiLevelType w:val="hybridMultilevel"/>
    <w:tmpl w:val="C1A2172C"/>
    <w:lvl w:ilvl="0" w:tplc="FFFFFFFF">
      <w:start w:val="7"/>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BA32A76"/>
    <w:multiLevelType w:val="hybridMultilevel"/>
    <w:tmpl w:val="04521980"/>
    <w:lvl w:ilvl="0" w:tplc="24B82934">
      <w:start w:val="1"/>
      <w:numFmt w:val="decimal"/>
      <w:lvlText w:val="%1)"/>
      <w:lvlJc w:val="left"/>
      <w:pPr>
        <w:ind w:left="1788" w:hanging="108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60D1E26"/>
    <w:multiLevelType w:val="multilevel"/>
    <w:tmpl w:val="9C20EFE2"/>
    <w:lvl w:ilvl="0">
      <w:start w:val="2"/>
      <w:numFmt w:val="decimal"/>
      <w:lvlText w:val="%1."/>
      <w:lvlJc w:val="left"/>
      <w:pPr>
        <w:tabs>
          <w:tab w:val="num" w:pos="555"/>
        </w:tabs>
        <w:ind w:left="555" w:hanging="555"/>
      </w:pPr>
    </w:lvl>
    <w:lvl w:ilvl="1">
      <w:start w:val="11"/>
      <w:numFmt w:val="decimal"/>
      <w:lvlText w:val="%1.%2."/>
      <w:lvlJc w:val="left"/>
      <w:pPr>
        <w:tabs>
          <w:tab w:val="num" w:pos="1423"/>
        </w:tabs>
        <w:ind w:left="1423" w:hanging="720"/>
      </w:pPr>
    </w:lvl>
    <w:lvl w:ilvl="2">
      <w:start w:val="1"/>
      <w:numFmt w:val="decimal"/>
      <w:lvlText w:val="%1.%2.%3."/>
      <w:lvlJc w:val="left"/>
      <w:pPr>
        <w:tabs>
          <w:tab w:val="num" w:pos="2126"/>
        </w:tabs>
        <w:ind w:left="2126" w:hanging="720"/>
      </w:pPr>
    </w:lvl>
    <w:lvl w:ilvl="3">
      <w:start w:val="1"/>
      <w:numFmt w:val="decimal"/>
      <w:lvlText w:val="%1.%2.%3.%4."/>
      <w:lvlJc w:val="left"/>
      <w:pPr>
        <w:tabs>
          <w:tab w:val="num" w:pos="3189"/>
        </w:tabs>
        <w:ind w:left="3189" w:hanging="1080"/>
      </w:pPr>
    </w:lvl>
    <w:lvl w:ilvl="4">
      <w:start w:val="1"/>
      <w:numFmt w:val="decimal"/>
      <w:lvlText w:val="%1.%2.%3.%4.%5."/>
      <w:lvlJc w:val="left"/>
      <w:pPr>
        <w:tabs>
          <w:tab w:val="num" w:pos="3892"/>
        </w:tabs>
        <w:ind w:left="3892" w:hanging="1080"/>
      </w:pPr>
    </w:lvl>
    <w:lvl w:ilvl="5">
      <w:start w:val="1"/>
      <w:numFmt w:val="decimal"/>
      <w:lvlText w:val="%1.%2.%3.%4.%5.%6."/>
      <w:lvlJc w:val="left"/>
      <w:pPr>
        <w:tabs>
          <w:tab w:val="num" w:pos="4955"/>
        </w:tabs>
        <w:ind w:left="4955" w:hanging="1440"/>
      </w:pPr>
    </w:lvl>
    <w:lvl w:ilvl="6">
      <w:start w:val="1"/>
      <w:numFmt w:val="decimal"/>
      <w:lvlText w:val="%1.%2.%3.%4.%5.%6.%7."/>
      <w:lvlJc w:val="left"/>
      <w:pPr>
        <w:tabs>
          <w:tab w:val="num" w:pos="6018"/>
        </w:tabs>
        <w:ind w:left="6018" w:hanging="1800"/>
      </w:pPr>
    </w:lvl>
    <w:lvl w:ilvl="7">
      <w:start w:val="1"/>
      <w:numFmt w:val="decimal"/>
      <w:lvlText w:val="%1.%2.%3.%4.%5.%6.%7.%8."/>
      <w:lvlJc w:val="left"/>
      <w:pPr>
        <w:tabs>
          <w:tab w:val="num" w:pos="6721"/>
        </w:tabs>
        <w:ind w:left="6721" w:hanging="1800"/>
      </w:pPr>
    </w:lvl>
    <w:lvl w:ilvl="8">
      <w:start w:val="1"/>
      <w:numFmt w:val="decimal"/>
      <w:lvlText w:val="%1.%2.%3.%4.%5.%6.%7.%8.%9."/>
      <w:lvlJc w:val="left"/>
      <w:pPr>
        <w:tabs>
          <w:tab w:val="num" w:pos="7784"/>
        </w:tabs>
        <w:ind w:left="7784" w:hanging="2160"/>
      </w:pPr>
    </w:lvl>
  </w:abstractNum>
  <w:abstractNum w:abstractNumId="6">
    <w:nsid w:val="18081276"/>
    <w:multiLevelType w:val="hybridMultilevel"/>
    <w:tmpl w:val="BCA000E6"/>
    <w:lvl w:ilvl="0" w:tplc="D3E209DE">
      <w:start w:val="1"/>
      <w:numFmt w:val="decimal"/>
      <w:lvlText w:val="%1."/>
      <w:lvlJc w:val="left"/>
      <w:pPr>
        <w:tabs>
          <w:tab w:val="num" w:pos="720"/>
        </w:tabs>
        <w:ind w:left="720" w:hanging="360"/>
      </w:pPr>
      <w:rPr>
        <w:rFonts w:hint="default"/>
      </w:rPr>
    </w:lvl>
    <w:lvl w:ilvl="1" w:tplc="FCFA8DF4">
      <w:numFmt w:val="none"/>
      <w:lvlText w:val=""/>
      <w:lvlJc w:val="left"/>
      <w:pPr>
        <w:tabs>
          <w:tab w:val="num" w:pos="360"/>
        </w:tabs>
      </w:pPr>
    </w:lvl>
    <w:lvl w:ilvl="2" w:tplc="4898848A">
      <w:numFmt w:val="none"/>
      <w:lvlText w:val=""/>
      <w:lvlJc w:val="left"/>
      <w:pPr>
        <w:tabs>
          <w:tab w:val="num" w:pos="360"/>
        </w:tabs>
      </w:pPr>
    </w:lvl>
    <w:lvl w:ilvl="3" w:tplc="29E6B6B2">
      <w:numFmt w:val="none"/>
      <w:lvlText w:val=""/>
      <w:lvlJc w:val="left"/>
      <w:pPr>
        <w:tabs>
          <w:tab w:val="num" w:pos="360"/>
        </w:tabs>
      </w:pPr>
    </w:lvl>
    <w:lvl w:ilvl="4" w:tplc="5E963EFE">
      <w:numFmt w:val="none"/>
      <w:lvlText w:val=""/>
      <w:lvlJc w:val="left"/>
      <w:pPr>
        <w:tabs>
          <w:tab w:val="num" w:pos="360"/>
        </w:tabs>
      </w:pPr>
    </w:lvl>
    <w:lvl w:ilvl="5" w:tplc="08B8D002">
      <w:numFmt w:val="none"/>
      <w:lvlText w:val=""/>
      <w:lvlJc w:val="left"/>
      <w:pPr>
        <w:tabs>
          <w:tab w:val="num" w:pos="360"/>
        </w:tabs>
      </w:pPr>
    </w:lvl>
    <w:lvl w:ilvl="6" w:tplc="65640F66">
      <w:numFmt w:val="none"/>
      <w:lvlText w:val=""/>
      <w:lvlJc w:val="left"/>
      <w:pPr>
        <w:tabs>
          <w:tab w:val="num" w:pos="360"/>
        </w:tabs>
      </w:pPr>
    </w:lvl>
    <w:lvl w:ilvl="7" w:tplc="2FEE15D2">
      <w:numFmt w:val="none"/>
      <w:lvlText w:val=""/>
      <w:lvlJc w:val="left"/>
      <w:pPr>
        <w:tabs>
          <w:tab w:val="num" w:pos="360"/>
        </w:tabs>
      </w:pPr>
    </w:lvl>
    <w:lvl w:ilvl="8" w:tplc="810AD65A">
      <w:numFmt w:val="none"/>
      <w:lvlText w:val=""/>
      <w:lvlJc w:val="left"/>
      <w:pPr>
        <w:tabs>
          <w:tab w:val="num" w:pos="360"/>
        </w:tabs>
      </w:pPr>
    </w:lvl>
  </w:abstractNum>
  <w:abstractNum w:abstractNumId="7">
    <w:nsid w:val="191E3FE7"/>
    <w:multiLevelType w:val="multilevel"/>
    <w:tmpl w:val="76807CF6"/>
    <w:lvl w:ilvl="0">
      <w:start w:val="1"/>
      <w:numFmt w:val="decimal"/>
      <w:lvlText w:val="%1."/>
      <w:lvlJc w:val="left"/>
      <w:pPr>
        <w:tabs>
          <w:tab w:val="num" w:pos="360"/>
        </w:tabs>
        <w:ind w:left="360" w:hanging="360"/>
      </w:pPr>
      <w:rPr>
        <w:rFonts w:hint="default"/>
        <w:sz w:val="22"/>
        <w:szCs w:val="22"/>
      </w:rPr>
    </w:lvl>
    <w:lvl w:ilvl="1">
      <w:start w:val="2"/>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720"/>
        </w:tabs>
        <w:ind w:left="720" w:hanging="720"/>
      </w:pPr>
      <w:rPr>
        <w:rFonts w:hint="default"/>
        <w:sz w:val="22"/>
        <w:szCs w:val="22"/>
      </w:rPr>
    </w:lvl>
    <w:lvl w:ilvl="4">
      <w:start w:val="1"/>
      <w:numFmt w:val="decimal"/>
      <w:lvlText w:val="%1.%2.%3.%4.%5."/>
      <w:lvlJc w:val="left"/>
      <w:pPr>
        <w:tabs>
          <w:tab w:val="num" w:pos="1080"/>
        </w:tabs>
        <w:ind w:left="1080" w:hanging="1080"/>
      </w:pPr>
      <w:rPr>
        <w:rFonts w:hint="default"/>
        <w:sz w:val="22"/>
        <w:szCs w:val="22"/>
      </w:rPr>
    </w:lvl>
    <w:lvl w:ilvl="5">
      <w:start w:val="1"/>
      <w:numFmt w:val="decimal"/>
      <w:lvlText w:val="%1.%2.%3.%4.%5.%6."/>
      <w:lvlJc w:val="left"/>
      <w:pPr>
        <w:tabs>
          <w:tab w:val="num" w:pos="1080"/>
        </w:tabs>
        <w:ind w:left="1080" w:hanging="1080"/>
      </w:pPr>
      <w:rPr>
        <w:rFonts w:hint="default"/>
        <w:sz w:val="22"/>
        <w:szCs w:val="22"/>
      </w:rPr>
    </w:lvl>
    <w:lvl w:ilvl="6">
      <w:start w:val="1"/>
      <w:numFmt w:val="decimal"/>
      <w:lvlText w:val="%1.%2.%3.%4.%5.%6.%7."/>
      <w:lvlJc w:val="left"/>
      <w:pPr>
        <w:tabs>
          <w:tab w:val="num" w:pos="1440"/>
        </w:tabs>
        <w:ind w:left="1440" w:hanging="1440"/>
      </w:pPr>
      <w:rPr>
        <w:rFonts w:hint="default"/>
        <w:sz w:val="22"/>
        <w:szCs w:val="22"/>
      </w:rPr>
    </w:lvl>
    <w:lvl w:ilvl="7">
      <w:start w:val="1"/>
      <w:numFmt w:val="decimal"/>
      <w:lvlText w:val="%1.%2.%3.%4.%5.%6.%7.%8."/>
      <w:lvlJc w:val="left"/>
      <w:pPr>
        <w:tabs>
          <w:tab w:val="num" w:pos="1440"/>
        </w:tabs>
        <w:ind w:left="1440" w:hanging="1440"/>
      </w:pPr>
      <w:rPr>
        <w:rFonts w:hint="default"/>
        <w:sz w:val="22"/>
        <w:szCs w:val="22"/>
      </w:rPr>
    </w:lvl>
    <w:lvl w:ilvl="8">
      <w:start w:val="1"/>
      <w:numFmt w:val="decimal"/>
      <w:lvlText w:val="%1.%2.%3.%4.%5.%6.%7.%8.%9."/>
      <w:lvlJc w:val="left"/>
      <w:pPr>
        <w:tabs>
          <w:tab w:val="num" w:pos="1800"/>
        </w:tabs>
        <w:ind w:left="1800" w:hanging="1800"/>
      </w:pPr>
      <w:rPr>
        <w:rFonts w:hint="default"/>
        <w:sz w:val="22"/>
        <w:szCs w:val="22"/>
      </w:rPr>
    </w:lvl>
  </w:abstractNum>
  <w:abstractNum w:abstractNumId="8">
    <w:nsid w:val="1BC0545C"/>
    <w:multiLevelType w:val="multilevel"/>
    <w:tmpl w:val="9B12B0E2"/>
    <w:lvl w:ilvl="0">
      <w:start w:val="2"/>
      <w:numFmt w:val="decimal"/>
      <w:lvlText w:val="%1."/>
      <w:lvlJc w:val="left"/>
      <w:pPr>
        <w:tabs>
          <w:tab w:val="num" w:pos="555"/>
        </w:tabs>
        <w:ind w:left="555" w:hanging="555"/>
      </w:pPr>
    </w:lvl>
    <w:lvl w:ilvl="1">
      <w:start w:val="16"/>
      <w:numFmt w:val="decimal"/>
      <w:lvlText w:val="%1.%2."/>
      <w:lvlJc w:val="left"/>
      <w:pPr>
        <w:tabs>
          <w:tab w:val="num" w:pos="1423"/>
        </w:tabs>
        <w:ind w:left="1423" w:hanging="720"/>
      </w:pPr>
    </w:lvl>
    <w:lvl w:ilvl="2">
      <w:start w:val="1"/>
      <w:numFmt w:val="decimal"/>
      <w:lvlText w:val="%1.%2.%3."/>
      <w:lvlJc w:val="left"/>
      <w:pPr>
        <w:tabs>
          <w:tab w:val="num" w:pos="2126"/>
        </w:tabs>
        <w:ind w:left="2126" w:hanging="720"/>
      </w:pPr>
    </w:lvl>
    <w:lvl w:ilvl="3">
      <w:start w:val="1"/>
      <w:numFmt w:val="decimal"/>
      <w:lvlText w:val="%1.%2.%3.%4."/>
      <w:lvlJc w:val="left"/>
      <w:pPr>
        <w:tabs>
          <w:tab w:val="num" w:pos="3189"/>
        </w:tabs>
        <w:ind w:left="3189" w:hanging="1080"/>
      </w:pPr>
    </w:lvl>
    <w:lvl w:ilvl="4">
      <w:start w:val="1"/>
      <w:numFmt w:val="decimal"/>
      <w:lvlText w:val="%1.%2.%3.%4.%5."/>
      <w:lvlJc w:val="left"/>
      <w:pPr>
        <w:tabs>
          <w:tab w:val="num" w:pos="3892"/>
        </w:tabs>
        <w:ind w:left="3892" w:hanging="1080"/>
      </w:pPr>
    </w:lvl>
    <w:lvl w:ilvl="5">
      <w:start w:val="1"/>
      <w:numFmt w:val="decimal"/>
      <w:lvlText w:val="%1.%2.%3.%4.%5.%6."/>
      <w:lvlJc w:val="left"/>
      <w:pPr>
        <w:tabs>
          <w:tab w:val="num" w:pos="4955"/>
        </w:tabs>
        <w:ind w:left="4955" w:hanging="1440"/>
      </w:pPr>
    </w:lvl>
    <w:lvl w:ilvl="6">
      <w:start w:val="1"/>
      <w:numFmt w:val="decimal"/>
      <w:lvlText w:val="%1.%2.%3.%4.%5.%6.%7."/>
      <w:lvlJc w:val="left"/>
      <w:pPr>
        <w:tabs>
          <w:tab w:val="num" w:pos="6018"/>
        </w:tabs>
        <w:ind w:left="6018" w:hanging="1800"/>
      </w:pPr>
    </w:lvl>
    <w:lvl w:ilvl="7">
      <w:start w:val="1"/>
      <w:numFmt w:val="decimal"/>
      <w:lvlText w:val="%1.%2.%3.%4.%5.%6.%7.%8."/>
      <w:lvlJc w:val="left"/>
      <w:pPr>
        <w:tabs>
          <w:tab w:val="num" w:pos="6721"/>
        </w:tabs>
        <w:ind w:left="6721" w:hanging="1800"/>
      </w:pPr>
    </w:lvl>
    <w:lvl w:ilvl="8">
      <w:start w:val="1"/>
      <w:numFmt w:val="decimal"/>
      <w:lvlText w:val="%1.%2.%3.%4.%5.%6.%7.%8.%9."/>
      <w:lvlJc w:val="left"/>
      <w:pPr>
        <w:tabs>
          <w:tab w:val="num" w:pos="7784"/>
        </w:tabs>
        <w:ind w:left="7784" w:hanging="2160"/>
      </w:pPr>
    </w:lvl>
  </w:abstractNum>
  <w:abstractNum w:abstractNumId="9">
    <w:nsid w:val="1BE675D9"/>
    <w:multiLevelType w:val="multilevel"/>
    <w:tmpl w:val="94F4D820"/>
    <w:lvl w:ilvl="0">
      <w:start w:val="4"/>
      <w:numFmt w:val="decimal"/>
      <w:lvlText w:val="%1."/>
      <w:lvlJc w:val="left"/>
      <w:pPr>
        <w:ind w:left="1200" w:hanging="1200"/>
      </w:pPr>
      <w:rPr>
        <w:rFonts w:hint="default"/>
      </w:rPr>
    </w:lvl>
    <w:lvl w:ilvl="1">
      <w:start w:val="3"/>
      <w:numFmt w:val="decimal"/>
      <w:lvlText w:val="%1.%2."/>
      <w:lvlJc w:val="left"/>
      <w:pPr>
        <w:ind w:left="1200" w:hanging="1200"/>
      </w:pPr>
      <w:rPr>
        <w:rFonts w:hint="default"/>
      </w:rPr>
    </w:lvl>
    <w:lvl w:ilvl="2">
      <w:start w:val="1"/>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C83167F"/>
    <w:multiLevelType w:val="multilevel"/>
    <w:tmpl w:val="63622C34"/>
    <w:lvl w:ilvl="0">
      <w:start w:val="4"/>
      <w:numFmt w:val="decimal"/>
      <w:lvlText w:val="%1."/>
      <w:lvlJc w:val="left"/>
      <w:pPr>
        <w:ind w:left="1290" w:hanging="1290"/>
      </w:pPr>
      <w:rPr>
        <w:rFonts w:hint="default"/>
      </w:rPr>
    </w:lvl>
    <w:lvl w:ilvl="1">
      <w:start w:val="3"/>
      <w:numFmt w:val="decimal"/>
      <w:lvlText w:val="%1.%2."/>
      <w:lvlJc w:val="left"/>
      <w:pPr>
        <w:ind w:left="1995" w:hanging="1290"/>
      </w:pPr>
      <w:rPr>
        <w:rFonts w:hint="default"/>
      </w:rPr>
    </w:lvl>
    <w:lvl w:ilvl="2">
      <w:start w:val="1"/>
      <w:numFmt w:val="decimal"/>
      <w:lvlText w:val="%1.%2.%3."/>
      <w:lvlJc w:val="left"/>
      <w:pPr>
        <w:ind w:left="2700" w:hanging="1290"/>
      </w:pPr>
      <w:rPr>
        <w:rFonts w:hint="default"/>
      </w:rPr>
    </w:lvl>
    <w:lvl w:ilvl="3">
      <w:start w:val="1"/>
      <w:numFmt w:val="decimal"/>
      <w:lvlText w:val="%1.%2.%3.%4."/>
      <w:lvlJc w:val="left"/>
      <w:pPr>
        <w:ind w:left="3405" w:hanging="1290"/>
      </w:pPr>
      <w:rPr>
        <w:rFonts w:hint="default"/>
      </w:rPr>
    </w:lvl>
    <w:lvl w:ilvl="4">
      <w:start w:val="1"/>
      <w:numFmt w:val="decimal"/>
      <w:lvlText w:val="%1.%2.%3.%4.%5."/>
      <w:lvlJc w:val="left"/>
      <w:pPr>
        <w:ind w:left="4110" w:hanging="129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nsid w:val="1DA73EA3"/>
    <w:multiLevelType w:val="multilevel"/>
    <w:tmpl w:val="69C4E3B0"/>
    <w:lvl w:ilvl="0">
      <w:start w:val="1"/>
      <w:numFmt w:val="decimal"/>
      <w:lvlText w:val="%1."/>
      <w:lvlJc w:val="left"/>
      <w:pPr>
        <w:ind w:left="786" w:hanging="360"/>
      </w:pPr>
      <w:rPr>
        <w:rFonts w:cs="Times New Roman"/>
        <w:color w:val="auto"/>
      </w:rPr>
    </w:lvl>
    <w:lvl w:ilvl="1">
      <w:start w:val="1"/>
      <w:numFmt w:val="decimal"/>
      <w:lvlText w:val="%1.%2."/>
      <w:lvlJc w:val="left"/>
      <w:pPr>
        <w:ind w:left="792" w:hanging="432"/>
      </w:pPr>
      <w:rPr>
        <w:rFonts w:cs="Times New Roman"/>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1F40232D"/>
    <w:multiLevelType w:val="multilevel"/>
    <w:tmpl w:val="548A8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E56662A"/>
    <w:multiLevelType w:val="hybridMultilevel"/>
    <w:tmpl w:val="7B8059B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FE767D"/>
    <w:multiLevelType w:val="hybridMultilevel"/>
    <w:tmpl w:val="D128874E"/>
    <w:lvl w:ilvl="0" w:tplc="4F2A5326">
      <w:start w:val="1"/>
      <w:numFmt w:val="bullet"/>
      <w:lvlText w:val=""/>
      <w:lvlJc w:val="left"/>
      <w:pPr>
        <w:tabs>
          <w:tab w:val="num" w:pos="720"/>
        </w:tabs>
        <w:ind w:left="720" w:hanging="360"/>
      </w:pPr>
      <w:rPr>
        <w:rFonts w:ascii="Symbol" w:hAnsi="Symbol" w:hint="default"/>
        <w:sz w:val="20"/>
      </w:rPr>
    </w:lvl>
    <w:lvl w:ilvl="1" w:tplc="4AB20788" w:tentative="1">
      <w:start w:val="1"/>
      <w:numFmt w:val="bullet"/>
      <w:lvlText w:val="o"/>
      <w:lvlJc w:val="left"/>
      <w:pPr>
        <w:tabs>
          <w:tab w:val="num" w:pos="1440"/>
        </w:tabs>
        <w:ind w:left="1440" w:hanging="360"/>
      </w:pPr>
      <w:rPr>
        <w:rFonts w:ascii="Courier New" w:hAnsi="Courier New" w:hint="default"/>
        <w:sz w:val="20"/>
      </w:rPr>
    </w:lvl>
    <w:lvl w:ilvl="2" w:tplc="448C30FE" w:tentative="1">
      <w:start w:val="1"/>
      <w:numFmt w:val="bullet"/>
      <w:lvlText w:val=""/>
      <w:lvlJc w:val="left"/>
      <w:pPr>
        <w:tabs>
          <w:tab w:val="num" w:pos="2160"/>
        </w:tabs>
        <w:ind w:left="2160" w:hanging="360"/>
      </w:pPr>
      <w:rPr>
        <w:rFonts w:ascii="Wingdings" w:hAnsi="Wingdings" w:hint="default"/>
        <w:sz w:val="20"/>
      </w:rPr>
    </w:lvl>
    <w:lvl w:ilvl="3" w:tplc="F8CC2B90" w:tentative="1">
      <w:start w:val="1"/>
      <w:numFmt w:val="bullet"/>
      <w:lvlText w:val=""/>
      <w:lvlJc w:val="left"/>
      <w:pPr>
        <w:tabs>
          <w:tab w:val="num" w:pos="2880"/>
        </w:tabs>
        <w:ind w:left="2880" w:hanging="360"/>
      </w:pPr>
      <w:rPr>
        <w:rFonts w:ascii="Wingdings" w:hAnsi="Wingdings" w:hint="default"/>
        <w:sz w:val="20"/>
      </w:rPr>
    </w:lvl>
    <w:lvl w:ilvl="4" w:tplc="869C7CE4" w:tentative="1">
      <w:start w:val="1"/>
      <w:numFmt w:val="bullet"/>
      <w:lvlText w:val=""/>
      <w:lvlJc w:val="left"/>
      <w:pPr>
        <w:tabs>
          <w:tab w:val="num" w:pos="3600"/>
        </w:tabs>
        <w:ind w:left="3600" w:hanging="360"/>
      </w:pPr>
      <w:rPr>
        <w:rFonts w:ascii="Wingdings" w:hAnsi="Wingdings" w:hint="default"/>
        <w:sz w:val="20"/>
      </w:rPr>
    </w:lvl>
    <w:lvl w:ilvl="5" w:tplc="AAC032AC" w:tentative="1">
      <w:start w:val="1"/>
      <w:numFmt w:val="bullet"/>
      <w:lvlText w:val=""/>
      <w:lvlJc w:val="left"/>
      <w:pPr>
        <w:tabs>
          <w:tab w:val="num" w:pos="4320"/>
        </w:tabs>
        <w:ind w:left="4320" w:hanging="360"/>
      </w:pPr>
      <w:rPr>
        <w:rFonts w:ascii="Wingdings" w:hAnsi="Wingdings" w:hint="default"/>
        <w:sz w:val="20"/>
      </w:rPr>
    </w:lvl>
    <w:lvl w:ilvl="6" w:tplc="47E0D9E4" w:tentative="1">
      <w:start w:val="1"/>
      <w:numFmt w:val="bullet"/>
      <w:lvlText w:val=""/>
      <w:lvlJc w:val="left"/>
      <w:pPr>
        <w:tabs>
          <w:tab w:val="num" w:pos="5040"/>
        </w:tabs>
        <w:ind w:left="5040" w:hanging="360"/>
      </w:pPr>
      <w:rPr>
        <w:rFonts w:ascii="Wingdings" w:hAnsi="Wingdings" w:hint="default"/>
        <w:sz w:val="20"/>
      </w:rPr>
    </w:lvl>
    <w:lvl w:ilvl="7" w:tplc="AC165E7E" w:tentative="1">
      <w:start w:val="1"/>
      <w:numFmt w:val="bullet"/>
      <w:lvlText w:val=""/>
      <w:lvlJc w:val="left"/>
      <w:pPr>
        <w:tabs>
          <w:tab w:val="num" w:pos="5760"/>
        </w:tabs>
        <w:ind w:left="5760" w:hanging="360"/>
      </w:pPr>
      <w:rPr>
        <w:rFonts w:ascii="Wingdings" w:hAnsi="Wingdings" w:hint="default"/>
        <w:sz w:val="20"/>
      </w:rPr>
    </w:lvl>
    <w:lvl w:ilvl="8" w:tplc="9D1CA43A"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8D4A38"/>
    <w:multiLevelType w:val="hybridMultilevel"/>
    <w:tmpl w:val="F134D754"/>
    <w:lvl w:ilvl="0" w:tplc="3A147E34">
      <w:start w:val="1"/>
      <w:numFmt w:val="bullet"/>
      <w:lvlText w:val=""/>
      <w:lvlJc w:val="left"/>
      <w:pPr>
        <w:tabs>
          <w:tab w:val="num" w:pos="720"/>
        </w:tabs>
        <w:ind w:left="720" w:hanging="360"/>
      </w:pPr>
      <w:rPr>
        <w:rFonts w:ascii="Symbol" w:hAnsi="Symbol" w:hint="default"/>
        <w:sz w:val="20"/>
      </w:rPr>
    </w:lvl>
    <w:lvl w:ilvl="1" w:tplc="ED44F228" w:tentative="1">
      <w:start w:val="1"/>
      <w:numFmt w:val="bullet"/>
      <w:lvlText w:val="o"/>
      <w:lvlJc w:val="left"/>
      <w:pPr>
        <w:tabs>
          <w:tab w:val="num" w:pos="1440"/>
        </w:tabs>
        <w:ind w:left="1440" w:hanging="360"/>
      </w:pPr>
      <w:rPr>
        <w:rFonts w:ascii="Courier New" w:hAnsi="Courier New" w:hint="default"/>
        <w:sz w:val="20"/>
      </w:rPr>
    </w:lvl>
    <w:lvl w:ilvl="2" w:tplc="92CE60A0" w:tentative="1">
      <w:start w:val="1"/>
      <w:numFmt w:val="bullet"/>
      <w:lvlText w:val=""/>
      <w:lvlJc w:val="left"/>
      <w:pPr>
        <w:tabs>
          <w:tab w:val="num" w:pos="2160"/>
        </w:tabs>
        <w:ind w:left="2160" w:hanging="360"/>
      </w:pPr>
      <w:rPr>
        <w:rFonts w:ascii="Wingdings" w:hAnsi="Wingdings" w:hint="default"/>
        <w:sz w:val="20"/>
      </w:rPr>
    </w:lvl>
    <w:lvl w:ilvl="3" w:tplc="76A41256" w:tentative="1">
      <w:start w:val="1"/>
      <w:numFmt w:val="bullet"/>
      <w:lvlText w:val=""/>
      <w:lvlJc w:val="left"/>
      <w:pPr>
        <w:tabs>
          <w:tab w:val="num" w:pos="2880"/>
        </w:tabs>
        <w:ind w:left="2880" w:hanging="360"/>
      </w:pPr>
      <w:rPr>
        <w:rFonts w:ascii="Wingdings" w:hAnsi="Wingdings" w:hint="default"/>
        <w:sz w:val="20"/>
      </w:rPr>
    </w:lvl>
    <w:lvl w:ilvl="4" w:tplc="F146B918" w:tentative="1">
      <w:start w:val="1"/>
      <w:numFmt w:val="bullet"/>
      <w:lvlText w:val=""/>
      <w:lvlJc w:val="left"/>
      <w:pPr>
        <w:tabs>
          <w:tab w:val="num" w:pos="3600"/>
        </w:tabs>
        <w:ind w:left="3600" w:hanging="360"/>
      </w:pPr>
      <w:rPr>
        <w:rFonts w:ascii="Wingdings" w:hAnsi="Wingdings" w:hint="default"/>
        <w:sz w:val="20"/>
      </w:rPr>
    </w:lvl>
    <w:lvl w:ilvl="5" w:tplc="87F4117E" w:tentative="1">
      <w:start w:val="1"/>
      <w:numFmt w:val="bullet"/>
      <w:lvlText w:val=""/>
      <w:lvlJc w:val="left"/>
      <w:pPr>
        <w:tabs>
          <w:tab w:val="num" w:pos="4320"/>
        </w:tabs>
        <w:ind w:left="4320" w:hanging="360"/>
      </w:pPr>
      <w:rPr>
        <w:rFonts w:ascii="Wingdings" w:hAnsi="Wingdings" w:hint="default"/>
        <w:sz w:val="20"/>
      </w:rPr>
    </w:lvl>
    <w:lvl w:ilvl="6" w:tplc="78445BA0" w:tentative="1">
      <w:start w:val="1"/>
      <w:numFmt w:val="bullet"/>
      <w:lvlText w:val=""/>
      <w:lvlJc w:val="left"/>
      <w:pPr>
        <w:tabs>
          <w:tab w:val="num" w:pos="5040"/>
        </w:tabs>
        <w:ind w:left="5040" w:hanging="360"/>
      </w:pPr>
      <w:rPr>
        <w:rFonts w:ascii="Wingdings" w:hAnsi="Wingdings" w:hint="default"/>
        <w:sz w:val="20"/>
      </w:rPr>
    </w:lvl>
    <w:lvl w:ilvl="7" w:tplc="8662E712" w:tentative="1">
      <w:start w:val="1"/>
      <w:numFmt w:val="bullet"/>
      <w:lvlText w:val=""/>
      <w:lvlJc w:val="left"/>
      <w:pPr>
        <w:tabs>
          <w:tab w:val="num" w:pos="5760"/>
        </w:tabs>
        <w:ind w:left="5760" w:hanging="360"/>
      </w:pPr>
      <w:rPr>
        <w:rFonts w:ascii="Wingdings" w:hAnsi="Wingdings" w:hint="default"/>
        <w:sz w:val="20"/>
      </w:rPr>
    </w:lvl>
    <w:lvl w:ilvl="8" w:tplc="29B8F73C"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393E87"/>
    <w:multiLevelType w:val="multilevel"/>
    <w:tmpl w:val="266AF5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C8B7319"/>
    <w:multiLevelType w:val="hybridMultilevel"/>
    <w:tmpl w:val="F17E2F86"/>
    <w:lvl w:ilvl="0" w:tplc="A8207D6A">
      <w:start w:val="2"/>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DD963C8"/>
    <w:multiLevelType w:val="hybridMultilevel"/>
    <w:tmpl w:val="85685D8E"/>
    <w:lvl w:ilvl="0" w:tplc="37DEBBC2">
      <w:start w:val="2"/>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2833BEE"/>
    <w:multiLevelType w:val="multilevel"/>
    <w:tmpl w:val="B0C872CC"/>
    <w:lvl w:ilvl="0">
      <w:start w:val="4"/>
      <w:numFmt w:val="decimal"/>
      <w:lvlText w:val="%1."/>
      <w:lvlJc w:val="left"/>
      <w:pPr>
        <w:ind w:left="1200" w:hanging="1200"/>
      </w:pPr>
      <w:rPr>
        <w:rFonts w:hint="default"/>
      </w:rPr>
    </w:lvl>
    <w:lvl w:ilvl="1">
      <w:start w:val="3"/>
      <w:numFmt w:val="decimal"/>
      <w:lvlText w:val="%1.%2."/>
      <w:lvlJc w:val="left"/>
      <w:pPr>
        <w:ind w:left="1905" w:hanging="1200"/>
      </w:pPr>
      <w:rPr>
        <w:rFonts w:hint="default"/>
      </w:rPr>
    </w:lvl>
    <w:lvl w:ilvl="2">
      <w:start w:val="1"/>
      <w:numFmt w:val="decimal"/>
      <w:lvlText w:val="%1.%2.%3."/>
      <w:lvlJc w:val="left"/>
      <w:pPr>
        <w:ind w:left="2610" w:hanging="1200"/>
      </w:pPr>
      <w:rPr>
        <w:rFonts w:hint="default"/>
      </w:rPr>
    </w:lvl>
    <w:lvl w:ilvl="3">
      <w:start w:val="1"/>
      <w:numFmt w:val="decimal"/>
      <w:lvlText w:val="%1.%2.%3.%4."/>
      <w:lvlJc w:val="left"/>
      <w:pPr>
        <w:ind w:left="3315" w:hanging="1200"/>
      </w:pPr>
      <w:rPr>
        <w:rFonts w:hint="default"/>
      </w:rPr>
    </w:lvl>
    <w:lvl w:ilvl="4">
      <w:start w:val="1"/>
      <w:numFmt w:val="decimal"/>
      <w:lvlText w:val="%1.%2.%3.%4.%5."/>
      <w:lvlJc w:val="left"/>
      <w:pPr>
        <w:ind w:left="4020" w:hanging="120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1">
    <w:nsid w:val="53617759"/>
    <w:multiLevelType w:val="hybridMultilevel"/>
    <w:tmpl w:val="A8D22E20"/>
    <w:lvl w:ilvl="0" w:tplc="DFA421E4">
      <w:start w:val="1"/>
      <w:numFmt w:val="bullet"/>
      <w:lvlText w:val=""/>
      <w:lvlJc w:val="left"/>
      <w:pPr>
        <w:tabs>
          <w:tab w:val="num" w:pos="720"/>
        </w:tabs>
        <w:ind w:left="720" w:hanging="360"/>
      </w:pPr>
      <w:rPr>
        <w:rFonts w:ascii="Symbol" w:hAnsi="Symbol" w:hint="default"/>
        <w:sz w:val="20"/>
      </w:rPr>
    </w:lvl>
    <w:lvl w:ilvl="1" w:tplc="6E1C89DC" w:tentative="1">
      <w:start w:val="1"/>
      <w:numFmt w:val="bullet"/>
      <w:lvlText w:val="o"/>
      <w:lvlJc w:val="left"/>
      <w:pPr>
        <w:tabs>
          <w:tab w:val="num" w:pos="1440"/>
        </w:tabs>
        <w:ind w:left="1440" w:hanging="360"/>
      </w:pPr>
      <w:rPr>
        <w:rFonts w:ascii="Courier New" w:hAnsi="Courier New" w:hint="default"/>
        <w:sz w:val="20"/>
      </w:rPr>
    </w:lvl>
    <w:lvl w:ilvl="2" w:tplc="5A48F278" w:tentative="1">
      <w:start w:val="1"/>
      <w:numFmt w:val="bullet"/>
      <w:lvlText w:val=""/>
      <w:lvlJc w:val="left"/>
      <w:pPr>
        <w:tabs>
          <w:tab w:val="num" w:pos="2160"/>
        </w:tabs>
        <w:ind w:left="2160" w:hanging="360"/>
      </w:pPr>
      <w:rPr>
        <w:rFonts w:ascii="Wingdings" w:hAnsi="Wingdings" w:hint="default"/>
        <w:sz w:val="20"/>
      </w:rPr>
    </w:lvl>
    <w:lvl w:ilvl="3" w:tplc="9D347302" w:tentative="1">
      <w:start w:val="1"/>
      <w:numFmt w:val="bullet"/>
      <w:lvlText w:val=""/>
      <w:lvlJc w:val="left"/>
      <w:pPr>
        <w:tabs>
          <w:tab w:val="num" w:pos="2880"/>
        </w:tabs>
        <w:ind w:left="2880" w:hanging="360"/>
      </w:pPr>
      <w:rPr>
        <w:rFonts w:ascii="Wingdings" w:hAnsi="Wingdings" w:hint="default"/>
        <w:sz w:val="20"/>
      </w:rPr>
    </w:lvl>
    <w:lvl w:ilvl="4" w:tplc="A412C9A2" w:tentative="1">
      <w:start w:val="1"/>
      <w:numFmt w:val="bullet"/>
      <w:lvlText w:val=""/>
      <w:lvlJc w:val="left"/>
      <w:pPr>
        <w:tabs>
          <w:tab w:val="num" w:pos="3600"/>
        </w:tabs>
        <w:ind w:left="3600" w:hanging="360"/>
      </w:pPr>
      <w:rPr>
        <w:rFonts w:ascii="Wingdings" w:hAnsi="Wingdings" w:hint="default"/>
        <w:sz w:val="20"/>
      </w:rPr>
    </w:lvl>
    <w:lvl w:ilvl="5" w:tplc="0ACEF82C" w:tentative="1">
      <w:start w:val="1"/>
      <w:numFmt w:val="bullet"/>
      <w:lvlText w:val=""/>
      <w:lvlJc w:val="left"/>
      <w:pPr>
        <w:tabs>
          <w:tab w:val="num" w:pos="4320"/>
        </w:tabs>
        <w:ind w:left="4320" w:hanging="360"/>
      </w:pPr>
      <w:rPr>
        <w:rFonts w:ascii="Wingdings" w:hAnsi="Wingdings" w:hint="default"/>
        <w:sz w:val="20"/>
      </w:rPr>
    </w:lvl>
    <w:lvl w:ilvl="6" w:tplc="59F45118" w:tentative="1">
      <w:start w:val="1"/>
      <w:numFmt w:val="bullet"/>
      <w:lvlText w:val=""/>
      <w:lvlJc w:val="left"/>
      <w:pPr>
        <w:tabs>
          <w:tab w:val="num" w:pos="5040"/>
        </w:tabs>
        <w:ind w:left="5040" w:hanging="360"/>
      </w:pPr>
      <w:rPr>
        <w:rFonts w:ascii="Wingdings" w:hAnsi="Wingdings" w:hint="default"/>
        <w:sz w:val="20"/>
      </w:rPr>
    </w:lvl>
    <w:lvl w:ilvl="7" w:tplc="6618439A" w:tentative="1">
      <w:start w:val="1"/>
      <w:numFmt w:val="bullet"/>
      <w:lvlText w:val=""/>
      <w:lvlJc w:val="left"/>
      <w:pPr>
        <w:tabs>
          <w:tab w:val="num" w:pos="5760"/>
        </w:tabs>
        <w:ind w:left="5760" w:hanging="360"/>
      </w:pPr>
      <w:rPr>
        <w:rFonts w:ascii="Wingdings" w:hAnsi="Wingdings" w:hint="default"/>
        <w:sz w:val="20"/>
      </w:rPr>
    </w:lvl>
    <w:lvl w:ilvl="8" w:tplc="F2BE2590"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0C04CE"/>
    <w:multiLevelType w:val="multilevel"/>
    <w:tmpl w:val="E5F459F2"/>
    <w:lvl w:ilvl="0">
      <w:start w:val="1"/>
      <w:numFmt w:val="decimal"/>
      <w:lvlText w:val="%1."/>
      <w:lvlJc w:val="left"/>
      <w:pPr>
        <w:ind w:left="1065" w:hanging="705"/>
      </w:pPr>
    </w:lvl>
    <w:lvl w:ilvl="1">
      <w:start w:val="7"/>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3">
    <w:nsid w:val="599E5547"/>
    <w:multiLevelType w:val="hybridMultilevel"/>
    <w:tmpl w:val="2974D2E4"/>
    <w:lvl w:ilvl="0" w:tplc="F0B27BAE">
      <w:start w:val="1"/>
      <w:numFmt w:val="upperRoman"/>
      <w:lvlText w:val="%1."/>
      <w:lvlJc w:val="left"/>
      <w:pPr>
        <w:tabs>
          <w:tab w:val="num" w:pos="1425"/>
        </w:tabs>
        <w:ind w:left="142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85E3244"/>
    <w:multiLevelType w:val="hybridMultilevel"/>
    <w:tmpl w:val="17A0ADC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C76E72"/>
    <w:multiLevelType w:val="multilevel"/>
    <w:tmpl w:val="E5322B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27">
    <w:nsid w:val="75895017"/>
    <w:multiLevelType w:val="hybridMultilevel"/>
    <w:tmpl w:val="7958BB14"/>
    <w:lvl w:ilvl="0" w:tplc="648A9B06">
      <w:start w:val="1"/>
      <w:numFmt w:val="bullet"/>
      <w:lvlText w:val=""/>
      <w:lvlJc w:val="left"/>
      <w:pPr>
        <w:tabs>
          <w:tab w:val="num" w:pos="720"/>
        </w:tabs>
        <w:ind w:left="720" w:hanging="360"/>
      </w:pPr>
      <w:rPr>
        <w:rFonts w:ascii="Symbol" w:hAnsi="Symbol" w:hint="default"/>
        <w:sz w:val="20"/>
      </w:rPr>
    </w:lvl>
    <w:lvl w:ilvl="1" w:tplc="BCFA5428" w:tentative="1">
      <w:start w:val="1"/>
      <w:numFmt w:val="bullet"/>
      <w:lvlText w:val="o"/>
      <w:lvlJc w:val="left"/>
      <w:pPr>
        <w:tabs>
          <w:tab w:val="num" w:pos="1440"/>
        </w:tabs>
        <w:ind w:left="1440" w:hanging="360"/>
      </w:pPr>
      <w:rPr>
        <w:rFonts w:ascii="Courier New" w:hAnsi="Courier New" w:hint="default"/>
        <w:sz w:val="20"/>
      </w:rPr>
    </w:lvl>
    <w:lvl w:ilvl="2" w:tplc="E4ECF350" w:tentative="1">
      <w:start w:val="1"/>
      <w:numFmt w:val="bullet"/>
      <w:lvlText w:val=""/>
      <w:lvlJc w:val="left"/>
      <w:pPr>
        <w:tabs>
          <w:tab w:val="num" w:pos="2160"/>
        </w:tabs>
        <w:ind w:left="2160" w:hanging="360"/>
      </w:pPr>
      <w:rPr>
        <w:rFonts w:ascii="Wingdings" w:hAnsi="Wingdings" w:hint="default"/>
        <w:sz w:val="20"/>
      </w:rPr>
    </w:lvl>
    <w:lvl w:ilvl="3" w:tplc="DE7CD3E6" w:tentative="1">
      <w:start w:val="1"/>
      <w:numFmt w:val="bullet"/>
      <w:lvlText w:val=""/>
      <w:lvlJc w:val="left"/>
      <w:pPr>
        <w:tabs>
          <w:tab w:val="num" w:pos="2880"/>
        </w:tabs>
        <w:ind w:left="2880" w:hanging="360"/>
      </w:pPr>
      <w:rPr>
        <w:rFonts w:ascii="Wingdings" w:hAnsi="Wingdings" w:hint="default"/>
        <w:sz w:val="20"/>
      </w:rPr>
    </w:lvl>
    <w:lvl w:ilvl="4" w:tplc="989C1BC6" w:tentative="1">
      <w:start w:val="1"/>
      <w:numFmt w:val="bullet"/>
      <w:lvlText w:val=""/>
      <w:lvlJc w:val="left"/>
      <w:pPr>
        <w:tabs>
          <w:tab w:val="num" w:pos="3600"/>
        </w:tabs>
        <w:ind w:left="3600" w:hanging="360"/>
      </w:pPr>
      <w:rPr>
        <w:rFonts w:ascii="Wingdings" w:hAnsi="Wingdings" w:hint="default"/>
        <w:sz w:val="20"/>
      </w:rPr>
    </w:lvl>
    <w:lvl w:ilvl="5" w:tplc="BE5447E6" w:tentative="1">
      <w:start w:val="1"/>
      <w:numFmt w:val="bullet"/>
      <w:lvlText w:val=""/>
      <w:lvlJc w:val="left"/>
      <w:pPr>
        <w:tabs>
          <w:tab w:val="num" w:pos="4320"/>
        </w:tabs>
        <w:ind w:left="4320" w:hanging="360"/>
      </w:pPr>
      <w:rPr>
        <w:rFonts w:ascii="Wingdings" w:hAnsi="Wingdings" w:hint="default"/>
        <w:sz w:val="20"/>
      </w:rPr>
    </w:lvl>
    <w:lvl w:ilvl="6" w:tplc="CB8A14E6" w:tentative="1">
      <w:start w:val="1"/>
      <w:numFmt w:val="bullet"/>
      <w:lvlText w:val=""/>
      <w:lvlJc w:val="left"/>
      <w:pPr>
        <w:tabs>
          <w:tab w:val="num" w:pos="5040"/>
        </w:tabs>
        <w:ind w:left="5040" w:hanging="360"/>
      </w:pPr>
      <w:rPr>
        <w:rFonts w:ascii="Wingdings" w:hAnsi="Wingdings" w:hint="default"/>
        <w:sz w:val="20"/>
      </w:rPr>
    </w:lvl>
    <w:lvl w:ilvl="7" w:tplc="15D608EC" w:tentative="1">
      <w:start w:val="1"/>
      <w:numFmt w:val="bullet"/>
      <w:lvlText w:val=""/>
      <w:lvlJc w:val="left"/>
      <w:pPr>
        <w:tabs>
          <w:tab w:val="num" w:pos="5760"/>
        </w:tabs>
        <w:ind w:left="5760" w:hanging="360"/>
      </w:pPr>
      <w:rPr>
        <w:rFonts w:ascii="Wingdings" w:hAnsi="Wingdings" w:hint="default"/>
        <w:sz w:val="20"/>
      </w:rPr>
    </w:lvl>
    <w:lvl w:ilvl="8" w:tplc="8032A3BA"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32166"/>
    <w:multiLevelType w:val="hybridMultilevel"/>
    <w:tmpl w:val="5D3E900A"/>
    <w:lvl w:ilvl="0" w:tplc="BCCECD8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9">
    <w:nsid w:val="77B94543"/>
    <w:multiLevelType w:val="hybridMultilevel"/>
    <w:tmpl w:val="ADA63D8C"/>
    <w:lvl w:ilvl="0" w:tplc="FFFFFFFF">
      <w:start w:val="7"/>
      <w:numFmt w:val="decimal"/>
      <w:lvlText w:val="%1."/>
      <w:lvlJc w:val="left"/>
      <w:rPr>
        <w:rFonts w:cs="Times New Roman"/>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30">
    <w:nsid w:val="79BA2010"/>
    <w:multiLevelType w:val="multilevel"/>
    <w:tmpl w:val="9DDA51AC"/>
    <w:lvl w:ilvl="0">
      <w:start w:val="4"/>
      <w:numFmt w:val="decimal"/>
      <w:lvlText w:val="%1."/>
      <w:lvlJc w:val="left"/>
      <w:pPr>
        <w:ind w:left="1305" w:hanging="1305"/>
      </w:pPr>
      <w:rPr>
        <w:rFonts w:hint="default"/>
      </w:rPr>
    </w:lvl>
    <w:lvl w:ilvl="1">
      <w:start w:val="3"/>
      <w:numFmt w:val="decimal"/>
      <w:lvlText w:val="%1.%2."/>
      <w:lvlJc w:val="left"/>
      <w:pPr>
        <w:ind w:left="2010" w:hanging="1305"/>
      </w:pPr>
      <w:rPr>
        <w:rFonts w:hint="default"/>
      </w:rPr>
    </w:lvl>
    <w:lvl w:ilvl="2">
      <w:start w:val="1"/>
      <w:numFmt w:val="decimal"/>
      <w:lvlText w:val="%1.%2.%3."/>
      <w:lvlJc w:val="left"/>
      <w:pPr>
        <w:ind w:left="2715" w:hanging="1305"/>
      </w:pPr>
      <w:rPr>
        <w:rFonts w:hint="default"/>
      </w:rPr>
    </w:lvl>
    <w:lvl w:ilvl="3">
      <w:start w:val="1"/>
      <w:numFmt w:val="decimal"/>
      <w:lvlText w:val="%1.%2.%3.%4."/>
      <w:lvlJc w:val="left"/>
      <w:pPr>
        <w:ind w:left="3420" w:hanging="1305"/>
      </w:pPr>
      <w:rPr>
        <w:rFonts w:hint="default"/>
      </w:rPr>
    </w:lvl>
    <w:lvl w:ilvl="4">
      <w:start w:val="1"/>
      <w:numFmt w:val="decimal"/>
      <w:lvlText w:val="%1.%2.%3.%4.%5."/>
      <w:lvlJc w:val="left"/>
      <w:pPr>
        <w:ind w:left="4125" w:hanging="1305"/>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nsid w:val="7B693924"/>
    <w:multiLevelType w:val="hybridMultilevel"/>
    <w:tmpl w:val="6302B62A"/>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411B2A"/>
    <w:multiLevelType w:val="multilevel"/>
    <w:tmpl w:val="4A0894E8"/>
    <w:lvl w:ilvl="0">
      <w:start w:val="1"/>
      <w:numFmt w:val="none"/>
      <w:lvlText w:val="1.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26"/>
  </w:num>
  <w:num w:numId="3">
    <w:abstractNumId w:val="4"/>
  </w:num>
  <w:num w:numId="4">
    <w:abstractNumId w:val="21"/>
  </w:num>
  <w:num w:numId="5">
    <w:abstractNumId w:val="16"/>
  </w:num>
  <w:num w:numId="6">
    <w:abstractNumId w:val="15"/>
  </w:num>
  <w:num w:numId="7">
    <w:abstractNumId w:val="27"/>
  </w:num>
  <w:num w:numId="8">
    <w:abstractNumId w:val="25"/>
  </w:num>
  <w:num w:numId="9">
    <w:abstractNumId w:val="6"/>
  </w:num>
  <w:num w:numId="10">
    <w:abstractNumId w:val="32"/>
  </w:num>
  <w:num w:numId="11">
    <w:abstractNumId w:val="7"/>
  </w:num>
  <w:num w:numId="12">
    <w:abstractNumId w:val="17"/>
  </w:num>
  <w:num w:numId="13">
    <w:abstractNumId w:val="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2"/>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8"/>
  </w:num>
  <w:num w:numId="19">
    <w:abstractNumId w:val="12"/>
  </w:num>
  <w:num w:numId="20">
    <w:abstractNumId w:val="14"/>
  </w:num>
  <w:num w:numId="21">
    <w:abstractNumId w:val="24"/>
  </w:num>
  <w:num w:numId="22">
    <w:abstractNumId w:val="31"/>
  </w:num>
  <w:num w:numId="23">
    <w:abstractNumId w:val="1"/>
  </w:num>
  <w:num w:numId="24">
    <w:abstractNumId w:val="11"/>
  </w:num>
  <w:num w:numId="25">
    <w:abstractNumId w:val="2"/>
  </w:num>
  <w:num w:numId="26">
    <w:abstractNumId w:val="29"/>
  </w:num>
  <w:num w:numId="27">
    <w:abstractNumId w:val="0"/>
  </w:num>
  <w:num w:numId="28">
    <w:abstractNumId w:val="18"/>
  </w:num>
  <w:num w:numId="29">
    <w:abstractNumId w:val="19"/>
  </w:num>
  <w:num w:numId="30">
    <w:abstractNumId w:val="10"/>
  </w:num>
  <w:num w:numId="31">
    <w:abstractNumId w:val="30"/>
  </w:num>
  <w:num w:numId="32">
    <w:abstractNumId w:val="20"/>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A8125F"/>
    <w:rsid w:val="00185A5E"/>
    <w:rsid w:val="002123C5"/>
    <w:rsid w:val="005B5604"/>
    <w:rsid w:val="006021C3"/>
    <w:rsid w:val="00864A26"/>
    <w:rsid w:val="00912469"/>
    <w:rsid w:val="00A8125F"/>
    <w:rsid w:val="00D545A3"/>
    <w:rsid w:val="00F36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25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8125F"/>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A8125F"/>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12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A8125F"/>
    <w:rPr>
      <w:rFonts w:ascii="Times New Roman" w:eastAsia="Times New Roman" w:hAnsi="Times New Roman" w:cs="Times New Roman"/>
      <w:b/>
      <w:bCs/>
      <w:sz w:val="28"/>
      <w:szCs w:val="24"/>
      <w:lang w:eastAsia="ru-RU"/>
    </w:rPr>
  </w:style>
  <w:style w:type="character" w:styleId="a3">
    <w:name w:val="Hyperlink"/>
    <w:uiPriority w:val="99"/>
    <w:unhideWhenUsed/>
    <w:rsid w:val="00A8125F"/>
    <w:rPr>
      <w:color w:val="0000FF"/>
      <w:u w:val="single"/>
    </w:rPr>
  </w:style>
  <w:style w:type="paragraph" w:styleId="a4">
    <w:name w:val="footnote text"/>
    <w:basedOn w:val="a"/>
    <w:link w:val="a5"/>
    <w:uiPriority w:val="99"/>
    <w:semiHidden/>
    <w:unhideWhenUsed/>
    <w:rsid w:val="00A8125F"/>
    <w:rPr>
      <w:sz w:val="20"/>
      <w:szCs w:val="20"/>
    </w:rPr>
  </w:style>
  <w:style w:type="character" w:customStyle="1" w:styleId="a5">
    <w:name w:val="Текст сноски Знак"/>
    <w:basedOn w:val="a0"/>
    <w:link w:val="a4"/>
    <w:uiPriority w:val="99"/>
    <w:semiHidden/>
    <w:rsid w:val="00A8125F"/>
    <w:rPr>
      <w:rFonts w:ascii="Times New Roman" w:eastAsia="Times New Roman" w:hAnsi="Times New Roman" w:cs="Times New Roman"/>
      <w:sz w:val="20"/>
      <w:szCs w:val="20"/>
      <w:lang w:eastAsia="ru-RU"/>
    </w:rPr>
  </w:style>
  <w:style w:type="paragraph" w:styleId="a6">
    <w:name w:val="List"/>
    <w:basedOn w:val="a"/>
    <w:uiPriority w:val="99"/>
    <w:semiHidden/>
    <w:unhideWhenUsed/>
    <w:rsid w:val="00A8125F"/>
    <w:pPr>
      <w:ind w:left="283" w:hanging="283"/>
    </w:pPr>
  </w:style>
  <w:style w:type="paragraph" w:styleId="3">
    <w:name w:val="List 3"/>
    <w:basedOn w:val="a"/>
    <w:uiPriority w:val="99"/>
    <w:semiHidden/>
    <w:unhideWhenUsed/>
    <w:rsid w:val="00A8125F"/>
    <w:pPr>
      <w:ind w:left="849" w:hanging="283"/>
    </w:pPr>
  </w:style>
  <w:style w:type="paragraph" w:styleId="4">
    <w:name w:val="List 4"/>
    <w:basedOn w:val="a"/>
    <w:uiPriority w:val="99"/>
    <w:semiHidden/>
    <w:unhideWhenUsed/>
    <w:rsid w:val="00A8125F"/>
    <w:pPr>
      <w:ind w:left="1132" w:hanging="283"/>
      <w:contextualSpacing/>
    </w:pPr>
  </w:style>
  <w:style w:type="paragraph" w:styleId="a7">
    <w:name w:val="Body Text Indent"/>
    <w:basedOn w:val="a"/>
    <w:link w:val="a8"/>
    <w:uiPriority w:val="99"/>
    <w:semiHidden/>
    <w:unhideWhenUsed/>
    <w:rsid w:val="00A8125F"/>
    <w:pPr>
      <w:spacing w:after="120"/>
      <w:ind w:left="283"/>
    </w:pPr>
  </w:style>
  <w:style w:type="character" w:customStyle="1" w:styleId="a8">
    <w:name w:val="Основной текст с отступом Знак"/>
    <w:basedOn w:val="a0"/>
    <w:link w:val="a7"/>
    <w:uiPriority w:val="99"/>
    <w:semiHidden/>
    <w:rsid w:val="00A8125F"/>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A8125F"/>
    <w:pPr>
      <w:spacing w:after="120"/>
      <w:ind w:left="849"/>
      <w:contextualSpacing/>
    </w:pPr>
  </w:style>
  <w:style w:type="paragraph" w:styleId="31">
    <w:name w:val="Body Text 3"/>
    <w:basedOn w:val="a"/>
    <w:link w:val="32"/>
    <w:uiPriority w:val="99"/>
    <w:unhideWhenUsed/>
    <w:rsid w:val="00A8125F"/>
    <w:pPr>
      <w:jc w:val="both"/>
    </w:pPr>
    <w:rPr>
      <w:sz w:val="28"/>
      <w:szCs w:val="28"/>
    </w:rPr>
  </w:style>
  <w:style w:type="character" w:customStyle="1" w:styleId="32">
    <w:name w:val="Основной текст 3 Знак"/>
    <w:basedOn w:val="a0"/>
    <w:link w:val="31"/>
    <w:uiPriority w:val="99"/>
    <w:rsid w:val="00A8125F"/>
    <w:rPr>
      <w:rFonts w:ascii="Times New Roman" w:eastAsia="Times New Roman" w:hAnsi="Times New Roman" w:cs="Times New Roman"/>
      <w:sz w:val="28"/>
      <w:szCs w:val="28"/>
      <w:lang w:eastAsia="ru-RU"/>
    </w:rPr>
  </w:style>
  <w:style w:type="paragraph" w:styleId="21">
    <w:name w:val="Body Text Indent 2"/>
    <w:basedOn w:val="a"/>
    <w:link w:val="22"/>
    <w:uiPriority w:val="99"/>
    <w:semiHidden/>
    <w:unhideWhenUsed/>
    <w:rsid w:val="00A8125F"/>
    <w:pPr>
      <w:spacing w:after="120" w:line="480" w:lineRule="auto"/>
      <w:ind w:left="283"/>
    </w:pPr>
  </w:style>
  <w:style w:type="character" w:customStyle="1" w:styleId="22">
    <w:name w:val="Основной текст с отступом 2 Знак"/>
    <w:basedOn w:val="a0"/>
    <w:link w:val="21"/>
    <w:uiPriority w:val="99"/>
    <w:semiHidden/>
    <w:rsid w:val="00A8125F"/>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A8125F"/>
    <w:pPr>
      <w:spacing w:after="120"/>
      <w:ind w:left="283"/>
    </w:pPr>
    <w:rPr>
      <w:sz w:val="16"/>
      <w:szCs w:val="16"/>
    </w:rPr>
  </w:style>
  <w:style w:type="character" w:customStyle="1" w:styleId="34">
    <w:name w:val="Основной текст с отступом 3 Знак"/>
    <w:basedOn w:val="a0"/>
    <w:link w:val="33"/>
    <w:uiPriority w:val="99"/>
    <w:semiHidden/>
    <w:rsid w:val="00A8125F"/>
    <w:rPr>
      <w:rFonts w:ascii="Times New Roman" w:eastAsia="Times New Roman" w:hAnsi="Times New Roman" w:cs="Times New Roman"/>
      <w:sz w:val="16"/>
      <w:szCs w:val="16"/>
      <w:lang w:eastAsia="ru-RU"/>
    </w:rPr>
  </w:style>
  <w:style w:type="paragraph" w:styleId="a9">
    <w:name w:val="Plain Text"/>
    <w:basedOn w:val="a"/>
    <w:link w:val="aa"/>
    <w:uiPriority w:val="99"/>
    <w:semiHidden/>
    <w:unhideWhenUsed/>
    <w:rsid w:val="00A8125F"/>
    <w:rPr>
      <w:rFonts w:ascii="Courier New" w:hAnsi="Courier New"/>
      <w:sz w:val="20"/>
      <w:szCs w:val="20"/>
    </w:rPr>
  </w:style>
  <w:style w:type="character" w:customStyle="1" w:styleId="aa">
    <w:name w:val="Текст Знак"/>
    <w:basedOn w:val="a0"/>
    <w:link w:val="a9"/>
    <w:uiPriority w:val="99"/>
    <w:semiHidden/>
    <w:rsid w:val="00A8125F"/>
    <w:rPr>
      <w:rFonts w:ascii="Courier New" w:eastAsia="Times New Roman" w:hAnsi="Courier New" w:cs="Times New Roman"/>
      <w:sz w:val="20"/>
      <w:szCs w:val="20"/>
      <w:lang w:eastAsia="ru-RU"/>
    </w:rPr>
  </w:style>
  <w:style w:type="paragraph" w:customStyle="1" w:styleId="ab">
    <w:name w:val="Прижатый влево"/>
    <w:basedOn w:val="a"/>
    <w:next w:val="a"/>
    <w:uiPriority w:val="99"/>
    <w:rsid w:val="00A8125F"/>
    <w:pPr>
      <w:widowControl w:val="0"/>
      <w:autoSpaceDE w:val="0"/>
      <w:autoSpaceDN w:val="0"/>
      <w:adjustRightInd w:val="0"/>
    </w:pPr>
    <w:rPr>
      <w:rFonts w:ascii="Arial" w:hAnsi="Arial" w:cs="Arial"/>
    </w:rPr>
  </w:style>
  <w:style w:type="paragraph" w:customStyle="1" w:styleId="ConsPlusNormal">
    <w:name w:val="ConsPlusNormal"/>
    <w:uiPriority w:val="99"/>
    <w:rsid w:val="00A8125F"/>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c">
    <w:name w:val="footnote reference"/>
    <w:uiPriority w:val="99"/>
    <w:semiHidden/>
    <w:unhideWhenUsed/>
    <w:rsid w:val="00A8125F"/>
    <w:rPr>
      <w:vertAlign w:val="superscript"/>
    </w:rPr>
  </w:style>
  <w:style w:type="character" w:customStyle="1" w:styleId="ad">
    <w:name w:val="Гипертекстовая ссылка"/>
    <w:uiPriority w:val="99"/>
    <w:rsid w:val="00A8125F"/>
    <w:rPr>
      <w:b/>
      <w:bCs/>
      <w:color w:val="106BBE"/>
      <w:sz w:val="26"/>
      <w:szCs w:val="26"/>
    </w:rPr>
  </w:style>
  <w:style w:type="paragraph" w:styleId="ae">
    <w:name w:val="Normal (Web)"/>
    <w:basedOn w:val="a"/>
    <w:semiHidden/>
    <w:rsid w:val="00A8125F"/>
    <w:pPr>
      <w:spacing w:before="100" w:beforeAutospacing="1" w:after="100" w:afterAutospacing="1"/>
    </w:pPr>
  </w:style>
  <w:style w:type="paragraph" w:styleId="af">
    <w:name w:val="No Spacing"/>
    <w:uiPriority w:val="1"/>
    <w:qFormat/>
    <w:rsid w:val="00A8125F"/>
    <w:pPr>
      <w:spacing w:after="0" w:line="240" w:lineRule="auto"/>
    </w:pPr>
    <w:rPr>
      <w:rFonts w:ascii="Calibri" w:eastAsia="Times New Roman" w:hAnsi="Calibri" w:cs="Times New Roman"/>
      <w:lang w:eastAsia="ru-RU"/>
    </w:rPr>
  </w:style>
  <w:style w:type="paragraph" w:customStyle="1" w:styleId="ConsPlusTitle">
    <w:name w:val="ConsPlusTitle"/>
    <w:rsid w:val="00A812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converted-space">
    <w:name w:val="apple-converted-space"/>
    <w:basedOn w:val="a0"/>
    <w:uiPriority w:val="99"/>
    <w:rsid w:val="00A8125F"/>
    <w:rPr>
      <w:rFonts w:ascii="Times New Roman" w:hAnsi="Times New Roman" w:cs="Times New Roman" w:hint="default"/>
    </w:rPr>
  </w:style>
  <w:style w:type="character" w:styleId="af0">
    <w:name w:val="Strong"/>
    <w:basedOn w:val="a0"/>
    <w:uiPriority w:val="99"/>
    <w:qFormat/>
    <w:rsid w:val="00A8125F"/>
    <w:rPr>
      <w:rFonts w:cs="Times New Roman"/>
      <w:b/>
      <w:bCs/>
    </w:rPr>
  </w:style>
  <w:style w:type="table" w:styleId="af1">
    <w:name w:val="Table Grid"/>
    <w:basedOn w:val="a1"/>
    <w:uiPriority w:val="99"/>
    <w:rsid w:val="00A812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
    <w:uiPriority w:val="99"/>
    <w:rsid w:val="00A8125F"/>
    <w:pPr>
      <w:spacing w:before="100" w:beforeAutospacing="1" w:after="100" w:afterAutospacing="1"/>
    </w:pPr>
  </w:style>
  <w:style w:type="paragraph" w:styleId="af2">
    <w:name w:val="header"/>
    <w:basedOn w:val="a"/>
    <w:link w:val="af3"/>
    <w:uiPriority w:val="99"/>
    <w:rsid w:val="00A8125F"/>
    <w:pPr>
      <w:tabs>
        <w:tab w:val="center" w:pos="4677"/>
        <w:tab w:val="right" w:pos="9355"/>
      </w:tabs>
    </w:pPr>
  </w:style>
  <w:style w:type="character" w:customStyle="1" w:styleId="af3">
    <w:name w:val="Верхний колонтитул Знак"/>
    <w:basedOn w:val="a0"/>
    <w:link w:val="af2"/>
    <w:uiPriority w:val="99"/>
    <w:rsid w:val="00A8125F"/>
    <w:rPr>
      <w:rFonts w:ascii="Times New Roman" w:eastAsia="Times New Roman" w:hAnsi="Times New Roman" w:cs="Times New Roman"/>
      <w:sz w:val="24"/>
      <w:szCs w:val="24"/>
      <w:lang w:eastAsia="ru-RU"/>
    </w:rPr>
  </w:style>
  <w:style w:type="paragraph" w:styleId="af4">
    <w:name w:val="footer"/>
    <w:basedOn w:val="a"/>
    <w:link w:val="af5"/>
    <w:uiPriority w:val="99"/>
    <w:rsid w:val="00A8125F"/>
    <w:pPr>
      <w:tabs>
        <w:tab w:val="center" w:pos="4677"/>
        <w:tab w:val="right" w:pos="9355"/>
      </w:tabs>
    </w:pPr>
  </w:style>
  <w:style w:type="character" w:customStyle="1" w:styleId="af5">
    <w:name w:val="Нижний колонтитул Знак"/>
    <w:basedOn w:val="a0"/>
    <w:link w:val="af4"/>
    <w:uiPriority w:val="99"/>
    <w:rsid w:val="00A8125F"/>
    <w:rPr>
      <w:rFonts w:ascii="Times New Roman" w:eastAsia="Times New Roman" w:hAnsi="Times New Roman" w:cs="Times New Roman"/>
      <w:sz w:val="24"/>
      <w:szCs w:val="24"/>
      <w:lang w:eastAsia="ru-RU"/>
    </w:rPr>
  </w:style>
  <w:style w:type="paragraph" w:styleId="af6">
    <w:name w:val="List Paragraph"/>
    <w:basedOn w:val="a"/>
    <w:uiPriority w:val="99"/>
    <w:qFormat/>
    <w:rsid w:val="00A8125F"/>
    <w:pPr>
      <w:ind w:left="720"/>
      <w:contextualSpacing/>
    </w:pPr>
  </w:style>
  <w:style w:type="character" w:styleId="af7">
    <w:name w:val="FollowedHyperlink"/>
    <w:basedOn w:val="a0"/>
    <w:uiPriority w:val="99"/>
    <w:semiHidden/>
    <w:rsid w:val="00A8125F"/>
    <w:rPr>
      <w:rFonts w:cs="Times New Roman"/>
      <w:color w:val="800080"/>
      <w:u w:val="single"/>
    </w:rPr>
  </w:style>
  <w:style w:type="paragraph" w:styleId="af8">
    <w:name w:val="Balloon Text"/>
    <w:basedOn w:val="a"/>
    <w:link w:val="af9"/>
    <w:uiPriority w:val="99"/>
    <w:semiHidden/>
    <w:rsid w:val="00A8125F"/>
    <w:rPr>
      <w:rFonts w:ascii="Tahoma" w:hAnsi="Tahoma" w:cs="Tahoma"/>
      <w:sz w:val="16"/>
      <w:szCs w:val="16"/>
    </w:rPr>
  </w:style>
  <w:style w:type="character" w:customStyle="1" w:styleId="af9">
    <w:name w:val="Текст выноски Знак"/>
    <w:basedOn w:val="a0"/>
    <w:link w:val="af8"/>
    <w:uiPriority w:val="99"/>
    <w:semiHidden/>
    <w:rsid w:val="00A8125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329490.1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80094.100/" TargetMode="External"/><Relationship Id="rId5" Type="http://schemas.openxmlformats.org/officeDocument/2006/relationships/footnotes" Target="footnotes.xml"/><Relationship Id="rId10"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webSettings" Target="webSettings.xml"/><Relationship Id="rId9" Type="http://schemas.openxmlformats.org/officeDocument/2006/relationships/hyperlink" Target="garantf1://713142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24655</Words>
  <Characters>140540</Characters>
  <Application>Microsoft Office Word</Application>
  <DocSecurity>0</DocSecurity>
  <Lines>1171</Lines>
  <Paragraphs>329</Paragraphs>
  <ScaleCrop>false</ScaleCrop>
  <Company>Reanimator Extreme Edition</Company>
  <LinksUpToDate>false</LinksUpToDate>
  <CharactersWithSpaces>164866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2017-10-09T06:33:00Z</dcterms:created>
  <dcterms:modified xsi:type="dcterms:W3CDTF">2017-10-09T06:35:00Z</dcterms:modified>
</cp:coreProperties>
</file>